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BB5" w:rsidRPr="00F205E9" w:rsidRDefault="0002580F" w:rsidP="0002580F">
      <w:pPr>
        <w:suppressAutoHyphens/>
        <w:spacing w:after="0" w:line="276" w:lineRule="auto"/>
        <w:jc w:val="right"/>
        <w:rPr>
          <w:rFonts w:ascii="Times New Roman" w:eastAsia="Times New Roman" w:hAnsi="Times New Roman"/>
          <w:b/>
          <w:lang w:eastAsia="ar-SA"/>
        </w:rPr>
      </w:pPr>
      <w:r w:rsidRPr="00F205E9">
        <w:rPr>
          <w:rFonts w:ascii="Times New Roman" w:eastAsia="Times New Roman" w:hAnsi="Times New Roman"/>
          <w:b/>
          <w:lang w:eastAsia="ar-SA"/>
        </w:rPr>
        <w:t>Załącznik nr 1</w:t>
      </w:r>
    </w:p>
    <w:p w:rsidR="00335A4A" w:rsidRDefault="00335A4A" w:rsidP="005F6D00">
      <w:pPr>
        <w:suppressAutoHyphens/>
        <w:spacing w:after="0" w:line="276" w:lineRule="auto"/>
        <w:rPr>
          <w:rFonts w:ascii="Times New Roman" w:hAnsi="Times New Roman"/>
          <w:b/>
        </w:rPr>
      </w:pPr>
      <w:r w:rsidRPr="00E74D6E">
        <w:rPr>
          <w:rFonts w:ascii="Times New Roman" w:hAnsi="Times New Roman"/>
          <w:b/>
        </w:rPr>
        <w:t>Znak sprawy:</w:t>
      </w:r>
      <w:r w:rsidR="00E74D6E">
        <w:rPr>
          <w:rFonts w:ascii="Times New Roman" w:hAnsi="Times New Roman"/>
          <w:b/>
        </w:rPr>
        <w:t xml:space="preserve"> SP3.26.2.2019</w:t>
      </w:r>
    </w:p>
    <w:p w:rsidR="00AB67CF" w:rsidRPr="00F205E9" w:rsidRDefault="00AB67CF" w:rsidP="005F6D00">
      <w:pPr>
        <w:suppressAutoHyphens/>
        <w:spacing w:after="0" w:line="276" w:lineRule="auto"/>
        <w:rPr>
          <w:rFonts w:ascii="Times New Roman" w:hAnsi="Times New Roman"/>
          <w:b/>
        </w:rPr>
      </w:pPr>
    </w:p>
    <w:p w:rsidR="00F205E9" w:rsidRPr="00F205E9" w:rsidRDefault="00762C58" w:rsidP="005F6D00">
      <w:pPr>
        <w:suppressAutoHyphens/>
        <w:spacing w:after="0" w:line="276" w:lineRule="auto"/>
        <w:rPr>
          <w:rFonts w:ascii="Times New Roman" w:hAnsi="Times New Roman"/>
          <w:b/>
        </w:rPr>
      </w:pPr>
      <w:r w:rsidRPr="00F205E9">
        <w:rPr>
          <w:rFonts w:ascii="Times New Roman" w:hAnsi="Times New Roman"/>
          <w:b/>
        </w:rPr>
        <w:t xml:space="preserve">SZCZEGÓŁOWY OPIS PRZEDMIOTU ZAMÓWIENIA </w:t>
      </w:r>
    </w:p>
    <w:p w:rsidR="00762C58" w:rsidRDefault="00F205E9" w:rsidP="00F205E9">
      <w:pPr>
        <w:spacing w:line="276" w:lineRule="auto"/>
        <w:jc w:val="both"/>
        <w:rPr>
          <w:rStyle w:val="tekst"/>
          <w:rFonts w:ascii="Times New Roman" w:hAnsi="Times New Roman"/>
          <w:b/>
          <w:sz w:val="24"/>
          <w:szCs w:val="24"/>
        </w:rPr>
      </w:pPr>
      <w:r w:rsidRPr="00F205E9">
        <w:rPr>
          <w:rFonts w:ascii="Times New Roman" w:hAnsi="Times New Roman"/>
          <w:b/>
        </w:rPr>
        <w:t xml:space="preserve">dotyczy zamówienia </w:t>
      </w:r>
      <w:r w:rsidR="007B130D">
        <w:rPr>
          <w:rFonts w:ascii="Times New Roman" w:hAnsi="Times New Roman"/>
          <w:b/>
        </w:rPr>
        <w:t xml:space="preserve">w trybie rozeznania rynku </w:t>
      </w:r>
      <w:r w:rsidRPr="00F205E9">
        <w:rPr>
          <w:rFonts w:ascii="Times New Roman" w:hAnsi="Times New Roman"/>
          <w:b/>
        </w:rPr>
        <w:t xml:space="preserve">na dostawę </w:t>
      </w:r>
      <w:bookmarkStart w:id="0" w:name="_Hlk205831"/>
      <w:r w:rsidR="00AB67CF">
        <w:rPr>
          <w:rFonts w:ascii="Times New Roman" w:hAnsi="Times New Roman"/>
          <w:b/>
        </w:rPr>
        <w:t xml:space="preserve">materiałów wspomagających </w:t>
      </w:r>
      <w:bookmarkEnd w:id="0"/>
      <w:r w:rsidRPr="00F205E9">
        <w:rPr>
          <w:rStyle w:val="tekst"/>
          <w:rFonts w:ascii="Times New Roman" w:hAnsi="Times New Roman"/>
          <w:b/>
          <w:sz w:val="24"/>
          <w:szCs w:val="24"/>
        </w:rPr>
        <w:t xml:space="preserve">na potrzeby uczestników projektu „Z głową w cyfrowy świat” do Szkoły Podstawowej </w:t>
      </w:r>
      <w:r w:rsidR="00820697">
        <w:rPr>
          <w:rStyle w:val="tekst"/>
          <w:rFonts w:ascii="Times New Roman" w:hAnsi="Times New Roman"/>
          <w:b/>
          <w:sz w:val="24"/>
          <w:szCs w:val="24"/>
        </w:rPr>
        <w:t>n</w:t>
      </w:r>
      <w:r w:rsidRPr="00F205E9">
        <w:rPr>
          <w:rStyle w:val="tekst"/>
          <w:rFonts w:ascii="Times New Roman" w:hAnsi="Times New Roman"/>
          <w:b/>
          <w:sz w:val="24"/>
          <w:szCs w:val="24"/>
        </w:rPr>
        <w:t xml:space="preserve">r 3 im. Jana Pawła II </w:t>
      </w:r>
      <w:r w:rsidR="00820697">
        <w:rPr>
          <w:rStyle w:val="tekst"/>
          <w:rFonts w:ascii="Times New Roman" w:hAnsi="Times New Roman"/>
          <w:b/>
          <w:sz w:val="24"/>
          <w:szCs w:val="24"/>
        </w:rPr>
        <w:br/>
      </w:r>
      <w:r w:rsidRPr="00F205E9">
        <w:rPr>
          <w:rStyle w:val="tekst"/>
          <w:rFonts w:ascii="Times New Roman" w:hAnsi="Times New Roman"/>
          <w:b/>
          <w:sz w:val="24"/>
          <w:szCs w:val="24"/>
        </w:rPr>
        <w:t>w Olecku</w:t>
      </w:r>
    </w:p>
    <w:p w:rsidR="00C931F9" w:rsidRDefault="00C931F9" w:rsidP="00C931F9">
      <w:pPr>
        <w:tabs>
          <w:tab w:val="left" w:pos="0"/>
        </w:tabs>
        <w:spacing w:line="276" w:lineRule="auto"/>
        <w:jc w:val="both"/>
        <w:rPr>
          <w:rFonts w:ascii="Times New Roman" w:hAnsi="Times New Roman"/>
        </w:rPr>
      </w:pPr>
      <w:r w:rsidRPr="00C931F9">
        <w:rPr>
          <w:rFonts w:ascii="Times New Roman" w:hAnsi="Times New Roman"/>
        </w:rPr>
        <w:t>W szczegółowym opisie przedmiotu zamówienia mogą wystąpić niektóre charakterystyczne cechy dla producenta, które należy rozumieć jako preferowany typu w zakresie określenia minimalnych wymagań jakościowych. Nie są one wiążące i można dostarczyć elementy równoważne, które posiadają co najmniej takie same lub lepsze normy, parametry techniczne, jakościowe, funkcjonalne, będą tożsame tematycznie i o takim samym przeznaczeniu oraz nie obniżą określonych w opisie przedmiotu zamówienia standardów. Podane w opisach szczegółowe  cechy  mają  jedynie na celu sprecyzowanie oczekiwań jakościowych zamawiającego.</w:t>
      </w:r>
    </w:p>
    <w:p w:rsidR="00AB67CF" w:rsidRPr="002B0892" w:rsidRDefault="00AB67CF" w:rsidP="00AB67CF">
      <w:pPr>
        <w:tabs>
          <w:tab w:val="left" w:pos="0"/>
        </w:tabs>
        <w:spacing w:line="276" w:lineRule="auto"/>
        <w:jc w:val="both"/>
        <w:rPr>
          <w:rFonts w:ascii="Times New Roman" w:hAnsi="Times New Roman"/>
          <w:b/>
          <w:bCs/>
          <w:sz w:val="28"/>
        </w:rPr>
      </w:pPr>
      <w:r w:rsidRPr="002B0892">
        <w:rPr>
          <w:rFonts w:ascii="Times New Roman" w:hAnsi="Times New Roman"/>
          <w:bCs/>
          <w:sz w:val="24"/>
        </w:rPr>
        <w:t>Zamówienie obejmuje</w:t>
      </w:r>
      <w:r w:rsidRPr="002B0892">
        <w:rPr>
          <w:rFonts w:ascii="Times New Roman" w:hAnsi="Times New Roman"/>
          <w:b/>
          <w:bCs/>
          <w:sz w:val="28"/>
        </w:rPr>
        <w:t xml:space="preserve">7 </w:t>
      </w:r>
      <w:r w:rsidR="002B4C07" w:rsidRPr="002B0892">
        <w:rPr>
          <w:rFonts w:ascii="Times New Roman" w:hAnsi="Times New Roman"/>
          <w:b/>
          <w:bCs/>
          <w:sz w:val="28"/>
        </w:rPr>
        <w:t xml:space="preserve">zestawów </w:t>
      </w:r>
      <w:r w:rsidRPr="002B0892">
        <w:rPr>
          <w:rFonts w:ascii="Times New Roman" w:hAnsi="Times New Roman"/>
          <w:bCs/>
          <w:sz w:val="24"/>
        </w:rPr>
        <w:t>następującego asortymentu:</w:t>
      </w:r>
      <w:bookmarkStart w:id="1" w:name="_GoBack"/>
      <w:bookmarkEnd w:id="1"/>
    </w:p>
    <w:p w:rsidR="00E74D6E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papier ksero</w:t>
      </w:r>
      <w:r w:rsidR="00E74D6E">
        <w:t xml:space="preserve"> 20 ryz</w:t>
      </w:r>
    </w:p>
    <w:p w:rsidR="00AB67CF" w:rsidRDefault="00E74D6E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papier </w:t>
      </w:r>
      <w:r w:rsidR="00AB67CF">
        <w:t xml:space="preserve">ozdobny (np.do dyplomów) – </w:t>
      </w:r>
      <w:r>
        <w:t>5</w:t>
      </w:r>
      <w:r w:rsidR="00AB67CF">
        <w:t xml:space="preserve"> ryz,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segregator/inny o tym samym przeznaczeniu – do składania dokumentacji w zakresie osiągnięć uczniów – 17szt</w:t>
      </w:r>
      <w:r w:rsidR="00E74D6E">
        <w:t>.</w:t>
      </w:r>
      <w:r>
        <w:t xml:space="preserve">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skoroszyt zawieszka karton/plastik – 34 szt.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klipsy biurowe 4 kpl. (3wielkości) – </w:t>
      </w:r>
      <w:r w:rsidR="00E6149F">
        <w:t xml:space="preserve">13 szt. </w:t>
      </w:r>
      <w:r>
        <w:t xml:space="preserve">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kartki samoprzylepne (3 wielkości) – 17</w:t>
      </w:r>
      <w:r w:rsidR="00E6149F">
        <w:t xml:space="preserve"> </w:t>
      </w:r>
      <w:r>
        <w:t xml:space="preserve">kpl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notesy w kratkę do A4 - 17 szt.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długopis metalowy/ołówek/temperówka/gumka/przyrządy kreślarskie(linijka itp.) – </w:t>
      </w:r>
      <w:r w:rsidR="00E74D6E">
        <w:t>30</w:t>
      </w:r>
      <w:r>
        <w:t xml:space="preserve"> kpl</w:t>
      </w:r>
    </w:p>
    <w:p w:rsidR="00E74D6E" w:rsidRDefault="00E6149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kolorowy papier </w:t>
      </w:r>
      <w:r w:rsidR="00E74D6E">
        <w:t xml:space="preserve">– 13 szt. </w:t>
      </w:r>
    </w:p>
    <w:p w:rsidR="00E74D6E" w:rsidRDefault="00E74D6E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 brystol kolorowy – 13 szt.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kleje </w:t>
      </w:r>
      <w:r w:rsidR="00E74D6E">
        <w:t>w sztyfcie – 13 szt</w:t>
      </w:r>
      <w:r>
        <w:t>.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klej w płynie 1000ml - </w:t>
      </w:r>
      <w:r w:rsidR="00E74D6E">
        <w:t>13</w:t>
      </w:r>
      <w:r>
        <w:t xml:space="preserve"> </w:t>
      </w:r>
      <w:r w:rsidR="00E6149F">
        <w:t xml:space="preserve">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klej Apli - 8 </w:t>
      </w:r>
      <w:r w:rsidR="00E6149F">
        <w:t xml:space="preserve">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papier fotograficzny (ryza 50szt) – 6 ryz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masa mocująca - 10szt.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nożyczki - 32szt.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dziurkacz/ zszywacz. rozszywacz/ zszywacz/ taśma klejąca </w:t>
      </w:r>
      <w:r w:rsidR="00E74D6E">
        <w:t>–</w:t>
      </w:r>
      <w:r>
        <w:t xml:space="preserve"> </w:t>
      </w:r>
      <w:r w:rsidR="00E74D6E">
        <w:t xml:space="preserve">13 </w:t>
      </w:r>
      <w:r>
        <w:t xml:space="preserve">kpl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gumki recepturki </w:t>
      </w:r>
      <w:r w:rsidR="00E74D6E">
        <w:t>–</w:t>
      </w:r>
      <w:r>
        <w:t xml:space="preserve"> 5</w:t>
      </w:r>
      <w:r w:rsidR="00E74D6E">
        <w:t xml:space="preserve"> op.</w:t>
      </w:r>
      <w:r>
        <w:t xml:space="preserve">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markery - 14kpl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kredki świecowe</w:t>
      </w:r>
      <w:r w:rsidR="00E74D6E">
        <w:t xml:space="preserve"> Astra</w:t>
      </w:r>
      <w:r>
        <w:t xml:space="preserve"> - 8szt.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kredki ołówkowe</w:t>
      </w:r>
      <w:r w:rsidR="00E74D6E">
        <w:t xml:space="preserve"> Astra</w:t>
      </w:r>
      <w:r>
        <w:t xml:space="preserve"> </w:t>
      </w:r>
      <w:r w:rsidR="00E74D6E">
        <w:t>–</w:t>
      </w:r>
      <w:r>
        <w:t xml:space="preserve"> </w:t>
      </w:r>
      <w:r w:rsidR="00E74D6E">
        <w:t xml:space="preserve">28 </w:t>
      </w:r>
      <w:r>
        <w:t xml:space="preserve">szt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cienkopis Stabilo Point 88 komplet 10 sztuk </w:t>
      </w:r>
      <w:r w:rsidR="00E74D6E">
        <w:t>–</w:t>
      </w:r>
      <w:r>
        <w:t xml:space="preserve"> </w:t>
      </w:r>
      <w:r w:rsidR="00E74D6E">
        <w:t xml:space="preserve">7 </w:t>
      </w:r>
      <w:r>
        <w:t xml:space="preserve">szt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zakreślacz tekstu S</w:t>
      </w:r>
      <w:r w:rsidR="00E74D6E">
        <w:t>t</w:t>
      </w:r>
      <w:r>
        <w:t xml:space="preserve">abilo Boss zestaw 6 sztuk </w:t>
      </w:r>
      <w:r w:rsidR="00E74D6E">
        <w:t>–</w:t>
      </w:r>
      <w:r>
        <w:t xml:space="preserve"> </w:t>
      </w:r>
      <w:r w:rsidR="00E74D6E">
        <w:t xml:space="preserve">7 </w:t>
      </w:r>
      <w:r>
        <w:t xml:space="preserve">szt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ręcznik papierowe - 10szt.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atrament Pelikan 30ml </w:t>
      </w:r>
      <w:r w:rsidR="00E74D6E">
        <w:t>–</w:t>
      </w:r>
      <w:r>
        <w:t xml:space="preserve"> </w:t>
      </w:r>
      <w:r w:rsidR="00E74D6E">
        <w:t xml:space="preserve">2 </w:t>
      </w:r>
      <w:r>
        <w:t xml:space="preserve">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blok techniczny Ok Office A3 10 kartek biały - 9szt.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blok techniczny OK Office A3 10 kartek kolorowy - 9szt.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blok techniczny Kreska A3 10 kartek czarne kartki </w:t>
      </w:r>
      <w:r w:rsidR="00E74D6E">
        <w:t>–</w:t>
      </w:r>
      <w:r>
        <w:t xml:space="preserve"> </w:t>
      </w:r>
      <w:r w:rsidR="00E74D6E">
        <w:t xml:space="preserve">4 </w:t>
      </w:r>
      <w:r>
        <w:t xml:space="preserve">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farby plakatowe As</w:t>
      </w:r>
      <w:r w:rsidR="00E74D6E">
        <w:t>tra</w:t>
      </w:r>
      <w:r>
        <w:t xml:space="preserve"> 8 kolorów 20ml - 1szt.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karton kolorowy brystol A1 biały Kreska - 20 arkuszy - 1kpl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lastRenderedPageBreak/>
        <w:t>plastelina As</w:t>
      </w:r>
      <w:r w:rsidR="00E74D6E">
        <w:t>tra</w:t>
      </w:r>
      <w:r>
        <w:t xml:space="preserve"> 6 kolorów - 3szt.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papier kolorowy A4 Kreska samoprzylepny - 3szt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papier kolorowy ksero - </w:t>
      </w:r>
      <w:r w:rsidR="00E74D6E">
        <w:t>3</w:t>
      </w:r>
      <w:r>
        <w:t xml:space="preserve"> ryz</w:t>
      </w:r>
      <w:r w:rsidR="00E74D6E">
        <w:t>y</w:t>
      </w:r>
      <w:r>
        <w:t xml:space="preserve">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pinezki Grand srebrne /a`50 </w:t>
      </w:r>
      <w:r w:rsidR="00E74D6E">
        <w:t>–</w:t>
      </w:r>
      <w:r>
        <w:t xml:space="preserve"> </w:t>
      </w:r>
      <w:r w:rsidR="00E6149F">
        <w:t>3</w:t>
      </w:r>
      <w:r w:rsidR="00E74D6E">
        <w:t xml:space="preserve"> op.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pisaki dwustronne 6 kolorów </w:t>
      </w:r>
      <w:r w:rsidR="00E74D6E">
        <w:t>–</w:t>
      </w:r>
      <w:r>
        <w:t xml:space="preserve"> </w:t>
      </w:r>
      <w:r w:rsidR="00E74D6E">
        <w:t xml:space="preserve">5 </w:t>
      </w:r>
      <w:r>
        <w:t xml:space="preserve">szt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magnesy kolorowe 60szt. - 1 kpl</w:t>
      </w:r>
    </w:p>
    <w:p w:rsidR="00AB67CF" w:rsidRDefault="00E6149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koszulki na dokumenty A4 -100 szt. – 7 op.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>folia laminacyjna</w:t>
      </w:r>
      <w:r w:rsidR="00820697">
        <w:t xml:space="preserve"> A4 100mic</w:t>
      </w:r>
      <w:r>
        <w:t xml:space="preserve"> </w:t>
      </w:r>
      <w:r w:rsidR="00E6149F">
        <w:t>–</w:t>
      </w:r>
      <w:r>
        <w:t xml:space="preserve"> </w:t>
      </w:r>
      <w:r w:rsidR="00E6149F">
        <w:t xml:space="preserve">10 </w:t>
      </w:r>
      <w:r w:rsidR="00820697">
        <w:t xml:space="preserve">op.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teczka kopertowa na zatrzask </w:t>
      </w:r>
      <w:r w:rsidR="00E74D6E">
        <w:t>–</w:t>
      </w:r>
      <w:r>
        <w:t xml:space="preserve"> 1</w:t>
      </w:r>
      <w:r w:rsidR="00E74D6E">
        <w:t xml:space="preserve">7 </w:t>
      </w:r>
      <w:r>
        <w:t>szt</w:t>
      </w:r>
      <w:r w:rsidR="00E74D6E">
        <w:t>.</w:t>
      </w:r>
      <w:r>
        <w:t xml:space="preserve"> </w:t>
      </w:r>
    </w:p>
    <w:p w:rsidR="00AB67CF" w:rsidRDefault="00AB67CF" w:rsidP="00AB67CF">
      <w:pPr>
        <w:pStyle w:val="Akapitzlist"/>
        <w:numPr>
          <w:ilvl w:val="0"/>
          <w:numId w:val="17"/>
        </w:numPr>
        <w:spacing w:after="160" w:line="259" w:lineRule="auto"/>
      </w:pPr>
      <w:r>
        <w:t xml:space="preserve">tablica w ramie ALU23 - 90x60cm do prezentacji prac uczniów - 1szt </w:t>
      </w:r>
    </w:p>
    <w:p w:rsidR="00AB67CF" w:rsidRDefault="00AB67CF" w:rsidP="00AB67CF"/>
    <w:p w:rsidR="00C22821" w:rsidRPr="00F205E9" w:rsidRDefault="00C22821" w:rsidP="00297F39">
      <w:pPr>
        <w:pStyle w:val="Akapitzlist"/>
        <w:spacing w:line="276" w:lineRule="auto"/>
        <w:ind w:left="0"/>
        <w:jc w:val="both"/>
        <w:outlineLvl w:val="0"/>
        <w:rPr>
          <w:sz w:val="22"/>
          <w:szCs w:val="22"/>
          <w:lang w:eastAsia="ar-SA"/>
        </w:rPr>
      </w:pPr>
    </w:p>
    <w:sectPr w:rsidR="00C22821" w:rsidRPr="00F205E9" w:rsidSect="00481431">
      <w:headerReference w:type="default" r:id="rId8"/>
      <w:footerReference w:type="default" r:id="rId9"/>
      <w:pgSz w:w="11906" w:h="16838"/>
      <w:pgMar w:top="720" w:right="720" w:bottom="180" w:left="720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B56" w:rsidRDefault="00E67B56" w:rsidP="00396342">
      <w:pPr>
        <w:spacing w:after="0" w:line="240" w:lineRule="auto"/>
      </w:pPr>
      <w:r>
        <w:separator/>
      </w:r>
    </w:p>
  </w:endnote>
  <w:endnote w:type="continuationSeparator" w:id="1">
    <w:p w:rsidR="00E67B56" w:rsidRDefault="00E67B56" w:rsidP="0039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582" w:rsidRPr="00B73AD4" w:rsidRDefault="00111582" w:rsidP="007850C5">
    <w:pPr>
      <w:pStyle w:val="Bezodstpw"/>
      <w:jc w:val="center"/>
      <w:rPr>
        <w:rFonts w:ascii="Times New Roman" w:hAnsi="Times New Roman"/>
        <w:noProof/>
        <w:sz w:val="16"/>
        <w:szCs w:val="16"/>
      </w:rPr>
    </w:pPr>
    <w:r w:rsidRPr="00B73AD4">
      <w:rPr>
        <w:rFonts w:ascii="Calibri Light" w:hAnsi="Calibri Light" w:cs="Calibri Light"/>
        <w:sz w:val="16"/>
        <w:szCs w:val="16"/>
        <w:lang w:eastAsia="ar-SA"/>
      </w:rPr>
      <w:t xml:space="preserve">Projekt „Z głową w cyfrowy świat” </w:t>
    </w:r>
    <w:r w:rsidRPr="00B73AD4">
      <w:rPr>
        <w:rFonts w:ascii="Calibri Light" w:hAnsi="Calibri Light" w:cs="Calibri Light"/>
        <w:sz w:val="16"/>
        <w:szCs w:val="16"/>
        <w:lang w:eastAsia="ar-SA"/>
      </w:rPr>
      <w:br/>
      <w:t xml:space="preserve">jest współfinansowany ze środków Europejskiego Funduszu Społecznego </w:t>
    </w:r>
    <w:r w:rsidRPr="00B73AD4">
      <w:rPr>
        <w:rFonts w:ascii="Calibri Light" w:hAnsi="Calibri Light" w:cs="Calibri Light"/>
        <w:sz w:val="16"/>
        <w:szCs w:val="16"/>
        <w:lang w:eastAsia="ar-SA"/>
      </w:rPr>
      <w:br/>
      <w:t>w ramach Regionalnego Programu Operacyjnego Województwa Warmińsko-Mazurskiego na lata 2014-2020</w:t>
    </w:r>
  </w:p>
  <w:p w:rsidR="00111582" w:rsidRPr="007850C5" w:rsidRDefault="009A12DE" w:rsidP="007850C5">
    <w:pPr>
      <w:pStyle w:val="Bezodstpw"/>
      <w:jc w:val="center"/>
      <w:rPr>
        <w:rFonts w:ascii="Times New Roman" w:hAnsi="Times New Roman"/>
        <w:noProof/>
        <w:sz w:val="16"/>
        <w:szCs w:val="16"/>
      </w:rPr>
    </w:pPr>
    <w:r w:rsidRPr="009A12DE"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4097" type="#_x0000_t32" style="position:absolute;left:0;text-align:left;margin-left:0;margin-top:780.9pt;width:538.6pt;height:0;z-index:251657728;visibility:visible;mso-wrap-distance-top:-3e-5mm;mso-wrap-distance-bottom:-3e-5mm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">
          <v:shadow on="t"/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B56" w:rsidRDefault="00E67B56" w:rsidP="00396342">
      <w:pPr>
        <w:spacing w:after="0" w:line="240" w:lineRule="auto"/>
      </w:pPr>
      <w:r>
        <w:separator/>
      </w:r>
    </w:p>
  </w:footnote>
  <w:footnote w:type="continuationSeparator" w:id="1">
    <w:p w:rsidR="00E67B56" w:rsidRDefault="00E67B56" w:rsidP="0039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582" w:rsidRPr="00E52214" w:rsidRDefault="002E18FF">
    <w:pPr>
      <w:pStyle w:val="Nagwek"/>
      <w:rPr>
        <w:rFonts w:cs="Arial"/>
        <w:spacing w:val="4"/>
      </w:rPr>
    </w:pPr>
    <w:r>
      <w:rPr>
        <w:rFonts w:cs="Arial"/>
        <w:noProof/>
        <w:spacing w:val="4"/>
        <w:lang w:eastAsia="pl-PL"/>
      </w:rPr>
      <w:drawing>
        <wp:inline distT="0" distB="0" distL="0" distR="0">
          <wp:extent cx="5677535" cy="548640"/>
          <wp:effectExtent l="19050" t="0" r="0" b="0"/>
          <wp:docPr id="1" name="Obraz 1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30F3"/>
    <w:multiLevelType w:val="multilevel"/>
    <w:tmpl w:val="3136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E3FF7"/>
    <w:multiLevelType w:val="multilevel"/>
    <w:tmpl w:val="6144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5AE3"/>
    <w:multiLevelType w:val="multilevel"/>
    <w:tmpl w:val="DA74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02B9C"/>
    <w:multiLevelType w:val="multilevel"/>
    <w:tmpl w:val="6962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A70259"/>
    <w:multiLevelType w:val="hybridMultilevel"/>
    <w:tmpl w:val="A0D0EC4A"/>
    <w:lvl w:ilvl="0" w:tplc="FF0C30FA">
      <w:start w:val="48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93119"/>
    <w:multiLevelType w:val="hybridMultilevel"/>
    <w:tmpl w:val="AA749942"/>
    <w:lvl w:ilvl="0" w:tplc="EC701036">
      <w:start w:val="50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92FBE"/>
    <w:multiLevelType w:val="hybridMultilevel"/>
    <w:tmpl w:val="740C85DC"/>
    <w:lvl w:ilvl="0" w:tplc="EDA67AD8">
      <w:start w:val="44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4485A"/>
    <w:multiLevelType w:val="hybridMultilevel"/>
    <w:tmpl w:val="3A9CEBF8"/>
    <w:lvl w:ilvl="0" w:tplc="F07C546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D2F6B"/>
    <w:multiLevelType w:val="multilevel"/>
    <w:tmpl w:val="A5A4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AF7E3E"/>
    <w:multiLevelType w:val="multilevel"/>
    <w:tmpl w:val="ABF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2E18B6"/>
    <w:multiLevelType w:val="multilevel"/>
    <w:tmpl w:val="87C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557D5"/>
    <w:multiLevelType w:val="hybridMultilevel"/>
    <w:tmpl w:val="8D80E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9B29EA"/>
    <w:multiLevelType w:val="multilevel"/>
    <w:tmpl w:val="776A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351F6"/>
    <w:multiLevelType w:val="hybridMultilevel"/>
    <w:tmpl w:val="26CA6710"/>
    <w:lvl w:ilvl="0" w:tplc="BF861CC2">
      <w:start w:val="54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255F3"/>
    <w:multiLevelType w:val="multilevel"/>
    <w:tmpl w:val="3BB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5A50"/>
    <w:multiLevelType w:val="multilevel"/>
    <w:tmpl w:val="042C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5C6F79"/>
    <w:multiLevelType w:val="hybridMultilevel"/>
    <w:tmpl w:val="8EC216B2"/>
    <w:lvl w:ilvl="0" w:tplc="2DF453B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0"/>
  </w:num>
  <w:num w:numId="5">
    <w:abstractNumId w:val="9"/>
  </w:num>
  <w:num w:numId="6">
    <w:abstractNumId w:val="15"/>
  </w:num>
  <w:num w:numId="7">
    <w:abstractNumId w:val="14"/>
  </w:num>
  <w:num w:numId="8">
    <w:abstractNumId w:val="2"/>
  </w:num>
  <w:num w:numId="9">
    <w:abstractNumId w:val="1"/>
  </w:num>
  <w:num w:numId="10">
    <w:abstractNumId w:val="12"/>
  </w:num>
  <w:num w:numId="11">
    <w:abstractNumId w:val="10"/>
  </w:num>
  <w:num w:numId="12">
    <w:abstractNumId w:val="8"/>
  </w:num>
  <w:num w:numId="13">
    <w:abstractNumId w:val="6"/>
  </w:num>
  <w:num w:numId="14">
    <w:abstractNumId w:val="4"/>
  </w:num>
  <w:num w:numId="15">
    <w:abstractNumId w:val="5"/>
  </w:num>
  <w:num w:numId="16">
    <w:abstractNumId w:val="13"/>
  </w:num>
  <w:num w:numId="17">
    <w:abstractNumId w:val="1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Łącznik prosty ze strzałką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D674D"/>
    <w:rsid w:val="000104CB"/>
    <w:rsid w:val="000110EF"/>
    <w:rsid w:val="00011E39"/>
    <w:rsid w:val="00023BEC"/>
    <w:rsid w:val="0002580F"/>
    <w:rsid w:val="00032BE2"/>
    <w:rsid w:val="00033870"/>
    <w:rsid w:val="00043CF7"/>
    <w:rsid w:val="0006140B"/>
    <w:rsid w:val="00067EDB"/>
    <w:rsid w:val="000820CC"/>
    <w:rsid w:val="000947BB"/>
    <w:rsid w:val="000B1A27"/>
    <w:rsid w:val="000B3396"/>
    <w:rsid w:val="000C6032"/>
    <w:rsid w:val="000E42B5"/>
    <w:rsid w:val="000F1DD8"/>
    <w:rsid w:val="000F2D52"/>
    <w:rsid w:val="000F2EB7"/>
    <w:rsid w:val="000F3387"/>
    <w:rsid w:val="000F4739"/>
    <w:rsid w:val="001023EC"/>
    <w:rsid w:val="00103F28"/>
    <w:rsid w:val="00111582"/>
    <w:rsid w:val="00122FA5"/>
    <w:rsid w:val="00124B3A"/>
    <w:rsid w:val="0014169E"/>
    <w:rsid w:val="00143E9C"/>
    <w:rsid w:val="00165697"/>
    <w:rsid w:val="00175061"/>
    <w:rsid w:val="001A73A0"/>
    <w:rsid w:val="001C2110"/>
    <w:rsid w:val="001C2A6E"/>
    <w:rsid w:val="001D2FBC"/>
    <w:rsid w:val="001E20EC"/>
    <w:rsid w:val="001E4DA3"/>
    <w:rsid w:val="001F5E9A"/>
    <w:rsid w:val="002076CB"/>
    <w:rsid w:val="00210BEB"/>
    <w:rsid w:val="0021108B"/>
    <w:rsid w:val="00212761"/>
    <w:rsid w:val="002169E2"/>
    <w:rsid w:val="00216B1B"/>
    <w:rsid w:val="00226482"/>
    <w:rsid w:val="00230234"/>
    <w:rsid w:val="00230BB5"/>
    <w:rsid w:val="00233CAA"/>
    <w:rsid w:val="00240BEE"/>
    <w:rsid w:val="0024593E"/>
    <w:rsid w:val="00247D99"/>
    <w:rsid w:val="00250DD3"/>
    <w:rsid w:val="00253A1D"/>
    <w:rsid w:val="0025452B"/>
    <w:rsid w:val="00255DFF"/>
    <w:rsid w:val="002608E6"/>
    <w:rsid w:val="00260B37"/>
    <w:rsid w:val="00262A7D"/>
    <w:rsid w:val="00262FBA"/>
    <w:rsid w:val="002678B9"/>
    <w:rsid w:val="002734F5"/>
    <w:rsid w:val="00273675"/>
    <w:rsid w:val="0027592C"/>
    <w:rsid w:val="00276201"/>
    <w:rsid w:val="002830BD"/>
    <w:rsid w:val="00287081"/>
    <w:rsid w:val="00297F39"/>
    <w:rsid w:val="002A1FE6"/>
    <w:rsid w:val="002A7B3F"/>
    <w:rsid w:val="002B0892"/>
    <w:rsid w:val="002B1477"/>
    <w:rsid w:val="002B4C07"/>
    <w:rsid w:val="002C3DFF"/>
    <w:rsid w:val="002D33D0"/>
    <w:rsid w:val="002E14AE"/>
    <w:rsid w:val="002E18FF"/>
    <w:rsid w:val="002E429F"/>
    <w:rsid w:val="002E523C"/>
    <w:rsid w:val="002E6918"/>
    <w:rsid w:val="002E707B"/>
    <w:rsid w:val="002E7441"/>
    <w:rsid w:val="002F45C6"/>
    <w:rsid w:val="002F79DF"/>
    <w:rsid w:val="003004D9"/>
    <w:rsid w:val="003016C2"/>
    <w:rsid w:val="003135CE"/>
    <w:rsid w:val="003159E6"/>
    <w:rsid w:val="00315CE0"/>
    <w:rsid w:val="003179EB"/>
    <w:rsid w:val="003263F6"/>
    <w:rsid w:val="00330FE5"/>
    <w:rsid w:val="00332BB8"/>
    <w:rsid w:val="00333273"/>
    <w:rsid w:val="00333AE3"/>
    <w:rsid w:val="00335A4A"/>
    <w:rsid w:val="00345F43"/>
    <w:rsid w:val="003560FC"/>
    <w:rsid w:val="00393A53"/>
    <w:rsid w:val="00396342"/>
    <w:rsid w:val="003A36F7"/>
    <w:rsid w:val="003A3A67"/>
    <w:rsid w:val="003A5701"/>
    <w:rsid w:val="003A5B8D"/>
    <w:rsid w:val="003C12EF"/>
    <w:rsid w:val="003C75E3"/>
    <w:rsid w:val="003D2E97"/>
    <w:rsid w:val="003D4F94"/>
    <w:rsid w:val="003D71B8"/>
    <w:rsid w:val="003E03CB"/>
    <w:rsid w:val="003E19CC"/>
    <w:rsid w:val="003F4C3B"/>
    <w:rsid w:val="004014F9"/>
    <w:rsid w:val="00405924"/>
    <w:rsid w:val="00406B7B"/>
    <w:rsid w:val="00413A6E"/>
    <w:rsid w:val="00416674"/>
    <w:rsid w:val="0042646E"/>
    <w:rsid w:val="00427D42"/>
    <w:rsid w:val="004324B0"/>
    <w:rsid w:val="0043398D"/>
    <w:rsid w:val="00440146"/>
    <w:rsid w:val="00452E8E"/>
    <w:rsid w:val="00455DE4"/>
    <w:rsid w:val="00461C01"/>
    <w:rsid w:val="00476F3F"/>
    <w:rsid w:val="00481431"/>
    <w:rsid w:val="00485F35"/>
    <w:rsid w:val="004A213F"/>
    <w:rsid w:val="004A2F6B"/>
    <w:rsid w:val="004A7558"/>
    <w:rsid w:val="004B154B"/>
    <w:rsid w:val="004B66E5"/>
    <w:rsid w:val="004C019D"/>
    <w:rsid w:val="004C02F0"/>
    <w:rsid w:val="004C2339"/>
    <w:rsid w:val="004C42AF"/>
    <w:rsid w:val="004D0E3B"/>
    <w:rsid w:val="004D152C"/>
    <w:rsid w:val="004D1A01"/>
    <w:rsid w:val="00501CFC"/>
    <w:rsid w:val="0050548F"/>
    <w:rsid w:val="005170CF"/>
    <w:rsid w:val="00524A5C"/>
    <w:rsid w:val="00527292"/>
    <w:rsid w:val="005322CD"/>
    <w:rsid w:val="005353E9"/>
    <w:rsid w:val="0054260D"/>
    <w:rsid w:val="00547FF2"/>
    <w:rsid w:val="0056757B"/>
    <w:rsid w:val="0057099A"/>
    <w:rsid w:val="00572457"/>
    <w:rsid w:val="00586CB7"/>
    <w:rsid w:val="0058713F"/>
    <w:rsid w:val="005A1F0B"/>
    <w:rsid w:val="005A48BD"/>
    <w:rsid w:val="005A51C2"/>
    <w:rsid w:val="005A531B"/>
    <w:rsid w:val="005B687E"/>
    <w:rsid w:val="005C11E8"/>
    <w:rsid w:val="005C5E7D"/>
    <w:rsid w:val="005E4423"/>
    <w:rsid w:val="005F40D5"/>
    <w:rsid w:val="005F677B"/>
    <w:rsid w:val="005F6D00"/>
    <w:rsid w:val="00600328"/>
    <w:rsid w:val="00603278"/>
    <w:rsid w:val="006300F2"/>
    <w:rsid w:val="00630AD6"/>
    <w:rsid w:val="00634311"/>
    <w:rsid w:val="00647E51"/>
    <w:rsid w:val="00650D68"/>
    <w:rsid w:val="0066565E"/>
    <w:rsid w:val="00665C93"/>
    <w:rsid w:val="006660F4"/>
    <w:rsid w:val="006706E7"/>
    <w:rsid w:val="00670C62"/>
    <w:rsid w:val="00671434"/>
    <w:rsid w:val="00671899"/>
    <w:rsid w:val="00690756"/>
    <w:rsid w:val="006941E3"/>
    <w:rsid w:val="006A7649"/>
    <w:rsid w:val="006B7EBF"/>
    <w:rsid w:val="006D0524"/>
    <w:rsid w:val="007004D8"/>
    <w:rsid w:val="007034C4"/>
    <w:rsid w:val="007036C2"/>
    <w:rsid w:val="00711C65"/>
    <w:rsid w:val="007129A9"/>
    <w:rsid w:val="00714642"/>
    <w:rsid w:val="0071623F"/>
    <w:rsid w:val="00720416"/>
    <w:rsid w:val="00721B74"/>
    <w:rsid w:val="0072633B"/>
    <w:rsid w:val="00730B38"/>
    <w:rsid w:val="00733511"/>
    <w:rsid w:val="00735C43"/>
    <w:rsid w:val="00753EA4"/>
    <w:rsid w:val="00762C58"/>
    <w:rsid w:val="00763E85"/>
    <w:rsid w:val="007657C3"/>
    <w:rsid w:val="00765AD2"/>
    <w:rsid w:val="007801CD"/>
    <w:rsid w:val="00780D69"/>
    <w:rsid w:val="00781AEA"/>
    <w:rsid w:val="007850C5"/>
    <w:rsid w:val="00795CB6"/>
    <w:rsid w:val="007B130D"/>
    <w:rsid w:val="007B658C"/>
    <w:rsid w:val="007B78EC"/>
    <w:rsid w:val="007C3737"/>
    <w:rsid w:val="007E18EA"/>
    <w:rsid w:val="007F6180"/>
    <w:rsid w:val="007F73F4"/>
    <w:rsid w:val="0080379B"/>
    <w:rsid w:val="00805076"/>
    <w:rsid w:val="00820697"/>
    <w:rsid w:val="008230FC"/>
    <w:rsid w:val="0082563B"/>
    <w:rsid w:val="00827D92"/>
    <w:rsid w:val="00840F73"/>
    <w:rsid w:val="008457C1"/>
    <w:rsid w:val="00873994"/>
    <w:rsid w:val="00877D46"/>
    <w:rsid w:val="00886D77"/>
    <w:rsid w:val="008933A2"/>
    <w:rsid w:val="008B3BC4"/>
    <w:rsid w:val="008C5FAB"/>
    <w:rsid w:val="008D18C9"/>
    <w:rsid w:val="008D5D2B"/>
    <w:rsid w:val="008E5AC0"/>
    <w:rsid w:val="008F58A7"/>
    <w:rsid w:val="00902DE4"/>
    <w:rsid w:val="00914F7B"/>
    <w:rsid w:val="00916731"/>
    <w:rsid w:val="009206BD"/>
    <w:rsid w:val="0092191F"/>
    <w:rsid w:val="00921F3F"/>
    <w:rsid w:val="00922F11"/>
    <w:rsid w:val="0092564C"/>
    <w:rsid w:val="009265EA"/>
    <w:rsid w:val="00932D8A"/>
    <w:rsid w:val="0093300F"/>
    <w:rsid w:val="00953507"/>
    <w:rsid w:val="00955FDE"/>
    <w:rsid w:val="009621DF"/>
    <w:rsid w:val="00985DD3"/>
    <w:rsid w:val="00992F67"/>
    <w:rsid w:val="009A12DE"/>
    <w:rsid w:val="009B1981"/>
    <w:rsid w:val="009B1C35"/>
    <w:rsid w:val="009C5079"/>
    <w:rsid w:val="009C6B88"/>
    <w:rsid w:val="009D0262"/>
    <w:rsid w:val="009F2AA9"/>
    <w:rsid w:val="009F6697"/>
    <w:rsid w:val="00A0079E"/>
    <w:rsid w:val="00A026BD"/>
    <w:rsid w:val="00A259D7"/>
    <w:rsid w:val="00A32475"/>
    <w:rsid w:val="00A3294A"/>
    <w:rsid w:val="00A3754F"/>
    <w:rsid w:val="00A40728"/>
    <w:rsid w:val="00A4350B"/>
    <w:rsid w:val="00A4572B"/>
    <w:rsid w:val="00A46B8E"/>
    <w:rsid w:val="00A54429"/>
    <w:rsid w:val="00A57A19"/>
    <w:rsid w:val="00A61225"/>
    <w:rsid w:val="00A66694"/>
    <w:rsid w:val="00A81081"/>
    <w:rsid w:val="00A87DF7"/>
    <w:rsid w:val="00A93CD7"/>
    <w:rsid w:val="00A959E3"/>
    <w:rsid w:val="00AA2746"/>
    <w:rsid w:val="00AA2C32"/>
    <w:rsid w:val="00AB0317"/>
    <w:rsid w:val="00AB2044"/>
    <w:rsid w:val="00AB6166"/>
    <w:rsid w:val="00AB67CF"/>
    <w:rsid w:val="00AC5B17"/>
    <w:rsid w:val="00AC666F"/>
    <w:rsid w:val="00AC6C21"/>
    <w:rsid w:val="00AC79D8"/>
    <w:rsid w:val="00AE3035"/>
    <w:rsid w:val="00B01099"/>
    <w:rsid w:val="00B04AB4"/>
    <w:rsid w:val="00B04E95"/>
    <w:rsid w:val="00B06550"/>
    <w:rsid w:val="00B21D43"/>
    <w:rsid w:val="00B32903"/>
    <w:rsid w:val="00B33474"/>
    <w:rsid w:val="00B51BDC"/>
    <w:rsid w:val="00B575AC"/>
    <w:rsid w:val="00B577AC"/>
    <w:rsid w:val="00B615BB"/>
    <w:rsid w:val="00B646B9"/>
    <w:rsid w:val="00B7359E"/>
    <w:rsid w:val="00B73AD4"/>
    <w:rsid w:val="00B756A5"/>
    <w:rsid w:val="00B908F8"/>
    <w:rsid w:val="00B90EAA"/>
    <w:rsid w:val="00BA1C31"/>
    <w:rsid w:val="00BC0BD5"/>
    <w:rsid w:val="00BC198F"/>
    <w:rsid w:val="00BC3BE8"/>
    <w:rsid w:val="00BE67B0"/>
    <w:rsid w:val="00BE7C6A"/>
    <w:rsid w:val="00BF3A63"/>
    <w:rsid w:val="00C01C1B"/>
    <w:rsid w:val="00C05D50"/>
    <w:rsid w:val="00C071AB"/>
    <w:rsid w:val="00C22821"/>
    <w:rsid w:val="00C250DF"/>
    <w:rsid w:val="00C27FCF"/>
    <w:rsid w:val="00C34DE3"/>
    <w:rsid w:val="00C42A88"/>
    <w:rsid w:val="00C43D05"/>
    <w:rsid w:val="00C443E8"/>
    <w:rsid w:val="00C51D58"/>
    <w:rsid w:val="00C52C0C"/>
    <w:rsid w:val="00C53FCF"/>
    <w:rsid w:val="00C57EF8"/>
    <w:rsid w:val="00C70A02"/>
    <w:rsid w:val="00C73184"/>
    <w:rsid w:val="00C931F9"/>
    <w:rsid w:val="00CC0857"/>
    <w:rsid w:val="00CC7744"/>
    <w:rsid w:val="00CD606D"/>
    <w:rsid w:val="00CD674D"/>
    <w:rsid w:val="00CE1A01"/>
    <w:rsid w:val="00CF2AC5"/>
    <w:rsid w:val="00CF7AC6"/>
    <w:rsid w:val="00D04482"/>
    <w:rsid w:val="00D12E89"/>
    <w:rsid w:val="00D14FA5"/>
    <w:rsid w:val="00D1669B"/>
    <w:rsid w:val="00D17752"/>
    <w:rsid w:val="00D2752B"/>
    <w:rsid w:val="00D37667"/>
    <w:rsid w:val="00D37BD7"/>
    <w:rsid w:val="00D41E21"/>
    <w:rsid w:val="00D501A6"/>
    <w:rsid w:val="00D5185C"/>
    <w:rsid w:val="00D5371A"/>
    <w:rsid w:val="00D614E8"/>
    <w:rsid w:val="00D647B7"/>
    <w:rsid w:val="00D70383"/>
    <w:rsid w:val="00D74852"/>
    <w:rsid w:val="00D82FE9"/>
    <w:rsid w:val="00D84011"/>
    <w:rsid w:val="00D87388"/>
    <w:rsid w:val="00D92209"/>
    <w:rsid w:val="00D94539"/>
    <w:rsid w:val="00DA6A97"/>
    <w:rsid w:val="00DA6D03"/>
    <w:rsid w:val="00DB69D4"/>
    <w:rsid w:val="00DB7D56"/>
    <w:rsid w:val="00DC2D8A"/>
    <w:rsid w:val="00DC3042"/>
    <w:rsid w:val="00DC722C"/>
    <w:rsid w:val="00DD3D3B"/>
    <w:rsid w:val="00DD63FA"/>
    <w:rsid w:val="00DD72F9"/>
    <w:rsid w:val="00DD7583"/>
    <w:rsid w:val="00DE5880"/>
    <w:rsid w:val="00DE5B7F"/>
    <w:rsid w:val="00DE7378"/>
    <w:rsid w:val="00DF734F"/>
    <w:rsid w:val="00E1565F"/>
    <w:rsid w:val="00E15B7C"/>
    <w:rsid w:val="00E23090"/>
    <w:rsid w:val="00E25C22"/>
    <w:rsid w:val="00E4300D"/>
    <w:rsid w:val="00E44578"/>
    <w:rsid w:val="00E52214"/>
    <w:rsid w:val="00E6149F"/>
    <w:rsid w:val="00E63D51"/>
    <w:rsid w:val="00E67B56"/>
    <w:rsid w:val="00E72C38"/>
    <w:rsid w:val="00E72DEC"/>
    <w:rsid w:val="00E74A3D"/>
    <w:rsid w:val="00E74D6E"/>
    <w:rsid w:val="00E838E5"/>
    <w:rsid w:val="00E8446D"/>
    <w:rsid w:val="00E91ED8"/>
    <w:rsid w:val="00EA2813"/>
    <w:rsid w:val="00EA3B9E"/>
    <w:rsid w:val="00EA6240"/>
    <w:rsid w:val="00EB670C"/>
    <w:rsid w:val="00EC4E90"/>
    <w:rsid w:val="00ED448B"/>
    <w:rsid w:val="00ED5C15"/>
    <w:rsid w:val="00EF7485"/>
    <w:rsid w:val="00F0080A"/>
    <w:rsid w:val="00F07389"/>
    <w:rsid w:val="00F07D7C"/>
    <w:rsid w:val="00F10630"/>
    <w:rsid w:val="00F11D8A"/>
    <w:rsid w:val="00F13C02"/>
    <w:rsid w:val="00F16E9F"/>
    <w:rsid w:val="00F205E9"/>
    <w:rsid w:val="00F2356E"/>
    <w:rsid w:val="00F33F53"/>
    <w:rsid w:val="00F45596"/>
    <w:rsid w:val="00F52862"/>
    <w:rsid w:val="00F529D4"/>
    <w:rsid w:val="00F54919"/>
    <w:rsid w:val="00F638FF"/>
    <w:rsid w:val="00F65AB9"/>
    <w:rsid w:val="00F65CBF"/>
    <w:rsid w:val="00F67490"/>
    <w:rsid w:val="00F70CB8"/>
    <w:rsid w:val="00F81BDE"/>
    <w:rsid w:val="00F81D33"/>
    <w:rsid w:val="00F83D3D"/>
    <w:rsid w:val="00F85617"/>
    <w:rsid w:val="00F86E82"/>
    <w:rsid w:val="00F905BA"/>
    <w:rsid w:val="00F957E2"/>
    <w:rsid w:val="00FA1A68"/>
    <w:rsid w:val="00FA244D"/>
    <w:rsid w:val="00FA71C1"/>
    <w:rsid w:val="00FC37F1"/>
    <w:rsid w:val="00FC3E2D"/>
    <w:rsid w:val="00FC61AE"/>
    <w:rsid w:val="00FD3A4C"/>
    <w:rsid w:val="00FF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D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603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3A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F1DD8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/>
      <w:sz w:val="36"/>
      <w:szCs w:val="24"/>
    </w:rPr>
  </w:style>
  <w:style w:type="paragraph" w:styleId="Nagwek4">
    <w:name w:val="heading 4"/>
    <w:basedOn w:val="Normalny"/>
    <w:next w:val="Normalny"/>
    <w:link w:val="Nagwek4Znak"/>
    <w:qFormat/>
    <w:rsid w:val="000F1DD8"/>
    <w:pPr>
      <w:keepNext/>
      <w:spacing w:after="0" w:line="240" w:lineRule="auto"/>
      <w:ind w:left="357"/>
      <w:jc w:val="both"/>
      <w:outlineLvl w:val="3"/>
    </w:pPr>
    <w:rPr>
      <w:rFonts w:ascii="Times New Roman" w:eastAsia="Times New Roman" w:hAnsi="Times New Roman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342"/>
  </w:style>
  <w:style w:type="paragraph" w:styleId="Stopka">
    <w:name w:val="footer"/>
    <w:basedOn w:val="Normalny"/>
    <w:link w:val="StopkaZnak"/>
    <w:uiPriority w:val="99"/>
    <w:unhideWhenUsed/>
    <w:rsid w:val="0039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342"/>
  </w:style>
  <w:style w:type="paragraph" w:styleId="Tekstdymka">
    <w:name w:val="Balloon Text"/>
    <w:basedOn w:val="Normalny"/>
    <w:link w:val="TekstdymkaZnak"/>
    <w:unhideWhenUsed/>
    <w:rsid w:val="001A73A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1A73A0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82563B"/>
    <w:rPr>
      <w:rFonts w:eastAsia="Times New Roman"/>
      <w:sz w:val="22"/>
      <w:szCs w:val="22"/>
    </w:rPr>
  </w:style>
  <w:style w:type="character" w:customStyle="1" w:styleId="Nagwek3Znak">
    <w:name w:val="Nagłówek 3 Znak"/>
    <w:link w:val="Nagwek3"/>
    <w:rsid w:val="000F1DD8"/>
    <w:rPr>
      <w:rFonts w:ascii="Times New Roman" w:eastAsia="Times New Roman" w:hAnsi="Times New Roman"/>
      <w:sz w:val="36"/>
      <w:szCs w:val="24"/>
    </w:rPr>
  </w:style>
  <w:style w:type="character" w:customStyle="1" w:styleId="Nagwek4Znak">
    <w:name w:val="Nagłówek 4 Znak"/>
    <w:link w:val="Nagwek4"/>
    <w:rsid w:val="000F1DD8"/>
    <w:rPr>
      <w:rFonts w:ascii="Times New Roman" w:eastAsia="Times New Roman" w:hAnsi="Times New Roman"/>
      <w:b/>
      <w:bCs/>
      <w:sz w:val="24"/>
      <w:szCs w:val="28"/>
    </w:rPr>
  </w:style>
  <w:style w:type="paragraph" w:styleId="Akapitzlist">
    <w:name w:val="List Paragraph"/>
    <w:basedOn w:val="Normalny"/>
    <w:uiPriority w:val="34"/>
    <w:qFormat/>
    <w:rsid w:val="000F1D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560F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3560FC"/>
    <w:rPr>
      <w:rFonts w:ascii="Courier New" w:eastAsia="Times New Roman" w:hAnsi="Courier New"/>
    </w:rPr>
  </w:style>
  <w:style w:type="character" w:styleId="Hipercze">
    <w:name w:val="Hyperlink"/>
    <w:uiPriority w:val="99"/>
    <w:unhideWhenUsed/>
    <w:rsid w:val="003560FC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rsid w:val="003560FC"/>
    <w:rPr>
      <w:rFonts w:eastAsia="Times New Roman"/>
      <w:sz w:val="22"/>
      <w:szCs w:val="22"/>
      <w:lang w:bidi="ar-SA"/>
    </w:rPr>
  </w:style>
  <w:style w:type="table" w:customStyle="1" w:styleId="Tabelasiatki1jasna11">
    <w:name w:val="Tabela siatki 1 — jasna11"/>
    <w:basedOn w:val="Standardowy"/>
    <w:uiPriority w:val="46"/>
    <w:rsid w:val="00C27FCF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7F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7FCF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C27FCF"/>
    <w:rPr>
      <w:vertAlign w:val="superscript"/>
    </w:rPr>
  </w:style>
  <w:style w:type="character" w:customStyle="1" w:styleId="Nagwek1Znak">
    <w:name w:val="Nagłówek 1 Znak"/>
    <w:link w:val="Nagwek1"/>
    <w:uiPriority w:val="9"/>
    <w:rsid w:val="000C60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Pogrubienie">
    <w:name w:val="Strong"/>
    <w:uiPriority w:val="22"/>
    <w:qFormat/>
    <w:rsid w:val="000C6032"/>
    <w:rPr>
      <w:b/>
      <w:bCs/>
    </w:rPr>
  </w:style>
  <w:style w:type="paragraph" w:styleId="NormalnyWeb">
    <w:name w:val="Normal (Web)"/>
    <w:basedOn w:val="Normalny"/>
    <w:uiPriority w:val="99"/>
    <w:unhideWhenUsed/>
    <w:rsid w:val="00067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piswyrozniony">
    <w:name w:val="opis_wyrozniony"/>
    <w:basedOn w:val="Normalny"/>
    <w:rsid w:val="00630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opis">
    <w:name w:val="opis"/>
    <w:basedOn w:val="Normalny"/>
    <w:rsid w:val="006300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eview-text">
    <w:name w:val="review-text"/>
    <w:basedOn w:val="Domylnaczcionkaakapitu"/>
    <w:rsid w:val="00F45596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455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F45596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455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F45596"/>
    <w:rPr>
      <w:rFonts w:ascii="Arial" w:eastAsia="Times New Roman" w:hAnsi="Arial" w:cs="Arial"/>
      <w:vanish/>
      <w:sz w:val="16"/>
      <w:szCs w:val="16"/>
    </w:rPr>
  </w:style>
  <w:style w:type="character" w:customStyle="1" w:styleId="text-muted">
    <w:name w:val="text-muted"/>
    <w:basedOn w:val="Domylnaczcionkaakapitu"/>
    <w:rsid w:val="00F45596"/>
  </w:style>
  <w:style w:type="character" w:customStyle="1" w:styleId="productcode">
    <w:name w:val="product_code"/>
    <w:basedOn w:val="Domylnaczcionkaakapitu"/>
    <w:rsid w:val="00F45596"/>
  </w:style>
  <w:style w:type="character" w:customStyle="1" w:styleId="uom">
    <w:name w:val="uom"/>
    <w:basedOn w:val="Domylnaczcionkaakapitu"/>
    <w:rsid w:val="00F45596"/>
  </w:style>
  <w:style w:type="character" w:customStyle="1" w:styleId="price">
    <w:name w:val="price"/>
    <w:basedOn w:val="Domylnaczcionkaakapitu"/>
    <w:rsid w:val="00F45596"/>
  </w:style>
  <w:style w:type="paragraph" w:customStyle="1" w:styleId="ourpricedisplay">
    <w:name w:val="our_price_display"/>
    <w:basedOn w:val="Normalny"/>
    <w:rsid w:val="00E63D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ps">
    <w:name w:val="hps"/>
    <w:basedOn w:val="Domylnaczcionkaakapitu"/>
    <w:rsid w:val="004B154B"/>
  </w:style>
  <w:style w:type="character" w:customStyle="1" w:styleId="spanlink">
    <w:name w:val="span_link"/>
    <w:basedOn w:val="Domylnaczcionkaakapitu"/>
    <w:rsid w:val="00333273"/>
  </w:style>
  <w:style w:type="paragraph" w:customStyle="1" w:styleId="opiscenterb">
    <w:name w:val="opis_center_b"/>
    <w:basedOn w:val="Normalny"/>
    <w:rsid w:val="003332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730B3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30B38"/>
    <w:rPr>
      <w:b/>
      <w:bCs/>
    </w:rPr>
  </w:style>
  <w:style w:type="character" w:customStyle="1" w:styleId="tekst">
    <w:name w:val="tekst"/>
    <w:basedOn w:val="Domylnaczcionkaakapitu"/>
    <w:rsid w:val="00D94539"/>
  </w:style>
  <w:style w:type="paragraph" w:customStyle="1" w:styleId="Textbody">
    <w:name w:val="Text body"/>
    <w:basedOn w:val="Normalny"/>
    <w:rsid w:val="00E15B7C"/>
    <w:pPr>
      <w:suppressAutoHyphens/>
      <w:autoSpaceDN w:val="0"/>
      <w:spacing w:after="120" w:line="276" w:lineRule="auto"/>
      <w:textAlignment w:val="baseline"/>
    </w:pPr>
    <w:rPr>
      <w:rFonts w:eastAsia="SimSun" w:cs="Calibri"/>
      <w:kern w:val="3"/>
    </w:rPr>
  </w:style>
  <w:style w:type="character" w:customStyle="1" w:styleId="font11px">
    <w:name w:val="font11px"/>
    <w:basedOn w:val="Domylnaczcionkaakapitu"/>
    <w:rsid w:val="00E15B7C"/>
  </w:style>
  <w:style w:type="character" w:customStyle="1" w:styleId="Nagwek2Znak">
    <w:name w:val="Nagłówek 2 Znak"/>
    <w:link w:val="Nagwek2"/>
    <w:uiPriority w:val="9"/>
    <w:rsid w:val="00413A6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rmalny1">
    <w:name w:val="Normalny1"/>
    <w:rsid w:val="00714642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3673">
                          <w:marLeft w:val="-164"/>
                          <w:marRight w:val="-1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4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9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ACCBB-FA9D-4DF0-82FE-35FEEAA8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awroblewska</dc:creator>
  <cp:lastModifiedBy>SP3</cp:lastModifiedBy>
  <cp:revision>15</cp:revision>
  <cp:lastPrinted>2018-11-21T17:33:00Z</cp:lastPrinted>
  <dcterms:created xsi:type="dcterms:W3CDTF">2019-01-27T16:03:00Z</dcterms:created>
  <dcterms:modified xsi:type="dcterms:W3CDTF">2019-02-12T13:34:00Z</dcterms:modified>
</cp:coreProperties>
</file>