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5D" w:rsidRPr="0089328D" w:rsidRDefault="0016575D" w:rsidP="0016575D">
      <w:pPr>
        <w:pStyle w:val="Style1"/>
        <w:adjustRightInd/>
        <w:spacing w:before="36" w:line="360" w:lineRule="auto"/>
        <w:jc w:val="right"/>
        <w:rPr>
          <w:sz w:val="22"/>
          <w:szCs w:val="22"/>
        </w:rPr>
      </w:pPr>
      <w:r w:rsidRPr="0089328D">
        <w:rPr>
          <w:sz w:val="22"/>
          <w:szCs w:val="22"/>
        </w:rPr>
        <w:t>Załącznik nr 2</w:t>
      </w:r>
    </w:p>
    <w:p w:rsidR="0016575D" w:rsidRPr="0089328D" w:rsidRDefault="000F5C28" w:rsidP="0016575D">
      <w:pPr>
        <w:pStyle w:val="Style1"/>
        <w:adjustRightInd/>
        <w:spacing w:before="828" w:line="30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OŚWIADCZENIE </w:t>
      </w:r>
    </w:p>
    <w:p w:rsidR="0016575D" w:rsidRPr="00536FFE" w:rsidRDefault="0016575D" w:rsidP="0016575D">
      <w:pPr>
        <w:pStyle w:val="Style1"/>
        <w:adjustRightInd/>
        <w:spacing w:before="1224" w:line="312" w:lineRule="auto"/>
        <w:rPr>
          <w:sz w:val="24"/>
          <w:szCs w:val="24"/>
        </w:rPr>
      </w:pPr>
      <w:r w:rsidRPr="00536FFE">
        <w:rPr>
          <w:sz w:val="24"/>
          <w:szCs w:val="24"/>
        </w:rPr>
        <w:t>Oferent oświadcza, że: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18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Jest uprawniony do występowania w obrocie prawnym, zgodnie z wymaganiami prawa.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Posiada uprawnienia niezbędne do wykonania określonych prac lub czynności, jeżeli ustawy nakładają obowiązek posiadania takich uprawnień.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pacing w:val="15"/>
          <w:sz w:val="24"/>
          <w:szCs w:val="24"/>
        </w:rPr>
        <w:t xml:space="preserve">Dysponuje niezbędną wiedzą i doświadczeniem, a także potencjałem </w:t>
      </w:r>
      <w:r w:rsidRPr="00536FFE">
        <w:rPr>
          <w:rStyle w:val="CharacterStyle3"/>
          <w:rFonts w:ascii="Times New Roman" w:hAnsi="Times New Roman" w:cs="Times New Roman"/>
          <w:spacing w:val="8"/>
          <w:sz w:val="24"/>
          <w:szCs w:val="24"/>
        </w:rPr>
        <w:t xml:space="preserve">ekonomicznym i technicznym oraz pracownikami zdolnymi do wykonania 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danego zamówienia.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Jest bankiem lub domem maklerskim mającym siedzibę na terenie Polski.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Znajduje się w sytuacji finansowej zapewniającej wykonanie zamówienia.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Nie znajduje się w trakcie postępowania upadłościowego, w stanie upadłości lub likwidacji.</w:t>
      </w:r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W ciągu ostatnich pięciu lat zrealizował co najmniej 3 emisje obligacji jako</w:t>
      </w:r>
      <w:r w:rsidR="005F7F93">
        <w:rPr>
          <w:rStyle w:val="CharacterStyle3"/>
          <w:rFonts w:ascii="Times New Roman" w:hAnsi="Times New Roman" w:cs="Times New Roman"/>
          <w:sz w:val="24"/>
          <w:szCs w:val="24"/>
        </w:rPr>
        <w:t xml:space="preserve"> ich organizator (Agent emisji)</w:t>
      </w:r>
      <w:r w:rsidR="00EF6A28">
        <w:rPr>
          <w:rStyle w:val="CharacterStyle3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575D" w:rsidRPr="00536FFE" w:rsidRDefault="0016575D" w:rsidP="0016575D">
      <w:pPr>
        <w:pStyle w:val="Style5"/>
        <w:numPr>
          <w:ilvl w:val="0"/>
          <w:numId w:val="1"/>
        </w:numPr>
        <w:tabs>
          <w:tab w:val="clear" w:pos="360"/>
          <w:tab w:val="num" w:pos="284"/>
        </w:tabs>
        <w:spacing w:before="0"/>
        <w:ind w:left="284" w:hanging="284"/>
        <w:jc w:val="both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Akceptuje warunki przetargu (sondażu) określone w Zaproszeniu do składania ofert na Agenta Emisji obligacji komunalnych.</w:t>
      </w:r>
    </w:p>
    <w:p w:rsidR="0016575D" w:rsidRPr="00536FFE" w:rsidRDefault="0016575D" w:rsidP="0016575D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</w:p>
    <w:p w:rsidR="0016575D" w:rsidRPr="00536FFE" w:rsidRDefault="0016575D" w:rsidP="0016575D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  <w:r w:rsidRPr="00536FFE">
        <w:rPr>
          <w:sz w:val="24"/>
          <w:szCs w:val="24"/>
        </w:rPr>
        <w:t>Data:                                                                    Podpisano:</w:t>
      </w:r>
    </w:p>
    <w:p w:rsidR="0016575D" w:rsidRPr="005C408B" w:rsidRDefault="0016575D" w:rsidP="0016575D">
      <w:pPr>
        <w:pStyle w:val="Style1"/>
        <w:adjustRightInd/>
        <w:spacing w:line="273" w:lineRule="auto"/>
        <w:ind w:left="4253"/>
      </w:pPr>
      <w:r w:rsidRPr="002B4EA6">
        <w:rPr>
          <w:i/>
          <w:iCs/>
          <w:sz w:val="16"/>
          <w:szCs w:val="16"/>
        </w:rPr>
        <w:t>(osoby uprawnione do reprezentacji Oferenta</w:t>
      </w:r>
      <w:r>
        <w:rPr>
          <w:i/>
          <w:iCs/>
          <w:sz w:val="16"/>
          <w:szCs w:val="16"/>
        </w:rPr>
        <w:t xml:space="preserve"> lub osoby upoważnione przez Oferenta zgodnie z załączonymi pełnomocnictwami</w:t>
      </w:r>
      <w:r w:rsidRPr="002B4EA6">
        <w:rPr>
          <w:i/>
          <w:iCs/>
          <w:sz w:val="16"/>
          <w:szCs w:val="16"/>
        </w:rPr>
        <w:t>)</w:t>
      </w:r>
    </w:p>
    <w:p w:rsidR="004446E8" w:rsidRDefault="004446E8"/>
    <w:sectPr w:rsidR="004446E8" w:rsidSect="005C408B">
      <w:pgSz w:w="11918" w:h="16854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13C6"/>
    <w:multiLevelType w:val="singleLevel"/>
    <w:tmpl w:val="FFC0243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5D"/>
    <w:rsid w:val="000F5C28"/>
    <w:rsid w:val="0016575D"/>
    <w:rsid w:val="004446E8"/>
    <w:rsid w:val="00585670"/>
    <w:rsid w:val="005F7F93"/>
    <w:rsid w:val="00B06473"/>
    <w:rsid w:val="00EF6A28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EB8D-6B8E-4B81-B5AE-5B4D0ADF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165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 5"/>
    <w:uiPriority w:val="99"/>
    <w:rsid w:val="0016575D"/>
    <w:pPr>
      <w:widowControl w:val="0"/>
      <w:autoSpaceDE w:val="0"/>
      <w:autoSpaceDN w:val="0"/>
      <w:spacing w:before="36" w:after="0" w:line="240" w:lineRule="auto"/>
      <w:ind w:left="1080" w:hanging="360"/>
    </w:pPr>
    <w:rPr>
      <w:rFonts w:ascii="Garamond" w:eastAsia="Times New Roman" w:hAnsi="Garamond" w:cs="Garamond"/>
      <w:lang w:eastAsia="pl-PL"/>
    </w:rPr>
  </w:style>
  <w:style w:type="character" w:customStyle="1" w:styleId="CharacterStyle3">
    <w:name w:val="Character Style 3"/>
    <w:uiPriority w:val="99"/>
    <w:rsid w:val="0016575D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5</cp:revision>
  <dcterms:created xsi:type="dcterms:W3CDTF">2018-04-20T10:57:00Z</dcterms:created>
  <dcterms:modified xsi:type="dcterms:W3CDTF">2018-11-09T11:38:00Z</dcterms:modified>
</cp:coreProperties>
</file>