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9A" w:rsidRPr="005F37E1" w:rsidRDefault="00E26B9A" w:rsidP="00E26B9A">
      <w:pPr>
        <w:rPr>
          <w:color w:val="000000"/>
        </w:rPr>
      </w:pPr>
    </w:p>
    <w:p w:rsidR="004E5C2D" w:rsidRPr="005F37E1" w:rsidRDefault="004E5C2D" w:rsidP="004E5C2D">
      <w:pPr>
        <w:jc w:val="right"/>
        <w:rPr>
          <w:b/>
          <w:color w:val="000000"/>
          <w:sz w:val="22"/>
          <w:szCs w:val="22"/>
        </w:rPr>
      </w:pPr>
      <w:r w:rsidRPr="005F37E1">
        <w:rPr>
          <w:b/>
          <w:color w:val="000000"/>
          <w:sz w:val="22"/>
          <w:szCs w:val="22"/>
        </w:rPr>
        <w:t xml:space="preserve">Załącznik </w:t>
      </w:r>
      <w:r w:rsidR="00B90B5B" w:rsidRPr="005F37E1">
        <w:rPr>
          <w:b/>
          <w:color w:val="000000"/>
          <w:sz w:val="22"/>
          <w:szCs w:val="22"/>
        </w:rPr>
        <w:t>5b</w:t>
      </w:r>
      <w:r w:rsidRPr="005F37E1">
        <w:rPr>
          <w:b/>
          <w:color w:val="000000"/>
          <w:sz w:val="22"/>
          <w:szCs w:val="22"/>
        </w:rPr>
        <w:t xml:space="preserve"> do SIWZ</w:t>
      </w:r>
    </w:p>
    <w:p w:rsidR="004E5C2D" w:rsidRDefault="002C2A09" w:rsidP="004E5C2D">
      <w:pPr>
        <w:spacing w:line="360" w:lineRule="auto"/>
        <w:jc w:val="center"/>
        <w:rPr>
          <w:b/>
          <w:color w:val="000000"/>
          <w:sz w:val="22"/>
          <w:szCs w:val="22"/>
        </w:rPr>
      </w:pPr>
      <w:r>
        <w:rPr>
          <w:b/>
          <w:color w:val="000000"/>
          <w:sz w:val="22"/>
          <w:szCs w:val="22"/>
        </w:rPr>
        <w:t>Opis przedmiotu zamówienia</w:t>
      </w:r>
    </w:p>
    <w:p w:rsidR="002C2A09" w:rsidRPr="005F37E1" w:rsidRDefault="002C2A09" w:rsidP="004E5C2D">
      <w:pPr>
        <w:spacing w:line="360" w:lineRule="auto"/>
        <w:jc w:val="center"/>
        <w:rPr>
          <w:b/>
          <w:color w:val="000000"/>
          <w:sz w:val="22"/>
          <w:szCs w:val="22"/>
        </w:rPr>
      </w:pPr>
      <w:r w:rsidRPr="002C2A09">
        <w:rPr>
          <w:b/>
          <w:color w:val="000000"/>
          <w:sz w:val="22"/>
          <w:szCs w:val="22"/>
        </w:rPr>
        <w:t>Dostawa i instalacja sprzętu aktywnego, serwe</w:t>
      </w:r>
      <w:r>
        <w:rPr>
          <w:b/>
          <w:color w:val="000000"/>
          <w:sz w:val="22"/>
          <w:szCs w:val="22"/>
        </w:rPr>
        <w:t>rowego i komputerowego wraz z oprogramowaniem.</w:t>
      </w:r>
    </w:p>
    <w:p w:rsidR="00E26B9A" w:rsidRPr="005F37E1" w:rsidRDefault="00E26B9A" w:rsidP="00E26B9A">
      <w:pPr>
        <w:rPr>
          <w:color w:val="000000"/>
        </w:rPr>
      </w:pPr>
    </w:p>
    <w:p w:rsidR="008D3BCF" w:rsidRDefault="008D3BCF" w:rsidP="00E26B9A">
      <w:pPr>
        <w:rPr>
          <w:rFonts w:ascii="Calibri" w:hAnsi="Calibri"/>
          <w:b/>
          <w:color w:val="000000"/>
          <w:sz w:val="28"/>
          <w:szCs w:val="22"/>
        </w:rPr>
      </w:pPr>
    </w:p>
    <w:p w:rsidR="000D4B30" w:rsidRPr="005F37E1" w:rsidRDefault="009F475E" w:rsidP="00E26B9A">
      <w:pPr>
        <w:rPr>
          <w:rFonts w:ascii="Calibri" w:hAnsi="Calibri"/>
          <w:b/>
          <w:color w:val="000000"/>
          <w:kern w:val="2"/>
          <w:sz w:val="28"/>
          <w:szCs w:val="22"/>
        </w:rPr>
      </w:pPr>
      <w:r w:rsidRPr="005F37E1">
        <w:rPr>
          <w:rFonts w:ascii="Calibri" w:hAnsi="Calibri"/>
          <w:b/>
          <w:color w:val="000000"/>
          <w:sz w:val="28"/>
          <w:szCs w:val="22"/>
        </w:rPr>
        <w:t>Opis przedmiotu zamówienia</w:t>
      </w:r>
    </w:p>
    <w:p w:rsidR="000D4B30" w:rsidRPr="005F37E1" w:rsidRDefault="000D4B30" w:rsidP="000D4B30">
      <w:pPr>
        <w:spacing w:line="360" w:lineRule="auto"/>
        <w:rPr>
          <w:rFonts w:ascii="Calibri" w:hAnsi="Calibri"/>
          <w:color w:val="000000"/>
          <w:sz w:val="22"/>
          <w:szCs w:val="22"/>
        </w:rPr>
      </w:pPr>
      <w:r w:rsidRPr="005F37E1">
        <w:rPr>
          <w:rFonts w:ascii="Calibri" w:hAnsi="Calibri"/>
          <w:color w:val="000000"/>
          <w:sz w:val="22"/>
          <w:szCs w:val="22"/>
        </w:rPr>
        <w:t xml:space="preserve"> Przedmiot zamówienia obejmuje dostawę zgodnie z poniższym wykazem:</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36"/>
        <w:gridCol w:w="6378"/>
      </w:tblGrid>
      <w:tr w:rsidR="001F5783" w:rsidRPr="005F37E1" w:rsidTr="001F5783">
        <w:tc>
          <w:tcPr>
            <w:tcW w:w="9214" w:type="dxa"/>
            <w:gridSpan w:val="2"/>
            <w:shd w:val="clear" w:color="auto" w:fill="92D050"/>
            <w:noWrap/>
            <w:vAlign w:val="center"/>
          </w:tcPr>
          <w:p w:rsidR="00557E0D" w:rsidRPr="005F37E1" w:rsidRDefault="00557E0D" w:rsidP="00B61763">
            <w:pPr>
              <w:pStyle w:val="Akapitzlist"/>
              <w:numPr>
                <w:ilvl w:val="0"/>
                <w:numId w:val="1"/>
              </w:numPr>
              <w:snapToGrid w:val="0"/>
              <w:ind w:left="492"/>
              <w:jc w:val="both"/>
              <w:rPr>
                <w:rFonts w:ascii="Calibri" w:hAnsi="Calibri"/>
                <w:b/>
                <w:color w:val="000000"/>
                <w:szCs w:val="22"/>
                <w:lang w:bidi="en-US"/>
              </w:rPr>
            </w:pPr>
            <w:r w:rsidRPr="005F37E1">
              <w:rPr>
                <w:rFonts w:ascii="Calibri" w:hAnsi="Calibri"/>
                <w:b/>
                <w:color w:val="000000"/>
                <w:sz w:val="22"/>
                <w:szCs w:val="22"/>
                <w:lang w:bidi="en-US"/>
              </w:rPr>
              <w:t>Przełącznik LAN 48-portowy – 2 sztuki</w:t>
            </w:r>
          </w:p>
          <w:p w:rsidR="001F5783" w:rsidRPr="005F37E1" w:rsidRDefault="00557E0D" w:rsidP="00557E0D">
            <w:pPr>
              <w:pStyle w:val="Akapitzlist"/>
              <w:snapToGrid w:val="0"/>
              <w:ind w:left="492"/>
              <w:jc w:val="both"/>
              <w:rPr>
                <w:rFonts w:ascii="Calibri" w:hAnsi="Calibri"/>
                <w:b/>
                <w:color w:val="000000"/>
                <w:szCs w:val="22"/>
                <w:lang w:bidi="en-US"/>
              </w:rPr>
            </w:pPr>
            <w:r w:rsidRPr="005F37E1">
              <w:rPr>
                <w:rFonts w:ascii="Calibri" w:hAnsi="Calibri"/>
                <w:b/>
                <w:color w:val="000000"/>
                <w:sz w:val="22"/>
                <w:szCs w:val="22"/>
                <w:lang w:bidi="en-US"/>
              </w:rPr>
              <w:t>(miejsce instalacji: serwerownia w budynku Urzędu Miejskiego w Olecku przy Placu Wolności 3)</w:t>
            </w:r>
          </w:p>
        </w:tc>
      </w:tr>
      <w:tr w:rsidR="001F5783" w:rsidRPr="005F37E1" w:rsidTr="001F5783">
        <w:tc>
          <w:tcPr>
            <w:tcW w:w="2836" w:type="dxa"/>
            <w:shd w:val="clear" w:color="auto" w:fill="92D050"/>
            <w:noWrap/>
            <w:vAlign w:val="center"/>
          </w:tcPr>
          <w:p w:rsidR="001F5783" w:rsidRPr="005F37E1" w:rsidRDefault="001F5783" w:rsidP="005A35AC">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 sprzętu</w:t>
            </w:r>
          </w:p>
        </w:tc>
        <w:tc>
          <w:tcPr>
            <w:tcW w:w="6378" w:type="dxa"/>
            <w:shd w:val="clear" w:color="auto" w:fill="92D050"/>
            <w:noWrap/>
            <w:vAlign w:val="center"/>
          </w:tcPr>
          <w:p w:rsidR="001F5783" w:rsidRPr="005F37E1" w:rsidRDefault="001F5783" w:rsidP="005A35AC">
            <w:pPr>
              <w:snapToGrid w:val="0"/>
              <w:jc w:val="center"/>
              <w:rPr>
                <w:rFonts w:ascii="Calibri" w:hAnsi="Calibri"/>
                <w:b/>
                <w:color w:val="000000"/>
                <w:lang w:bidi="en-US"/>
              </w:rPr>
            </w:pPr>
            <w:r w:rsidRPr="005F37E1">
              <w:rPr>
                <w:rFonts w:ascii="Calibri" w:hAnsi="Calibri"/>
                <w:b/>
                <w:color w:val="000000"/>
                <w:sz w:val="22"/>
                <w:szCs w:val="22"/>
                <w:lang w:bidi="en-US"/>
              </w:rPr>
              <w:t>Minimalne wymagania w zakresie składników i parametrów technicznych sprzętu</w:t>
            </w:r>
          </w:p>
        </w:tc>
      </w:tr>
    </w:tbl>
    <w:p w:rsidR="005A35AC" w:rsidRPr="005F37E1" w:rsidRDefault="005A35AC" w:rsidP="005A35AC">
      <w:pPr>
        <w:rPr>
          <w:vanish/>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6378"/>
      </w:tblGrid>
      <w:tr w:rsidR="001F5783" w:rsidRPr="005F37E1" w:rsidTr="005A35AC">
        <w:tc>
          <w:tcPr>
            <w:tcW w:w="2836" w:type="dxa"/>
            <w:shd w:val="clear" w:color="auto" w:fill="auto"/>
          </w:tcPr>
          <w:p w:rsidR="001F5783" w:rsidRPr="005F37E1" w:rsidRDefault="001F5783" w:rsidP="005A35AC">
            <w:pPr>
              <w:rPr>
                <w:rFonts w:ascii="Calibri" w:hAnsi="Calibri" w:cs="Calibri"/>
                <w:color w:val="000000"/>
                <w:sz w:val="22"/>
                <w:szCs w:val="22"/>
              </w:rPr>
            </w:pPr>
            <w:r w:rsidRPr="005F37E1">
              <w:rPr>
                <w:rFonts w:ascii="Calibri" w:eastAsia="Arial" w:hAnsi="Calibri" w:cs="Calibri"/>
                <w:color w:val="000000"/>
                <w:sz w:val="22"/>
                <w:szCs w:val="22"/>
              </w:rPr>
              <w:t>Ilość i typ portów</w:t>
            </w:r>
          </w:p>
        </w:tc>
        <w:tc>
          <w:tcPr>
            <w:tcW w:w="6378" w:type="dxa"/>
            <w:shd w:val="clear" w:color="auto" w:fill="auto"/>
          </w:tcPr>
          <w:p w:rsidR="004110A2" w:rsidRPr="005F37E1" w:rsidRDefault="001F5783" w:rsidP="001F5783">
            <w:pPr>
              <w:rPr>
                <w:rFonts w:ascii="Calibri" w:hAnsi="Calibri"/>
                <w:color w:val="000000"/>
                <w:sz w:val="22"/>
                <w:szCs w:val="22"/>
              </w:rPr>
            </w:pPr>
            <w:r w:rsidRPr="005F37E1">
              <w:rPr>
                <w:rFonts w:ascii="Calibri" w:eastAsia="Arial" w:hAnsi="Calibri" w:cs="Calibri"/>
                <w:color w:val="000000"/>
                <w:sz w:val="22"/>
                <w:szCs w:val="22"/>
              </w:rPr>
              <w:t xml:space="preserve">Minimum 48 portów </w:t>
            </w:r>
            <w:r w:rsidR="004110A2" w:rsidRPr="005F37E1">
              <w:rPr>
                <w:rFonts w:ascii="Calibri" w:hAnsi="Calibri"/>
                <w:color w:val="000000"/>
                <w:sz w:val="22"/>
                <w:szCs w:val="22"/>
              </w:rPr>
              <w:t xml:space="preserve">100BaseTX/1000BaseT z </w:t>
            </w:r>
            <w:proofErr w:type="spellStart"/>
            <w:r w:rsidR="004110A2" w:rsidRPr="005F37E1">
              <w:rPr>
                <w:rFonts w:ascii="Calibri" w:hAnsi="Calibri"/>
                <w:color w:val="000000"/>
                <w:sz w:val="22"/>
                <w:szCs w:val="22"/>
              </w:rPr>
              <w:t>autonegocjacją</w:t>
            </w:r>
            <w:proofErr w:type="spellEnd"/>
          </w:p>
          <w:p w:rsidR="001F5783" w:rsidRPr="005F37E1" w:rsidRDefault="004110A2" w:rsidP="001F5783">
            <w:pPr>
              <w:rPr>
                <w:rFonts w:ascii="Calibri" w:eastAsia="Arial" w:hAnsi="Calibri" w:cs="Calibri"/>
                <w:color w:val="000000"/>
                <w:sz w:val="22"/>
                <w:szCs w:val="22"/>
              </w:rPr>
            </w:pPr>
            <w:r w:rsidRPr="005F37E1">
              <w:rPr>
                <w:rFonts w:ascii="Calibri" w:hAnsi="Calibri"/>
                <w:color w:val="000000"/>
                <w:sz w:val="22"/>
                <w:szCs w:val="22"/>
              </w:rPr>
              <w:t xml:space="preserve">(zgodność z </w:t>
            </w:r>
            <w:r w:rsidRPr="005F37E1">
              <w:rPr>
                <w:rFonts w:ascii="Calibri" w:eastAsia="Arial" w:hAnsi="Calibri" w:cs="Calibri"/>
                <w:color w:val="000000"/>
                <w:sz w:val="22"/>
                <w:szCs w:val="22"/>
              </w:rPr>
              <w:t xml:space="preserve">IEEE 802.3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10Base-T, IEEE 802.3</w:t>
            </w:r>
            <w:proofErr w:type="gramStart"/>
            <w:r w:rsidRPr="005F37E1">
              <w:rPr>
                <w:rFonts w:ascii="Calibri" w:eastAsia="Arial" w:hAnsi="Calibri" w:cs="Calibri"/>
                <w:color w:val="000000"/>
                <w:sz w:val="22"/>
                <w:szCs w:val="22"/>
              </w:rPr>
              <w:t>u</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100Base-TX, IEEE 802.3ab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1000</w:t>
            </w:r>
            <w:proofErr w:type="gramStart"/>
            <w:r w:rsidRPr="005F37E1">
              <w:rPr>
                <w:rFonts w:ascii="Calibri" w:eastAsia="Arial" w:hAnsi="Calibri" w:cs="Calibri"/>
                <w:color w:val="000000"/>
                <w:sz w:val="22"/>
                <w:szCs w:val="22"/>
              </w:rPr>
              <w:t>Base-T);  duplex</w:t>
            </w:r>
            <w:proofErr w:type="gramEnd"/>
            <w:r w:rsidRPr="005F37E1">
              <w:rPr>
                <w:rFonts w:ascii="Calibri" w:eastAsia="Arial" w:hAnsi="Calibri" w:cs="Calibri"/>
                <w:color w:val="000000"/>
                <w:sz w:val="22"/>
                <w:szCs w:val="22"/>
              </w:rPr>
              <w:t xml:space="preserve">  10Base-T/100Base-TX:  pół  lub  pełny duplex; 1000Base-T: tylko pełny duplex;)</w:t>
            </w:r>
          </w:p>
          <w:p w:rsidR="001F5783" w:rsidRPr="005F37E1" w:rsidRDefault="004110A2" w:rsidP="001F5783">
            <w:pPr>
              <w:rPr>
                <w:rFonts w:ascii="Calibri" w:eastAsia="Arial" w:hAnsi="Calibri" w:cs="Calibri"/>
                <w:color w:val="000000"/>
                <w:sz w:val="22"/>
                <w:szCs w:val="22"/>
              </w:rPr>
            </w:pPr>
            <w:r w:rsidRPr="005F37E1">
              <w:rPr>
                <w:rFonts w:ascii="Calibri" w:eastAsia="Arial" w:hAnsi="Calibri" w:cs="Calibri"/>
                <w:color w:val="000000"/>
                <w:sz w:val="22"/>
                <w:szCs w:val="22"/>
              </w:rPr>
              <w:t xml:space="preserve">Minimum </w:t>
            </w:r>
            <w:r w:rsidR="001F5783" w:rsidRPr="005F37E1">
              <w:rPr>
                <w:rFonts w:ascii="Calibri" w:eastAsia="Arial" w:hAnsi="Calibri" w:cs="Calibri"/>
                <w:color w:val="000000"/>
                <w:sz w:val="22"/>
                <w:szCs w:val="22"/>
              </w:rPr>
              <w:t xml:space="preserve">4 porty </w:t>
            </w:r>
            <w:r w:rsidRPr="005F37E1">
              <w:rPr>
                <w:rFonts w:ascii="Calibri" w:eastAsia="Arial" w:hAnsi="Calibri" w:cs="Calibri"/>
                <w:color w:val="000000"/>
                <w:sz w:val="22"/>
                <w:szCs w:val="22"/>
              </w:rPr>
              <w:t>SFP/</w:t>
            </w:r>
            <w:r w:rsidR="001F5783" w:rsidRPr="005F37E1">
              <w:rPr>
                <w:rFonts w:ascii="Calibri" w:eastAsia="Arial" w:hAnsi="Calibri" w:cs="Calibri"/>
                <w:color w:val="000000"/>
                <w:sz w:val="22"/>
                <w:szCs w:val="22"/>
              </w:rPr>
              <w:t>SFP+</w:t>
            </w:r>
          </w:p>
          <w:p w:rsidR="004110A2" w:rsidRPr="005F37E1" w:rsidRDefault="004110A2" w:rsidP="001F5783">
            <w:pPr>
              <w:rPr>
                <w:rFonts w:ascii="Calibri" w:hAnsi="Calibri" w:cs="Calibri"/>
                <w:color w:val="000000"/>
                <w:sz w:val="22"/>
                <w:szCs w:val="22"/>
              </w:rPr>
            </w:pPr>
            <w:r w:rsidRPr="005F37E1">
              <w:rPr>
                <w:rFonts w:ascii="Calibri" w:eastAsia="Arial" w:hAnsi="Calibri" w:cs="Calibri"/>
                <w:color w:val="000000"/>
                <w:sz w:val="22"/>
                <w:szCs w:val="22"/>
              </w:rPr>
              <w:t>1 port szeregowy konsoli RJ45 lub USB</w:t>
            </w:r>
          </w:p>
        </w:tc>
      </w:tr>
      <w:tr w:rsidR="001F5783" w:rsidRPr="005F37E1" w:rsidTr="005A35AC">
        <w:tc>
          <w:tcPr>
            <w:tcW w:w="2836" w:type="dxa"/>
            <w:shd w:val="clear" w:color="auto" w:fill="auto"/>
          </w:tcPr>
          <w:p w:rsidR="001F5783" w:rsidRPr="005F37E1" w:rsidRDefault="004110A2" w:rsidP="005A35AC">
            <w:pPr>
              <w:rPr>
                <w:rFonts w:ascii="Calibri" w:eastAsia="Arial" w:hAnsi="Calibri" w:cs="Calibri"/>
                <w:color w:val="000000"/>
                <w:sz w:val="22"/>
                <w:szCs w:val="22"/>
              </w:rPr>
            </w:pPr>
            <w:r w:rsidRPr="005F37E1">
              <w:rPr>
                <w:rFonts w:ascii="Calibri" w:eastAsia="Arial" w:hAnsi="Calibri" w:cs="Calibri"/>
                <w:color w:val="000000"/>
                <w:sz w:val="22"/>
                <w:szCs w:val="22"/>
              </w:rPr>
              <w:t>Parametry wydajnościowe</w:t>
            </w:r>
          </w:p>
        </w:tc>
        <w:tc>
          <w:tcPr>
            <w:tcW w:w="6378" w:type="dxa"/>
            <w:shd w:val="clear" w:color="auto" w:fill="auto"/>
          </w:tcPr>
          <w:p w:rsidR="004110A2" w:rsidRPr="005F37E1" w:rsidRDefault="004110A2"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Warstwa przełączania: </w:t>
            </w:r>
            <w:r w:rsidR="00557E0D" w:rsidRPr="005F37E1">
              <w:rPr>
                <w:rFonts w:ascii="Calibri" w:eastAsia="Arial" w:hAnsi="Calibri" w:cs="Calibri"/>
                <w:color w:val="000000"/>
                <w:sz w:val="22"/>
                <w:szCs w:val="22"/>
              </w:rPr>
              <w:t xml:space="preserve">  </w:t>
            </w:r>
            <w:r w:rsidRPr="005F37E1">
              <w:rPr>
                <w:rFonts w:ascii="Calibri" w:eastAsia="Arial" w:hAnsi="Calibri" w:cs="Calibri"/>
                <w:color w:val="000000"/>
                <w:sz w:val="22"/>
                <w:szCs w:val="22"/>
              </w:rPr>
              <w:t>3</w:t>
            </w:r>
          </w:p>
          <w:p w:rsidR="00557E0D" w:rsidRPr="005F37E1" w:rsidRDefault="004110A2"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Tablica </w:t>
            </w:r>
            <w:proofErr w:type="spellStart"/>
            <w:proofErr w:type="gramStart"/>
            <w:r w:rsidRPr="005F37E1">
              <w:rPr>
                <w:rFonts w:ascii="Calibri" w:eastAsia="Arial" w:hAnsi="Calibri" w:cs="Calibri"/>
                <w:color w:val="000000"/>
                <w:sz w:val="22"/>
                <w:szCs w:val="22"/>
              </w:rPr>
              <w:t>routingu</w:t>
            </w:r>
            <w:proofErr w:type="spellEnd"/>
            <w:r w:rsidRPr="005F37E1">
              <w:rPr>
                <w:rFonts w:ascii="Calibri" w:eastAsia="Arial" w:hAnsi="Calibri" w:cs="Calibri"/>
                <w:color w:val="000000"/>
                <w:sz w:val="22"/>
                <w:szCs w:val="22"/>
              </w:rPr>
              <w:t>:</w:t>
            </w:r>
            <w:r w:rsidR="00557E0D" w:rsidRPr="005F37E1">
              <w:rPr>
                <w:rFonts w:ascii="Calibri" w:eastAsia="Arial" w:hAnsi="Calibri" w:cs="Calibri"/>
                <w:color w:val="000000"/>
                <w:sz w:val="22"/>
                <w:szCs w:val="22"/>
              </w:rPr>
              <w:t xml:space="preserve">             </w:t>
            </w:r>
            <w:r w:rsidR="00AF6753" w:rsidRPr="005F37E1">
              <w:rPr>
                <w:rFonts w:ascii="Calibri" w:eastAsia="Arial" w:hAnsi="Calibri" w:cs="Calibri"/>
                <w:color w:val="000000"/>
                <w:sz w:val="22"/>
                <w:szCs w:val="22"/>
              </w:rPr>
              <w:t>10</w:t>
            </w:r>
            <w:r w:rsidRPr="005F37E1">
              <w:rPr>
                <w:rFonts w:ascii="Calibri" w:eastAsia="Arial" w:hAnsi="Calibri" w:cs="Calibri"/>
                <w:color w:val="000000"/>
                <w:sz w:val="22"/>
                <w:szCs w:val="22"/>
              </w:rPr>
              <w:t>000 wpisów</w:t>
            </w:r>
            <w:proofErr w:type="gramEnd"/>
            <w:r w:rsidRPr="005F37E1">
              <w:rPr>
                <w:rFonts w:ascii="Calibri" w:eastAsia="Arial" w:hAnsi="Calibri" w:cs="Calibri"/>
                <w:color w:val="000000"/>
                <w:sz w:val="22"/>
                <w:szCs w:val="22"/>
              </w:rPr>
              <w:t xml:space="preserve"> (IPv4), </w:t>
            </w:r>
            <w:r w:rsidR="00AF6753" w:rsidRPr="005F37E1">
              <w:rPr>
                <w:rFonts w:ascii="Calibri" w:eastAsia="Arial" w:hAnsi="Calibri" w:cs="Calibri"/>
                <w:color w:val="000000"/>
                <w:sz w:val="22"/>
                <w:szCs w:val="22"/>
              </w:rPr>
              <w:t>5</w:t>
            </w:r>
            <w:r w:rsidRPr="005F37E1">
              <w:rPr>
                <w:rFonts w:ascii="Calibri" w:eastAsia="Arial" w:hAnsi="Calibri" w:cs="Calibri"/>
                <w:color w:val="000000"/>
                <w:sz w:val="22"/>
                <w:szCs w:val="22"/>
              </w:rPr>
              <w:t xml:space="preserve">000 wpisów (IPv6), </w:t>
            </w:r>
          </w:p>
          <w:p w:rsidR="00557E0D" w:rsidRPr="005F37E1" w:rsidRDefault="00557E0D" w:rsidP="00557E0D">
            <w:pPr>
              <w:rPr>
                <w:rFonts w:ascii="Calibri" w:eastAsia="Arial" w:hAnsi="Calibri" w:cs="Calibri"/>
                <w:color w:val="000000"/>
                <w:sz w:val="22"/>
                <w:szCs w:val="22"/>
              </w:rPr>
            </w:pPr>
            <w:r w:rsidRPr="005F37E1">
              <w:rPr>
                <w:rFonts w:ascii="Calibri" w:eastAsia="Arial" w:hAnsi="Calibri" w:cs="Calibri"/>
                <w:color w:val="000000"/>
                <w:sz w:val="22"/>
                <w:szCs w:val="22"/>
              </w:rPr>
              <w:t>Prędkość magistrali</w:t>
            </w:r>
            <w:proofErr w:type="gramStart"/>
            <w:r w:rsidRPr="005F37E1">
              <w:rPr>
                <w:rFonts w:ascii="Calibri" w:eastAsia="Arial" w:hAnsi="Calibri" w:cs="Calibri"/>
                <w:color w:val="000000"/>
                <w:sz w:val="22"/>
                <w:szCs w:val="22"/>
              </w:rPr>
              <w:t>:</w:t>
            </w:r>
            <w:r w:rsidRPr="005F37E1">
              <w:rPr>
                <w:rFonts w:ascii="Calibri" w:eastAsia="Arial" w:hAnsi="Calibri" w:cs="Calibri"/>
                <w:color w:val="000000"/>
                <w:sz w:val="22"/>
                <w:szCs w:val="22"/>
              </w:rPr>
              <w:tab/>
              <w:t>17</w:t>
            </w:r>
            <w:r w:rsidR="00100259" w:rsidRPr="005F37E1">
              <w:rPr>
                <w:rFonts w:ascii="Calibri" w:eastAsia="Arial" w:hAnsi="Calibri" w:cs="Calibri"/>
                <w:color w:val="000000"/>
                <w:sz w:val="22"/>
                <w:szCs w:val="22"/>
              </w:rPr>
              <w:t>5</w:t>
            </w:r>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Gbps</w:t>
            </w:r>
            <w:proofErr w:type="spellEnd"/>
            <w:proofErr w:type="gramEnd"/>
          </w:p>
          <w:p w:rsidR="004110A2" w:rsidRPr="005F37E1" w:rsidRDefault="00557E0D" w:rsidP="00557E0D">
            <w:pPr>
              <w:rPr>
                <w:rFonts w:ascii="Calibri" w:eastAsia="Arial" w:hAnsi="Calibri" w:cs="Calibri"/>
                <w:color w:val="000000"/>
                <w:sz w:val="22"/>
                <w:szCs w:val="22"/>
              </w:rPr>
            </w:pPr>
            <w:r w:rsidRPr="005F37E1">
              <w:rPr>
                <w:rFonts w:ascii="Calibri" w:eastAsia="Arial" w:hAnsi="Calibri" w:cs="Calibri"/>
                <w:color w:val="000000"/>
                <w:sz w:val="22"/>
                <w:szCs w:val="22"/>
              </w:rPr>
              <w:t xml:space="preserve">Przepustowość: </w:t>
            </w:r>
            <w:r w:rsidRPr="005F37E1">
              <w:rPr>
                <w:rFonts w:ascii="Calibri" w:eastAsia="Arial" w:hAnsi="Calibri" w:cs="Calibri"/>
                <w:color w:val="000000"/>
                <w:sz w:val="22"/>
                <w:szCs w:val="22"/>
              </w:rPr>
              <w:tab/>
              <w:t>11</w:t>
            </w:r>
            <w:r w:rsidR="00100259" w:rsidRPr="005F37E1">
              <w:rPr>
                <w:rFonts w:ascii="Calibri" w:eastAsia="Arial" w:hAnsi="Calibri" w:cs="Calibri"/>
                <w:color w:val="000000"/>
                <w:sz w:val="22"/>
                <w:szCs w:val="22"/>
              </w:rPr>
              <w:t>0</w:t>
            </w:r>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Mpps</w:t>
            </w:r>
            <w:proofErr w:type="spellEnd"/>
          </w:p>
          <w:p w:rsidR="001F5783" w:rsidRPr="005F37E1" w:rsidRDefault="00557E0D" w:rsidP="00557E0D">
            <w:pPr>
              <w:rPr>
                <w:rFonts w:ascii="Calibri" w:eastAsia="Arial" w:hAnsi="Calibri" w:cs="Calibri"/>
                <w:color w:val="000000"/>
                <w:sz w:val="22"/>
                <w:szCs w:val="22"/>
              </w:rPr>
            </w:pPr>
            <w:r w:rsidRPr="005F37E1">
              <w:rPr>
                <w:rFonts w:ascii="Calibri" w:eastAsia="Arial" w:hAnsi="Calibri" w:cs="Calibri"/>
                <w:color w:val="000000"/>
                <w:sz w:val="22"/>
                <w:szCs w:val="22"/>
              </w:rPr>
              <w:t>Ilość wpisów</w:t>
            </w:r>
            <w:r w:rsidR="004110A2" w:rsidRPr="005F37E1">
              <w:rPr>
                <w:rFonts w:ascii="Calibri" w:eastAsia="Arial" w:hAnsi="Calibri" w:cs="Calibri"/>
                <w:color w:val="000000"/>
                <w:sz w:val="22"/>
                <w:szCs w:val="22"/>
              </w:rPr>
              <w:t xml:space="preserve"> tablicy adresów MAC: </w:t>
            </w:r>
            <w:r w:rsidR="001F5783" w:rsidRPr="005F37E1">
              <w:rPr>
                <w:rFonts w:ascii="Calibri" w:eastAsia="Arial" w:hAnsi="Calibri" w:cs="Calibri"/>
                <w:color w:val="000000"/>
                <w:sz w:val="22"/>
                <w:szCs w:val="22"/>
              </w:rPr>
              <w:t>min. 32000</w:t>
            </w:r>
          </w:p>
          <w:p w:rsidR="00557E0D" w:rsidRPr="005F37E1" w:rsidRDefault="00557E0D" w:rsidP="00557E0D">
            <w:pPr>
              <w:rPr>
                <w:rFonts w:ascii="Calibri" w:eastAsia="Arial" w:hAnsi="Calibri" w:cs="Calibri"/>
                <w:color w:val="000000"/>
                <w:sz w:val="22"/>
                <w:szCs w:val="22"/>
              </w:rPr>
            </w:pPr>
            <w:r w:rsidRPr="005F37E1">
              <w:rPr>
                <w:rFonts w:ascii="Calibri" w:eastAsia="Arial" w:hAnsi="Calibri" w:cs="Calibri"/>
                <w:color w:val="000000"/>
                <w:sz w:val="22"/>
                <w:szCs w:val="22"/>
              </w:rPr>
              <w:t xml:space="preserve">Opóźnienie:       </w:t>
            </w:r>
            <w:r w:rsidRPr="005F37E1">
              <w:rPr>
                <w:rFonts w:ascii="Calibri" w:eastAsia="Arial" w:hAnsi="Calibri" w:cs="Calibri"/>
                <w:color w:val="000000"/>
                <w:sz w:val="22"/>
                <w:szCs w:val="22"/>
              </w:rPr>
              <w:tab/>
              <w:t>&lt;3.8 µ</w:t>
            </w:r>
            <w:proofErr w:type="gramStart"/>
            <w:r w:rsidRPr="005F37E1">
              <w:rPr>
                <w:rFonts w:ascii="Calibri" w:eastAsia="Arial" w:hAnsi="Calibri" w:cs="Calibri"/>
                <w:color w:val="000000"/>
                <w:sz w:val="22"/>
                <w:szCs w:val="22"/>
              </w:rPr>
              <w:t>s</w:t>
            </w:r>
            <w:proofErr w:type="gramEnd"/>
            <w:r w:rsidRPr="005F37E1">
              <w:rPr>
                <w:rFonts w:ascii="Calibri" w:eastAsia="Arial" w:hAnsi="Calibri" w:cs="Calibri"/>
                <w:color w:val="000000"/>
                <w:sz w:val="22"/>
                <w:szCs w:val="22"/>
              </w:rPr>
              <w:t xml:space="preserve"> dla 1000 </w:t>
            </w:r>
            <w:proofErr w:type="spellStart"/>
            <w:r w:rsidRPr="005F37E1">
              <w:rPr>
                <w:rFonts w:ascii="Calibri" w:eastAsia="Arial" w:hAnsi="Calibri" w:cs="Calibri"/>
                <w:color w:val="000000"/>
                <w:sz w:val="22"/>
                <w:szCs w:val="22"/>
              </w:rPr>
              <w:t>Mbit</w:t>
            </w:r>
            <w:proofErr w:type="spellEnd"/>
          </w:p>
          <w:p w:rsidR="00557E0D" w:rsidRPr="005F37E1" w:rsidRDefault="00557E0D" w:rsidP="00557E0D">
            <w:pPr>
              <w:rPr>
                <w:rFonts w:ascii="Calibri" w:eastAsia="Arial" w:hAnsi="Calibri" w:cs="Calibri"/>
                <w:color w:val="000000"/>
                <w:sz w:val="22"/>
                <w:szCs w:val="22"/>
              </w:rPr>
            </w:pPr>
            <w:r w:rsidRPr="005F37E1">
              <w:rPr>
                <w:rFonts w:ascii="Calibri" w:eastAsia="Arial" w:hAnsi="Calibri" w:cs="Calibri"/>
                <w:color w:val="000000"/>
                <w:sz w:val="22"/>
                <w:szCs w:val="22"/>
              </w:rPr>
              <w:t xml:space="preserve">Ilość obsługiwanych </w:t>
            </w:r>
            <w:proofErr w:type="spellStart"/>
            <w:r w:rsidRPr="005F37E1">
              <w:rPr>
                <w:rFonts w:ascii="Calibri" w:eastAsia="Arial" w:hAnsi="Calibri" w:cs="Calibri"/>
                <w:color w:val="000000"/>
                <w:sz w:val="22"/>
                <w:szCs w:val="22"/>
              </w:rPr>
              <w:t>VLAN-ów</w:t>
            </w:r>
            <w:proofErr w:type="spellEnd"/>
            <w:proofErr w:type="gramStart"/>
            <w:r w:rsidRPr="005F37E1">
              <w:rPr>
                <w:rFonts w:ascii="Calibri" w:eastAsia="Arial" w:hAnsi="Calibri" w:cs="Calibri"/>
                <w:color w:val="000000"/>
                <w:sz w:val="22"/>
                <w:szCs w:val="22"/>
              </w:rPr>
              <w:t>:</w:t>
            </w:r>
            <w:r w:rsidRPr="005F37E1">
              <w:rPr>
                <w:rFonts w:ascii="Calibri" w:eastAsia="Arial" w:hAnsi="Calibri" w:cs="Calibri"/>
                <w:color w:val="000000"/>
                <w:sz w:val="22"/>
                <w:szCs w:val="22"/>
              </w:rPr>
              <w:tab/>
              <w:t>min</w:t>
            </w:r>
            <w:proofErr w:type="gramEnd"/>
            <w:r w:rsidRPr="005F37E1">
              <w:rPr>
                <w:rFonts w:ascii="Calibri" w:eastAsia="Arial" w:hAnsi="Calibri" w:cs="Calibri"/>
                <w:color w:val="000000"/>
                <w:sz w:val="22"/>
                <w:szCs w:val="22"/>
              </w:rPr>
              <w:t>. 512 (802.1q)</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Zarządzanie</w:t>
            </w:r>
          </w:p>
          <w:p w:rsidR="001F5783" w:rsidRPr="005F37E1" w:rsidRDefault="001F5783" w:rsidP="005A35AC">
            <w:pPr>
              <w:rPr>
                <w:rFonts w:ascii="Calibri" w:eastAsia="Arial" w:hAnsi="Calibri" w:cs="Calibri"/>
                <w:color w:val="000000"/>
                <w:sz w:val="22"/>
                <w:szCs w:val="22"/>
              </w:rPr>
            </w:pPr>
          </w:p>
        </w:tc>
        <w:tc>
          <w:tcPr>
            <w:tcW w:w="6378" w:type="dxa"/>
            <w:shd w:val="clear" w:color="auto" w:fill="auto"/>
          </w:tcPr>
          <w:p w:rsidR="005777FC" w:rsidRPr="005F37E1" w:rsidRDefault="005777FC" w:rsidP="005777FC">
            <w:pPr>
              <w:rPr>
                <w:rFonts w:ascii="Calibri" w:eastAsia="Arial" w:hAnsi="Calibri" w:cs="Calibri"/>
                <w:color w:val="000000"/>
                <w:sz w:val="22"/>
                <w:szCs w:val="22"/>
              </w:rPr>
            </w:pPr>
            <w:r w:rsidRPr="005F37E1">
              <w:rPr>
                <w:rFonts w:ascii="Calibri" w:eastAsia="Arial" w:hAnsi="Calibri" w:cs="Calibri"/>
                <w:color w:val="000000"/>
                <w:sz w:val="22"/>
                <w:szCs w:val="22"/>
              </w:rPr>
              <w:t xml:space="preserve">CLI, </w:t>
            </w:r>
            <w:r w:rsidR="00987F8D" w:rsidRPr="005F37E1">
              <w:rPr>
                <w:rFonts w:ascii="Calibri" w:eastAsia="Arial" w:hAnsi="Calibri" w:cs="Calibri"/>
                <w:color w:val="000000"/>
                <w:sz w:val="22"/>
                <w:szCs w:val="22"/>
              </w:rPr>
              <w:t xml:space="preserve">SSH, </w:t>
            </w:r>
            <w:r w:rsidRPr="005F37E1">
              <w:rPr>
                <w:rFonts w:ascii="Calibri" w:eastAsia="Arial" w:hAnsi="Calibri" w:cs="Calibri"/>
                <w:color w:val="000000"/>
                <w:sz w:val="22"/>
                <w:szCs w:val="22"/>
              </w:rPr>
              <w:t>WWW, telnet.</w:t>
            </w:r>
          </w:p>
          <w:p w:rsidR="005777FC" w:rsidRPr="005F37E1" w:rsidRDefault="005777FC" w:rsidP="005777FC">
            <w:pPr>
              <w:rPr>
                <w:rFonts w:ascii="Calibri" w:eastAsia="Arial" w:hAnsi="Calibri" w:cs="Calibri"/>
                <w:color w:val="000000"/>
                <w:sz w:val="22"/>
                <w:szCs w:val="22"/>
              </w:rPr>
            </w:pPr>
            <w:r w:rsidRPr="005F37E1">
              <w:rPr>
                <w:rFonts w:ascii="Calibri" w:hAnsi="Calibri"/>
                <w:color w:val="000000"/>
                <w:sz w:val="22"/>
                <w:szCs w:val="22"/>
              </w:rPr>
              <w:t>Dedykowany port konsolowy do zarządzania poza pasmowego, w pełni niezależny od portów liniowych.</w:t>
            </w:r>
          </w:p>
          <w:p w:rsidR="004110A2" w:rsidRPr="005F37E1" w:rsidRDefault="005777FC" w:rsidP="005777FC">
            <w:pPr>
              <w:rPr>
                <w:rFonts w:ascii="Calibri" w:eastAsia="Arial" w:hAnsi="Calibri" w:cs="Calibri"/>
                <w:color w:val="000000"/>
                <w:sz w:val="22"/>
                <w:szCs w:val="22"/>
              </w:rPr>
            </w:pPr>
            <w:r w:rsidRPr="005F37E1">
              <w:rPr>
                <w:rFonts w:ascii="Calibri" w:eastAsia="Arial" w:hAnsi="Calibri" w:cs="Calibri"/>
                <w:color w:val="000000"/>
                <w:sz w:val="22"/>
                <w:szCs w:val="22"/>
              </w:rPr>
              <w:t>Możliwość scentralizowanego zarządzania zarówno przez dedykowane oprogramo</w:t>
            </w:r>
            <w:r w:rsidR="00100259" w:rsidRPr="005F37E1">
              <w:rPr>
                <w:rFonts w:ascii="Calibri" w:eastAsia="Arial" w:hAnsi="Calibri" w:cs="Calibri"/>
                <w:color w:val="000000"/>
                <w:sz w:val="22"/>
                <w:szCs w:val="22"/>
              </w:rPr>
              <w:t>wanie producenta jak i chmurowo.</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Procesor i pamięć</w:t>
            </w:r>
          </w:p>
        </w:tc>
        <w:tc>
          <w:tcPr>
            <w:tcW w:w="6378"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Taktowanie procesora min. 1000MHz</w:t>
            </w:r>
          </w:p>
          <w:p w:rsidR="001F5783" w:rsidRPr="005F37E1" w:rsidRDefault="001F5783" w:rsidP="005A35AC">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min</w:t>
            </w:r>
            <w:proofErr w:type="gramEnd"/>
            <w:r w:rsidRPr="005F37E1">
              <w:rPr>
                <w:rFonts w:ascii="Calibri" w:eastAsia="Arial" w:hAnsi="Calibri" w:cs="Calibri"/>
                <w:color w:val="000000"/>
                <w:sz w:val="22"/>
                <w:szCs w:val="22"/>
              </w:rPr>
              <w:t xml:space="preserve">. 4GB pamięci </w:t>
            </w:r>
            <w:proofErr w:type="spellStart"/>
            <w:r w:rsidRPr="005F37E1">
              <w:rPr>
                <w:rFonts w:ascii="Calibri" w:eastAsia="Arial" w:hAnsi="Calibri" w:cs="Calibri"/>
                <w:color w:val="000000"/>
                <w:sz w:val="22"/>
                <w:szCs w:val="22"/>
              </w:rPr>
              <w:t>flash</w:t>
            </w:r>
            <w:proofErr w:type="spellEnd"/>
          </w:p>
          <w:p w:rsidR="001F5783" w:rsidRPr="005F37E1" w:rsidRDefault="001F5783" w:rsidP="00987F8D">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min</w:t>
            </w:r>
            <w:proofErr w:type="gramEnd"/>
            <w:r w:rsidRPr="005F37E1">
              <w:rPr>
                <w:rFonts w:ascii="Calibri" w:eastAsia="Arial" w:hAnsi="Calibri" w:cs="Calibri"/>
                <w:color w:val="000000"/>
                <w:sz w:val="22"/>
                <w:szCs w:val="22"/>
              </w:rPr>
              <w:t>. 1GB</w:t>
            </w:r>
            <w:r w:rsidR="00987F8D" w:rsidRPr="005F37E1">
              <w:rPr>
                <w:rFonts w:ascii="Calibri" w:eastAsia="Arial" w:hAnsi="Calibri" w:cs="Calibri"/>
                <w:color w:val="000000"/>
                <w:sz w:val="22"/>
                <w:szCs w:val="22"/>
              </w:rPr>
              <w:t xml:space="preserve"> DDR3</w:t>
            </w:r>
            <w:r w:rsidRPr="005F37E1">
              <w:rPr>
                <w:rFonts w:ascii="Calibri" w:eastAsia="Arial" w:hAnsi="Calibri" w:cs="Calibri"/>
                <w:color w:val="000000"/>
                <w:sz w:val="22"/>
                <w:szCs w:val="22"/>
              </w:rPr>
              <w:t xml:space="preserve"> pamięci </w:t>
            </w:r>
            <w:r w:rsidR="00987F8D" w:rsidRPr="005F37E1">
              <w:rPr>
                <w:rFonts w:ascii="Calibri" w:eastAsia="Arial" w:hAnsi="Calibri" w:cs="Calibri"/>
                <w:color w:val="000000"/>
                <w:sz w:val="22"/>
                <w:szCs w:val="22"/>
              </w:rPr>
              <w:t>RAM</w:t>
            </w:r>
          </w:p>
        </w:tc>
      </w:tr>
      <w:tr w:rsidR="00F749A4"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Funkcje wysokiej dostępności</w:t>
            </w:r>
          </w:p>
        </w:tc>
        <w:tc>
          <w:tcPr>
            <w:tcW w:w="6378" w:type="dxa"/>
            <w:shd w:val="clear" w:color="auto" w:fill="auto"/>
          </w:tcPr>
          <w:p w:rsidR="001F5783" w:rsidRPr="005F37E1" w:rsidRDefault="001F5783" w:rsidP="005A35AC">
            <w:pPr>
              <w:rPr>
                <w:rFonts w:ascii="Calibri" w:eastAsia="Arial" w:hAnsi="Calibri" w:cs="Calibri"/>
                <w:color w:val="000000"/>
                <w:sz w:val="22"/>
                <w:szCs w:val="22"/>
                <w:lang w:val="en-GB"/>
              </w:rPr>
            </w:pPr>
            <w:r w:rsidRPr="005F37E1">
              <w:rPr>
                <w:rFonts w:ascii="Calibri" w:eastAsia="Arial" w:hAnsi="Calibri" w:cs="Calibri"/>
                <w:color w:val="000000"/>
                <w:sz w:val="22"/>
                <w:szCs w:val="22"/>
                <w:lang w:val="en-GB"/>
              </w:rPr>
              <w:t xml:space="preserve">Spanning Tree (802.1d), Rapid Convergence Spanning Tree (802.1w), </w:t>
            </w:r>
            <w:proofErr w:type="spellStart"/>
            <w:r w:rsidRPr="005F37E1">
              <w:rPr>
                <w:rFonts w:ascii="Calibri" w:eastAsia="Arial" w:hAnsi="Calibri" w:cs="Calibri"/>
                <w:color w:val="000000"/>
                <w:sz w:val="22"/>
                <w:szCs w:val="22"/>
                <w:lang w:val="en-GB"/>
              </w:rPr>
              <w:t>Muliple</w:t>
            </w:r>
            <w:proofErr w:type="spellEnd"/>
            <w:r w:rsidRPr="005F37E1">
              <w:rPr>
                <w:rFonts w:ascii="Calibri" w:eastAsia="Arial" w:hAnsi="Calibri" w:cs="Calibri"/>
                <w:color w:val="000000"/>
                <w:sz w:val="22"/>
                <w:szCs w:val="22"/>
                <w:lang w:val="en-GB"/>
              </w:rPr>
              <w:t xml:space="preserve"> Spanning Tree (802.1s), RPVST+</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Funkcje </w:t>
            </w:r>
            <w:proofErr w:type="spellStart"/>
            <w:r w:rsidRPr="005F37E1">
              <w:rPr>
                <w:rFonts w:ascii="Calibri" w:eastAsia="Arial" w:hAnsi="Calibri" w:cs="Calibri"/>
                <w:color w:val="000000"/>
                <w:sz w:val="22"/>
                <w:szCs w:val="22"/>
              </w:rPr>
              <w:t>stackowania</w:t>
            </w:r>
            <w:proofErr w:type="spellEnd"/>
          </w:p>
        </w:tc>
        <w:tc>
          <w:tcPr>
            <w:tcW w:w="6378"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Obsługa VSF(</w:t>
            </w:r>
            <w:proofErr w:type="spellStart"/>
            <w:r w:rsidRPr="005F37E1">
              <w:rPr>
                <w:rFonts w:ascii="Calibri" w:eastAsia="Arial" w:hAnsi="Calibri" w:cs="Calibri"/>
                <w:color w:val="000000"/>
                <w:sz w:val="22"/>
                <w:szCs w:val="22"/>
              </w:rPr>
              <w:t>Virtual</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Switching</w:t>
            </w:r>
            <w:proofErr w:type="spellEnd"/>
            <w:r w:rsidRPr="005F37E1">
              <w:rPr>
                <w:rFonts w:ascii="Calibri" w:eastAsia="Arial" w:hAnsi="Calibri" w:cs="Calibri"/>
                <w:color w:val="000000"/>
                <w:sz w:val="22"/>
                <w:szCs w:val="22"/>
              </w:rPr>
              <w:t xml:space="preserve"> Framework) do czterech urządzeń w stosie przez dowolny port </w:t>
            </w:r>
            <w:proofErr w:type="spellStart"/>
            <w:r w:rsidRPr="005F37E1">
              <w:rPr>
                <w:rFonts w:ascii="Calibri" w:eastAsia="Arial" w:hAnsi="Calibri" w:cs="Calibri"/>
                <w:color w:val="000000"/>
                <w:sz w:val="22"/>
                <w:szCs w:val="22"/>
              </w:rPr>
              <w:t>uplink</w:t>
            </w:r>
            <w:proofErr w:type="spellEnd"/>
          </w:p>
        </w:tc>
      </w:tr>
      <w:tr w:rsidR="001F5783" w:rsidRPr="005F37E1" w:rsidTr="005A35AC">
        <w:tc>
          <w:tcPr>
            <w:tcW w:w="2836" w:type="dxa"/>
            <w:shd w:val="clear" w:color="auto" w:fill="auto"/>
          </w:tcPr>
          <w:p w:rsidR="001F5783"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A</w:t>
            </w:r>
            <w:r w:rsidR="001F5783" w:rsidRPr="005F37E1">
              <w:rPr>
                <w:rFonts w:ascii="Calibri" w:eastAsia="Arial" w:hAnsi="Calibri" w:cs="Calibri"/>
                <w:color w:val="000000"/>
                <w:sz w:val="22"/>
                <w:szCs w:val="22"/>
              </w:rPr>
              <w:t>gregacja portów</w:t>
            </w:r>
          </w:p>
        </w:tc>
        <w:tc>
          <w:tcPr>
            <w:tcW w:w="6378" w:type="dxa"/>
            <w:shd w:val="clear" w:color="auto" w:fill="auto"/>
          </w:tcPr>
          <w:p w:rsidR="001F5783" w:rsidRPr="005F37E1" w:rsidRDefault="001F5783" w:rsidP="005A35AC">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zgodna</w:t>
            </w:r>
            <w:proofErr w:type="gramEnd"/>
            <w:r w:rsidRPr="005F37E1">
              <w:rPr>
                <w:rFonts w:ascii="Calibri" w:eastAsia="Arial" w:hAnsi="Calibri" w:cs="Calibri"/>
                <w:color w:val="000000"/>
                <w:sz w:val="22"/>
                <w:szCs w:val="22"/>
              </w:rPr>
              <w:t xml:space="preserve"> z 802.3</w:t>
            </w:r>
            <w:proofErr w:type="gramStart"/>
            <w:r w:rsidRPr="005F37E1">
              <w:rPr>
                <w:rFonts w:ascii="Calibri" w:eastAsia="Arial" w:hAnsi="Calibri" w:cs="Calibri"/>
                <w:color w:val="000000"/>
                <w:sz w:val="22"/>
                <w:szCs w:val="22"/>
              </w:rPr>
              <w:t>ad</w:t>
            </w:r>
            <w:proofErr w:type="gramEnd"/>
            <w:r w:rsidRPr="005F37E1">
              <w:rPr>
                <w:rFonts w:ascii="Calibri" w:eastAsia="Arial" w:hAnsi="Calibri" w:cs="Calibri"/>
                <w:color w:val="000000"/>
                <w:sz w:val="22"/>
                <w:szCs w:val="22"/>
              </w:rPr>
              <w:t xml:space="preserve"> LACP</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proofErr w:type="spellStart"/>
            <w:r w:rsidRPr="005F37E1">
              <w:rPr>
                <w:rFonts w:ascii="Calibri" w:eastAsia="Arial" w:hAnsi="Calibri" w:cs="Calibri"/>
                <w:color w:val="000000"/>
                <w:sz w:val="22"/>
                <w:szCs w:val="22"/>
              </w:rPr>
              <w:t>QoS</w:t>
            </w:r>
            <w:proofErr w:type="spellEnd"/>
          </w:p>
        </w:tc>
        <w:tc>
          <w:tcPr>
            <w:tcW w:w="6378" w:type="dxa"/>
            <w:shd w:val="clear" w:color="auto" w:fill="auto"/>
          </w:tcPr>
          <w:p w:rsidR="001F5783" w:rsidRPr="005F37E1" w:rsidRDefault="001F5783" w:rsidP="005A35AC">
            <w:pPr>
              <w:rPr>
                <w:rFonts w:ascii="Calibri" w:eastAsia="Arial" w:hAnsi="Calibri" w:cs="Calibri"/>
                <w:color w:val="000000"/>
                <w:sz w:val="22"/>
                <w:szCs w:val="22"/>
              </w:rPr>
            </w:pPr>
            <w:proofErr w:type="spellStart"/>
            <w:proofErr w:type="gramStart"/>
            <w:r w:rsidRPr="005F37E1">
              <w:rPr>
                <w:rFonts w:ascii="Calibri" w:eastAsia="Arial" w:hAnsi="Calibri" w:cs="Calibri"/>
                <w:color w:val="000000"/>
                <w:sz w:val="22"/>
                <w:szCs w:val="22"/>
              </w:rPr>
              <w:t>priorytetyzacja</w:t>
            </w:r>
            <w:proofErr w:type="spellEnd"/>
            <w:proofErr w:type="gramEnd"/>
            <w:r w:rsidRPr="005F37E1">
              <w:rPr>
                <w:rFonts w:ascii="Calibri" w:eastAsia="Arial" w:hAnsi="Calibri" w:cs="Calibri"/>
                <w:color w:val="000000"/>
                <w:sz w:val="22"/>
                <w:szCs w:val="22"/>
              </w:rPr>
              <w:t xml:space="preserve"> zgodna z 802.1</w:t>
            </w:r>
            <w:proofErr w:type="gramStart"/>
            <w:r w:rsidRPr="005F37E1">
              <w:rPr>
                <w:rFonts w:ascii="Calibri" w:eastAsia="Arial" w:hAnsi="Calibri" w:cs="Calibri"/>
                <w:color w:val="000000"/>
                <w:sz w:val="22"/>
                <w:szCs w:val="22"/>
              </w:rPr>
              <w:t>p</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ToS</w:t>
            </w:r>
            <w:proofErr w:type="spellEnd"/>
            <w:r w:rsidRPr="005F37E1">
              <w:rPr>
                <w:rFonts w:ascii="Calibri" w:eastAsia="Arial" w:hAnsi="Calibri" w:cs="Calibri"/>
                <w:color w:val="000000"/>
                <w:sz w:val="22"/>
                <w:szCs w:val="22"/>
              </w:rPr>
              <w:t xml:space="preserve">, TCP/UDP, </w:t>
            </w:r>
            <w:proofErr w:type="spellStart"/>
            <w:r w:rsidRPr="005F37E1">
              <w:rPr>
                <w:rFonts w:ascii="Calibri" w:eastAsia="Arial" w:hAnsi="Calibri" w:cs="Calibri"/>
                <w:color w:val="000000"/>
                <w:sz w:val="22"/>
                <w:szCs w:val="22"/>
              </w:rPr>
              <w:t>DiffServ</w:t>
            </w:r>
            <w:proofErr w:type="spellEnd"/>
            <w:r w:rsidRPr="005F37E1">
              <w:rPr>
                <w:rFonts w:ascii="Calibri" w:eastAsia="Arial" w:hAnsi="Calibri" w:cs="Calibri"/>
                <w:color w:val="000000"/>
                <w:sz w:val="22"/>
                <w:szCs w:val="22"/>
              </w:rPr>
              <w:t xml:space="preserve">, wsparcie dla 4 kolejek, </w:t>
            </w:r>
            <w:proofErr w:type="spellStart"/>
            <w:r w:rsidRPr="005F37E1">
              <w:rPr>
                <w:rFonts w:ascii="Calibri" w:eastAsia="Arial" w:hAnsi="Calibri" w:cs="Calibri"/>
                <w:color w:val="000000"/>
                <w:sz w:val="22"/>
                <w:szCs w:val="22"/>
              </w:rPr>
              <w:t>rate-limiting</w:t>
            </w:r>
            <w:proofErr w:type="spellEnd"/>
            <w:r w:rsidRPr="005F37E1">
              <w:rPr>
                <w:rFonts w:ascii="Calibri" w:eastAsia="Arial" w:hAnsi="Calibri" w:cs="Calibri"/>
                <w:color w:val="000000"/>
                <w:sz w:val="22"/>
                <w:szCs w:val="22"/>
              </w:rPr>
              <w:t xml:space="preserve">, algorytm opróżniania kolejek WDRR i SP, </w:t>
            </w:r>
            <w:proofErr w:type="spellStart"/>
            <w:r w:rsidRPr="005F37E1">
              <w:rPr>
                <w:rFonts w:ascii="Calibri" w:eastAsia="Arial" w:hAnsi="Calibri" w:cs="Calibri"/>
                <w:color w:val="000000"/>
                <w:sz w:val="22"/>
                <w:szCs w:val="22"/>
              </w:rPr>
              <w:t>Voice</w:t>
            </w:r>
            <w:proofErr w:type="spellEnd"/>
            <w:r w:rsidRPr="005F37E1">
              <w:rPr>
                <w:rFonts w:ascii="Calibri" w:eastAsia="Arial" w:hAnsi="Calibri" w:cs="Calibri"/>
                <w:color w:val="000000"/>
                <w:sz w:val="22"/>
                <w:szCs w:val="22"/>
              </w:rPr>
              <w:t xml:space="preserve"> VLAN, </w:t>
            </w:r>
            <w:proofErr w:type="spellStart"/>
            <w:r w:rsidRPr="005F37E1">
              <w:rPr>
                <w:rFonts w:ascii="Calibri" w:eastAsia="Arial" w:hAnsi="Calibri" w:cs="Calibri"/>
                <w:color w:val="000000"/>
                <w:sz w:val="22"/>
                <w:szCs w:val="22"/>
              </w:rPr>
              <w:t>Layer</w:t>
            </w:r>
            <w:proofErr w:type="spellEnd"/>
            <w:r w:rsidRPr="005F37E1">
              <w:rPr>
                <w:rFonts w:ascii="Calibri" w:eastAsia="Arial" w:hAnsi="Calibri" w:cs="Calibri"/>
                <w:color w:val="000000"/>
                <w:sz w:val="22"/>
                <w:szCs w:val="22"/>
              </w:rPr>
              <w:t xml:space="preserve"> 4 </w:t>
            </w:r>
            <w:proofErr w:type="spellStart"/>
            <w:r w:rsidRPr="005F37E1">
              <w:rPr>
                <w:rFonts w:ascii="Calibri" w:eastAsia="Arial" w:hAnsi="Calibri" w:cs="Calibri"/>
                <w:color w:val="000000"/>
                <w:sz w:val="22"/>
                <w:szCs w:val="22"/>
              </w:rPr>
              <w:t>prioritization</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Class</w:t>
            </w:r>
            <w:proofErr w:type="spellEnd"/>
            <w:r w:rsidRPr="005F37E1">
              <w:rPr>
                <w:rFonts w:ascii="Calibri" w:eastAsia="Arial" w:hAnsi="Calibri" w:cs="Calibri"/>
                <w:color w:val="000000"/>
                <w:sz w:val="22"/>
                <w:szCs w:val="22"/>
              </w:rPr>
              <w:t xml:space="preserve"> of Service </w:t>
            </w:r>
            <w:proofErr w:type="spellStart"/>
            <w:r w:rsidRPr="005F37E1">
              <w:rPr>
                <w:rFonts w:ascii="Calibri" w:eastAsia="Arial" w:hAnsi="Calibri" w:cs="Calibri"/>
                <w:color w:val="000000"/>
                <w:sz w:val="22"/>
                <w:szCs w:val="22"/>
              </w:rPr>
              <w:t>(Co</w:t>
            </w:r>
            <w:proofErr w:type="spellEnd"/>
            <w:r w:rsidRPr="005F37E1">
              <w:rPr>
                <w:rFonts w:ascii="Calibri" w:eastAsia="Arial" w:hAnsi="Calibri" w:cs="Calibri"/>
                <w:color w:val="000000"/>
                <w:sz w:val="22"/>
                <w:szCs w:val="22"/>
              </w:rPr>
              <w:t>S)</w:t>
            </w:r>
          </w:p>
        </w:tc>
      </w:tr>
      <w:tr w:rsidR="00F749A4"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Monitorowanie</w:t>
            </w:r>
          </w:p>
        </w:tc>
        <w:tc>
          <w:tcPr>
            <w:tcW w:w="6378" w:type="dxa"/>
            <w:shd w:val="clear" w:color="auto" w:fill="auto"/>
          </w:tcPr>
          <w:p w:rsidR="001F5783" w:rsidRPr="005F37E1" w:rsidRDefault="001F5783" w:rsidP="005A35AC">
            <w:pPr>
              <w:rPr>
                <w:rFonts w:ascii="Calibri" w:eastAsia="Arial" w:hAnsi="Calibri" w:cs="Calibri"/>
                <w:color w:val="000000"/>
                <w:sz w:val="22"/>
                <w:szCs w:val="22"/>
                <w:lang w:val="en-GB"/>
              </w:rPr>
            </w:pPr>
            <w:r w:rsidRPr="005F37E1">
              <w:rPr>
                <w:rFonts w:ascii="Calibri" w:eastAsia="Arial" w:hAnsi="Calibri" w:cs="Calibri"/>
                <w:color w:val="000000"/>
                <w:sz w:val="22"/>
                <w:szCs w:val="22"/>
                <w:lang w:val="en-GB"/>
              </w:rPr>
              <w:t xml:space="preserve">RMON 4 </w:t>
            </w:r>
            <w:proofErr w:type="spellStart"/>
            <w:r w:rsidRPr="005F37E1">
              <w:rPr>
                <w:rFonts w:ascii="Calibri" w:eastAsia="Arial" w:hAnsi="Calibri" w:cs="Calibri"/>
                <w:color w:val="000000"/>
                <w:sz w:val="22"/>
                <w:szCs w:val="22"/>
                <w:lang w:val="en-GB"/>
              </w:rPr>
              <w:t>grupy</w:t>
            </w:r>
            <w:proofErr w:type="spellEnd"/>
            <w:r w:rsidRPr="005F37E1">
              <w:rPr>
                <w:rFonts w:ascii="Calibri" w:eastAsia="Arial" w:hAnsi="Calibri" w:cs="Calibri"/>
                <w:color w:val="000000"/>
                <w:sz w:val="22"/>
                <w:szCs w:val="22"/>
                <w:lang w:val="en-GB"/>
              </w:rPr>
              <w:t xml:space="preserve"> statistics, history, alarm, events, SFLOW</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Oprogramowanie</w:t>
            </w:r>
          </w:p>
        </w:tc>
        <w:tc>
          <w:tcPr>
            <w:tcW w:w="6378"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Aktualizacje dostępne na stronie producenta</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Pozostałe funkcje</w:t>
            </w:r>
          </w:p>
        </w:tc>
        <w:tc>
          <w:tcPr>
            <w:tcW w:w="6378" w:type="dxa"/>
            <w:shd w:val="clear" w:color="auto" w:fill="auto"/>
          </w:tcPr>
          <w:p w:rsidR="001F5783" w:rsidRPr="005F37E1" w:rsidRDefault="001F5783" w:rsidP="008D3BCF">
            <w:pPr>
              <w:rPr>
                <w:rFonts w:ascii="Calibri" w:eastAsia="Arial" w:hAnsi="Calibri" w:cs="Calibri"/>
                <w:color w:val="000000"/>
                <w:sz w:val="22"/>
                <w:szCs w:val="22"/>
              </w:rPr>
            </w:pPr>
            <w:proofErr w:type="spellStart"/>
            <w:r w:rsidRPr="005F37E1">
              <w:rPr>
                <w:rFonts w:ascii="Calibri" w:eastAsia="Arial" w:hAnsi="Calibri" w:cs="Calibri"/>
                <w:color w:val="000000"/>
                <w:sz w:val="22"/>
                <w:szCs w:val="22"/>
              </w:rPr>
              <w:t>LLDP</w:t>
            </w:r>
            <w:proofErr w:type="gramStart"/>
            <w:r w:rsidRPr="005F37E1">
              <w:rPr>
                <w:rFonts w:ascii="Calibri" w:eastAsia="Arial" w:hAnsi="Calibri" w:cs="Calibri"/>
                <w:color w:val="000000"/>
                <w:sz w:val="22"/>
                <w:szCs w:val="22"/>
              </w:rPr>
              <w:t>,LLDP-MED</w:t>
            </w:r>
            <w:proofErr w:type="spellEnd"/>
            <w:proofErr w:type="gramEnd"/>
            <w:r w:rsidRPr="005F37E1">
              <w:rPr>
                <w:rFonts w:ascii="Calibri" w:eastAsia="Arial" w:hAnsi="Calibri" w:cs="Calibri"/>
                <w:color w:val="000000"/>
                <w:sz w:val="22"/>
                <w:szCs w:val="22"/>
              </w:rPr>
              <w:t xml:space="preserve">, dual </w:t>
            </w:r>
            <w:proofErr w:type="spellStart"/>
            <w:r w:rsidRPr="005F37E1">
              <w:rPr>
                <w:rFonts w:ascii="Calibri" w:eastAsia="Arial" w:hAnsi="Calibri" w:cs="Calibri"/>
                <w:color w:val="000000"/>
                <w:sz w:val="22"/>
                <w:szCs w:val="22"/>
              </w:rPr>
              <w:t>flash</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images</w:t>
            </w:r>
            <w:proofErr w:type="spellEnd"/>
            <w:r w:rsidRPr="005F37E1">
              <w:rPr>
                <w:rFonts w:ascii="Calibri" w:eastAsia="Arial" w:hAnsi="Calibri" w:cs="Calibri"/>
                <w:color w:val="000000"/>
                <w:sz w:val="22"/>
                <w:szCs w:val="22"/>
              </w:rPr>
              <w:t xml:space="preserve">, obsługa ramek typu </w:t>
            </w:r>
            <w:proofErr w:type="spellStart"/>
            <w:r w:rsidRPr="005F37E1">
              <w:rPr>
                <w:rFonts w:ascii="Calibri" w:eastAsia="Arial" w:hAnsi="Calibri" w:cs="Calibri"/>
                <w:color w:val="000000"/>
                <w:sz w:val="22"/>
                <w:szCs w:val="22"/>
              </w:rPr>
              <w:t>Jumbo</w:t>
            </w:r>
            <w:proofErr w:type="spellEnd"/>
            <w:r w:rsidRPr="005F37E1">
              <w:rPr>
                <w:rFonts w:ascii="Calibri" w:eastAsia="Arial" w:hAnsi="Calibri" w:cs="Calibri"/>
                <w:color w:val="000000"/>
                <w:sz w:val="22"/>
                <w:szCs w:val="22"/>
              </w:rPr>
              <w:t xml:space="preserve">, DHCP </w:t>
            </w:r>
            <w:proofErr w:type="spellStart"/>
            <w:r w:rsidRPr="005F37E1">
              <w:rPr>
                <w:rFonts w:ascii="Calibri" w:eastAsia="Arial" w:hAnsi="Calibri" w:cs="Calibri"/>
                <w:color w:val="000000"/>
                <w:sz w:val="22"/>
                <w:szCs w:val="22"/>
              </w:rPr>
              <w:t>snooping</w:t>
            </w:r>
            <w:proofErr w:type="spellEnd"/>
            <w:r w:rsidRPr="005F37E1">
              <w:rPr>
                <w:rFonts w:ascii="Calibri" w:eastAsia="Arial" w:hAnsi="Calibri" w:cs="Calibri"/>
                <w:color w:val="000000"/>
                <w:sz w:val="22"/>
                <w:szCs w:val="22"/>
              </w:rPr>
              <w:t xml:space="preserve">, DHCP Server, BPDU </w:t>
            </w:r>
            <w:proofErr w:type="spellStart"/>
            <w:r w:rsidRPr="005F37E1">
              <w:rPr>
                <w:rFonts w:ascii="Calibri" w:eastAsia="Arial" w:hAnsi="Calibri" w:cs="Calibri"/>
                <w:color w:val="000000"/>
                <w:sz w:val="22"/>
                <w:szCs w:val="22"/>
              </w:rPr>
              <w:t>Guard</w:t>
            </w:r>
            <w:proofErr w:type="spellEnd"/>
            <w:r w:rsidRPr="005F37E1">
              <w:rPr>
                <w:rFonts w:ascii="Calibri" w:eastAsia="Arial" w:hAnsi="Calibri" w:cs="Calibri"/>
                <w:color w:val="000000"/>
                <w:sz w:val="22"/>
                <w:szCs w:val="22"/>
              </w:rPr>
              <w:t xml:space="preserve">, BPDU </w:t>
            </w:r>
            <w:proofErr w:type="spellStart"/>
            <w:r w:rsidRPr="005F37E1">
              <w:rPr>
                <w:rFonts w:ascii="Calibri" w:eastAsia="Arial" w:hAnsi="Calibri" w:cs="Calibri"/>
                <w:color w:val="000000"/>
                <w:sz w:val="22"/>
                <w:szCs w:val="22"/>
              </w:rPr>
              <w:t>Protection</w:t>
            </w:r>
            <w:proofErr w:type="spellEnd"/>
            <w:r w:rsidRPr="005F37E1">
              <w:rPr>
                <w:rFonts w:ascii="Calibri" w:eastAsia="Arial" w:hAnsi="Calibri" w:cs="Calibri"/>
                <w:color w:val="000000"/>
                <w:sz w:val="22"/>
                <w:szCs w:val="22"/>
              </w:rPr>
              <w:t xml:space="preserve">, </w:t>
            </w:r>
            <w:r w:rsidR="005777FC" w:rsidRPr="005F37E1">
              <w:rPr>
                <w:rFonts w:ascii="Calibri" w:eastAsia="Arial" w:hAnsi="Calibri" w:cs="Calibri"/>
                <w:color w:val="000000"/>
                <w:sz w:val="22"/>
                <w:szCs w:val="22"/>
              </w:rPr>
              <w:t>izolacja portów</w:t>
            </w:r>
            <w:r w:rsidRPr="005F37E1">
              <w:rPr>
                <w:rFonts w:ascii="Calibri" w:eastAsia="Arial" w:hAnsi="Calibri" w:cs="Calibri"/>
                <w:color w:val="000000"/>
                <w:sz w:val="22"/>
                <w:szCs w:val="22"/>
              </w:rPr>
              <w:t>, wsparcie dla IPv4 i Ipv6,</w:t>
            </w:r>
            <w:r w:rsidRPr="005F37E1">
              <w:rPr>
                <w:rFonts w:ascii="Calibri" w:hAnsi="Calibri" w:cs="Calibri"/>
                <w:color w:val="000000"/>
                <w:sz w:val="22"/>
                <w:szCs w:val="22"/>
              </w:rPr>
              <w:t xml:space="preserve"> </w:t>
            </w:r>
            <w:proofErr w:type="spellStart"/>
            <w:r w:rsidRPr="005F37E1">
              <w:rPr>
                <w:rFonts w:ascii="Calibri" w:eastAsia="Arial" w:hAnsi="Calibri" w:cs="Calibri"/>
                <w:color w:val="000000"/>
                <w:sz w:val="22"/>
                <w:szCs w:val="22"/>
              </w:rPr>
              <w:t>Tunneled</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node</w:t>
            </w:r>
            <w:proofErr w:type="spellEnd"/>
            <w:r w:rsidRPr="005F37E1">
              <w:rPr>
                <w:rFonts w:ascii="Calibri" w:eastAsia="Arial" w:hAnsi="Calibri" w:cs="Calibri"/>
                <w:color w:val="000000"/>
                <w:sz w:val="22"/>
                <w:szCs w:val="22"/>
              </w:rPr>
              <w:t xml:space="preserve"> dla ruchu z AP,</w:t>
            </w:r>
            <w:r w:rsidRPr="005F37E1">
              <w:rPr>
                <w:rFonts w:ascii="Calibri" w:hAnsi="Calibri" w:cs="Calibri"/>
                <w:color w:val="000000"/>
                <w:sz w:val="22"/>
                <w:szCs w:val="22"/>
              </w:rPr>
              <w:t xml:space="preserve"> </w:t>
            </w:r>
            <w:r w:rsidRPr="005F37E1">
              <w:rPr>
                <w:rFonts w:ascii="Calibri" w:eastAsia="Arial" w:hAnsi="Calibri" w:cs="Calibri"/>
                <w:color w:val="000000"/>
                <w:sz w:val="22"/>
                <w:szCs w:val="22"/>
              </w:rPr>
              <w:t xml:space="preserve">Zero </w:t>
            </w:r>
            <w:proofErr w:type="spellStart"/>
            <w:r w:rsidRPr="005F37E1">
              <w:rPr>
                <w:rFonts w:ascii="Calibri" w:eastAsia="Arial" w:hAnsi="Calibri" w:cs="Calibri"/>
                <w:color w:val="000000"/>
                <w:sz w:val="22"/>
                <w:szCs w:val="22"/>
              </w:rPr>
              <w:t>Touch</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Provisioning</w:t>
            </w:r>
            <w:proofErr w:type="spellEnd"/>
            <w:r w:rsidRPr="005F37E1">
              <w:rPr>
                <w:rFonts w:ascii="Calibri" w:eastAsia="Arial" w:hAnsi="Calibri" w:cs="Calibri"/>
                <w:color w:val="000000"/>
                <w:sz w:val="22"/>
                <w:szCs w:val="22"/>
              </w:rPr>
              <w:t>, wsparcie dla VRRP, obsługa GVRP and MVRP</w:t>
            </w:r>
          </w:p>
        </w:tc>
      </w:tr>
      <w:tr w:rsidR="004110A2" w:rsidRPr="005F37E1" w:rsidTr="005A35AC">
        <w:tc>
          <w:tcPr>
            <w:tcW w:w="2836" w:type="dxa"/>
            <w:shd w:val="clear" w:color="auto" w:fill="auto"/>
            <w:vAlign w:val="bottom"/>
          </w:tcPr>
          <w:p w:rsidR="004110A2" w:rsidRPr="005F37E1" w:rsidRDefault="004110A2" w:rsidP="005A35AC">
            <w:pPr>
              <w:rPr>
                <w:rFonts w:ascii="Calibri" w:eastAsia="Arial" w:hAnsi="Calibri" w:cs="Calibri"/>
                <w:color w:val="000000"/>
                <w:sz w:val="22"/>
                <w:szCs w:val="22"/>
              </w:rPr>
            </w:pPr>
            <w:r w:rsidRPr="005F37E1">
              <w:rPr>
                <w:rFonts w:ascii="Calibri" w:eastAsia="Arial" w:hAnsi="Calibri" w:cs="Calibri"/>
                <w:color w:val="000000"/>
                <w:sz w:val="22"/>
                <w:szCs w:val="22"/>
              </w:rPr>
              <w:lastRenderedPageBreak/>
              <w:t>Obudowa</w:t>
            </w:r>
          </w:p>
        </w:tc>
        <w:tc>
          <w:tcPr>
            <w:tcW w:w="6378" w:type="dxa"/>
            <w:shd w:val="clear" w:color="auto" w:fill="auto"/>
            <w:vAlign w:val="bottom"/>
          </w:tcPr>
          <w:p w:rsidR="004110A2" w:rsidRPr="005F37E1" w:rsidRDefault="004110A2"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Umożliwiająca instalację w szafie 19". Wysokość </w:t>
            </w:r>
            <w:proofErr w:type="spellStart"/>
            <w:r w:rsidRPr="005F37E1">
              <w:rPr>
                <w:rFonts w:ascii="Calibri" w:eastAsia="Arial" w:hAnsi="Calibri" w:cs="Calibri"/>
                <w:color w:val="000000"/>
                <w:sz w:val="22"/>
                <w:szCs w:val="22"/>
              </w:rPr>
              <w:t>max</w:t>
            </w:r>
            <w:proofErr w:type="spellEnd"/>
            <w:r w:rsidRPr="005F37E1">
              <w:rPr>
                <w:rFonts w:ascii="Calibri" w:eastAsia="Arial" w:hAnsi="Calibri" w:cs="Calibri"/>
                <w:color w:val="000000"/>
                <w:sz w:val="22"/>
                <w:szCs w:val="22"/>
              </w:rPr>
              <w:t>. 1U.</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Moc pobierana maksymalna</w:t>
            </w:r>
          </w:p>
        </w:tc>
        <w:tc>
          <w:tcPr>
            <w:tcW w:w="6378"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50W, zasilacz z certyfikatem 80 PLUS </w:t>
            </w:r>
            <w:proofErr w:type="spellStart"/>
            <w:r w:rsidRPr="005F37E1">
              <w:rPr>
                <w:rFonts w:ascii="Calibri" w:eastAsia="Arial" w:hAnsi="Calibri" w:cs="Calibri"/>
                <w:color w:val="000000"/>
                <w:sz w:val="22"/>
                <w:szCs w:val="22"/>
              </w:rPr>
              <w:t>Silver</w:t>
            </w:r>
            <w:proofErr w:type="spellEnd"/>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Zasilanie</w:t>
            </w:r>
          </w:p>
        </w:tc>
        <w:tc>
          <w:tcPr>
            <w:tcW w:w="6378"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200 - 240 VAC</w:t>
            </w:r>
          </w:p>
        </w:tc>
      </w:tr>
      <w:tr w:rsidR="0060285F" w:rsidRPr="005F37E1" w:rsidTr="005A35AC">
        <w:tc>
          <w:tcPr>
            <w:tcW w:w="2836" w:type="dxa"/>
            <w:shd w:val="clear" w:color="auto" w:fill="auto"/>
          </w:tcPr>
          <w:p w:rsidR="0060285F" w:rsidRPr="005F37E1" w:rsidRDefault="0060285F" w:rsidP="005A35AC">
            <w:pPr>
              <w:rPr>
                <w:rFonts w:ascii="Calibri" w:eastAsia="Arial" w:hAnsi="Calibri" w:cs="Calibri"/>
                <w:color w:val="000000"/>
                <w:sz w:val="22"/>
                <w:szCs w:val="22"/>
              </w:rPr>
            </w:pPr>
            <w:r w:rsidRPr="005F37E1">
              <w:rPr>
                <w:rFonts w:ascii="Calibri" w:eastAsia="Arial" w:hAnsi="Calibri" w:cs="Calibri"/>
                <w:color w:val="000000"/>
                <w:sz w:val="22"/>
                <w:szCs w:val="22"/>
              </w:rPr>
              <w:t>Środowisko pracy</w:t>
            </w:r>
          </w:p>
        </w:tc>
        <w:tc>
          <w:tcPr>
            <w:tcW w:w="6378" w:type="dxa"/>
            <w:shd w:val="clear" w:color="auto" w:fill="auto"/>
          </w:tcPr>
          <w:p w:rsidR="0060285F" w:rsidRPr="005F37E1" w:rsidRDefault="0060285F" w:rsidP="005A35AC">
            <w:pPr>
              <w:rPr>
                <w:rFonts w:ascii="Calibri" w:eastAsia="Arial" w:hAnsi="Calibri" w:cs="Calibri"/>
                <w:color w:val="000000"/>
                <w:sz w:val="22"/>
                <w:szCs w:val="22"/>
              </w:rPr>
            </w:pPr>
            <w:r w:rsidRPr="005F37E1">
              <w:rPr>
                <w:rFonts w:ascii="Calibri" w:eastAsia="Arial" w:hAnsi="Calibri" w:cs="Calibri"/>
                <w:color w:val="000000"/>
                <w:sz w:val="22"/>
                <w:szCs w:val="22"/>
              </w:rPr>
              <w:t>0°C do 45°C</w:t>
            </w:r>
          </w:p>
        </w:tc>
      </w:tr>
      <w:tr w:rsidR="001F5783" w:rsidRPr="005F37E1" w:rsidTr="005A35AC">
        <w:tc>
          <w:tcPr>
            <w:tcW w:w="2836" w:type="dxa"/>
            <w:shd w:val="clear" w:color="auto" w:fill="auto"/>
          </w:tcPr>
          <w:p w:rsidR="001F5783" w:rsidRPr="005F37E1" w:rsidRDefault="0060285F" w:rsidP="005A35AC">
            <w:pPr>
              <w:rPr>
                <w:rFonts w:ascii="Calibri" w:eastAsia="Arial" w:hAnsi="Calibri" w:cs="Calibri"/>
                <w:color w:val="000000"/>
                <w:sz w:val="22"/>
                <w:szCs w:val="22"/>
              </w:rPr>
            </w:pPr>
            <w:r w:rsidRPr="005F37E1">
              <w:rPr>
                <w:rFonts w:ascii="Calibri" w:eastAsia="Arial" w:hAnsi="Calibri" w:cs="Calibri"/>
                <w:color w:val="000000"/>
                <w:sz w:val="22"/>
                <w:szCs w:val="22"/>
              </w:rPr>
              <w:t>Wyposażenie (dostarczone w komplecie z 2 przełącznikami)</w:t>
            </w:r>
          </w:p>
        </w:tc>
        <w:tc>
          <w:tcPr>
            <w:tcW w:w="6378" w:type="dxa"/>
            <w:shd w:val="clear" w:color="auto" w:fill="auto"/>
          </w:tcPr>
          <w:p w:rsidR="001F5783" w:rsidRPr="005F37E1" w:rsidRDefault="00E625F4" w:rsidP="0023689D">
            <w:pPr>
              <w:ind w:left="317" w:hanging="284"/>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a</w:t>
            </w:r>
            <w:proofErr w:type="gramEnd"/>
            <w:r w:rsidRPr="005F37E1">
              <w:rPr>
                <w:rFonts w:ascii="Calibri" w:eastAsia="Arial" w:hAnsi="Calibri" w:cs="Calibri"/>
                <w:color w:val="000000"/>
                <w:sz w:val="22"/>
                <w:szCs w:val="22"/>
              </w:rPr>
              <w:t xml:space="preserve">) </w:t>
            </w:r>
            <w:r w:rsidR="0023689D">
              <w:rPr>
                <w:rFonts w:ascii="Calibri" w:eastAsia="Arial" w:hAnsi="Calibri" w:cs="Calibri"/>
                <w:color w:val="000000"/>
                <w:sz w:val="22"/>
                <w:szCs w:val="22"/>
              </w:rPr>
              <w:tab/>
            </w:r>
            <w:r w:rsidR="0060285F" w:rsidRPr="005F37E1">
              <w:rPr>
                <w:rFonts w:ascii="Calibri" w:eastAsia="Arial" w:hAnsi="Calibri" w:cs="Calibri"/>
                <w:color w:val="000000"/>
                <w:sz w:val="22"/>
                <w:szCs w:val="22"/>
              </w:rPr>
              <w:t>Kabel konsolowy</w:t>
            </w:r>
            <w:r w:rsidR="00513347" w:rsidRPr="005F37E1">
              <w:rPr>
                <w:rFonts w:ascii="Calibri" w:eastAsia="Arial" w:hAnsi="Calibri" w:cs="Calibri"/>
                <w:color w:val="000000"/>
                <w:sz w:val="22"/>
                <w:szCs w:val="22"/>
              </w:rPr>
              <w:t>.</w:t>
            </w:r>
          </w:p>
          <w:p w:rsidR="00D05965" w:rsidRPr="005F37E1" w:rsidRDefault="00E625F4" w:rsidP="0023689D">
            <w:pPr>
              <w:ind w:left="317" w:hanging="284"/>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 xml:space="preserve">b)  </w:t>
            </w:r>
            <w:r w:rsidR="00D05965" w:rsidRPr="005F37E1">
              <w:rPr>
                <w:rFonts w:ascii="Calibri" w:eastAsia="Arial" w:hAnsi="Calibri" w:cs="Calibri"/>
                <w:color w:val="000000"/>
                <w:sz w:val="22"/>
                <w:szCs w:val="22"/>
              </w:rPr>
              <w:t>Wyposażenie</w:t>
            </w:r>
            <w:proofErr w:type="gramEnd"/>
            <w:r w:rsidR="00D05965" w:rsidRPr="005F37E1">
              <w:rPr>
                <w:rFonts w:ascii="Calibri" w:eastAsia="Arial" w:hAnsi="Calibri" w:cs="Calibri"/>
                <w:color w:val="000000"/>
                <w:sz w:val="22"/>
                <w:szCs w:val="22"/>
              </w:rPr>
              <w:t xml:space="preserve"> do </w:t>
            </w:r>
            <w:proofErr w:type="spellStart"/>
            <w:r w:rsidR="00D05965" w:rsidRPr="005F37E1">
              <w:rPr>
                <w:rFonts w:ascii="Calibri" w:eastAsia="Arial" w:hAnsi="Calibri" w:cs="Calibri"/>
                <w:color w:val="000000"/>
                <w:sz w:val="22"/>
                <w:szCs w:val="22"/>
              </w:rPr>
              <w:t>połącznia</w:t>
            </w:r>
            <w:proofErr w:type="spellEnd"/>
            <w:r w:rsidR="00D05965" w:rsidRPr="005F37E1">
              <w:rPr>
                <w:rFonts w:ascii="Calibri" w:eastAsia="Arial" w:hAnsi="Calibri" w:cs="Calibri"/>
                <w:color w:val="000000"/>
                <w:sz w:val="22"/>
                <w:szCs w:val="22"/>
              </w:rPr>
              <w:t xml:space="preserve"> </w:t>
            </w:r>
            <w:r w:rsidR="003C0837" w:rsidRPr="005F37E1">
              <w:rPr>
                <w:rFonts w:ascii="Calibri" w:eastAsia="Arial" w:hAnsi="Calibri" w:cs="Calibri"/>
                <w:color w:val="000000"/>
                <w:sz w:val="22"/>
                <w:szCs w:val="22"/>
              </w:rPr>
              <w:t xml:space="preserve">przełączników </w:t>
            </w:r>
            <w:r w:rsidR="00D05965" w:rsidRPr="005F37E1">
              <w:rPr>
                <w:rFonts w:ascii="Calibri" w:eastAsia="Arial" w:hAnsi="Calibri" w:cs="Calibri"/>
                <w:color w:val="000000"/>
                <w:sz w:val="22"/>
                <w:szCs w:val="22"/>
              </w:rPr>
              <w:t>(</w:t>
            </w:r>
            <w:proofErr w:type="spellStart"/>
            <w:r w:rsidR="00D05965" w:rsidRPr="005F37E1">
              <w:rPr>
                <w:rFonts w:ascii="Calibri" w:eastAsia="Arial" w:hAnsi="Calibri" w:cs="Calibri"/>
                <w:color w:val="000000"/>
                <w:sz w:val="22"/>
                <w:szCs w:val="22"/>
              </w:rPr>
              <w:t>stackowania</w:t>
            </w:r>
            <w:proofErr w:type="spellEnd"/>
            <w:r w:rsidR="00D05965" w:rsidRPr="005F37E1">
              <w:rPr>
                <w:rFonts w:ascii="Calibri" w:eastAsia="Arial" w:hAnsi="Calibri" w:cs="Calibri"/>
                <w:color w:val="000000"/>
                <w:sz w:val="22"/>
                <w:szCs w:val="22"/>
              </w:rPr>
              <w:t>) o przepływności co najmniej 10Gbit/s z wykorzystaniem portów SFP+</w:t>
            </w:r>
          </w:p>
          <w:p w:rsidR="0060285F" w:rsidRPr="005F37E1" w:rsidRDefault="00E625F4" w:rsidP="0023689D">
            <w:pPr>
              <w:ind w:left="317" w:hanging="284"/>
              <w:rPr>
                <w:rFonts w:ascii="Calibri" w:eastAsia="Arial" w:hAnsi="Calibri" w:cs="Calibri"/>
                <w:color w:val="000000"/>
                <w:sz w:val="22"/>
                <w:szCs w:val="22"/>
              </w:rPr>
            </w:pPr>
            <w:r w:rsidRPr="005F37E1">
              <w:rPr>
                <w:rFonts w:ascii="Calibri" w:eastAsia="Arial" w:hAnsi="Calibri" w:cs="Calibri"/>
                <w:color w:val="000000"/>
                <w:sz w:val="22"/>
                <w:szCs w:val="22"/>
              </w:rPr>
              <w:t xml:space="preserve">c) </w:t>
            </w:r>
            <w:r w:rsidR="0023689D">
              <w:rPr>
                <w:rFonts w:ascii="Calibri" w:eastAsia="Arial" w:hAnsi="Calibri" w:cs="Calibri"/>
                <w:color w:val="000000"/>
                <w:sz w:val="22"/>
                <w:szCs w:val="22"/>
              </w:rPr>
              <w:tab/>
            </w:r>
            <w:r w:rsidR="00064476" w:rsidRPr="005F37E1">
              <w:rPr>
                <w:rFonts w:ascii="Calibri" w:eastAsia="Arial" w:hAnsi="Calibri" w:cs="Calibri"/>
                <w:color w:val="000000"/>
                <w:sz w:val="22"/>
                <w:szCs w:val="22"/>
              </w:rPr>
              <w:t xml:space="preserve">Wyposażenie </w:t>
            </w:r>
            <w:r w:rsidR="007F46B9">
              <w:rPr>
                <w:rFonts w:ascii="Calibri" w:eastAsia="Arial" w:hAnsi="Calibri" w:cs="Calibri"/>
                <w:color w:val="000000"/>
                <w:sz w:val="22"/>
                <w:szCs w:val="22"/>
              </w:rPr>
              <w:t>do podłączenia przełącznika</w:t>
            </w:r>
            <w:r w:rsidR="003C0837" w:rsidRPr="005F37E1">
              <w:rPr>
                <w:rFonts w:ascii="Calibri" w:eastAsia="Arial" w:hAnsi="Calibri" w:cs="Calibri"/>
                <w:color w:val="000000"/>
                <w:sz w:val="22"/>
                <w:szCs w:val="22"/>
              </w:rPr>
              <w:t xml:space="preserve"> 48-portowego </w:t>
            </w:r>
            <w:proofErr w:type="spellStart"/>
            <w:r w:rsidR="003C0837" w:rsidRPr="005F37E1">
              <w:rPr>
                <w:rFonts w:ascii="Calibri" w:eastAsia="Arial" w:hAnsi="Calibri" w:cs="Calibri"/>
                <w:color w:val="000000"/>
                <w:sz w:val="22"/>
                <w:szCs w:val="22"/>
              </w:rPr>
              <w:t>PoE</w:t>
            </w:r>
            <w:proofErr w:type="spellEnd"/>
            <w:r w:rsidR="003C0837" w:rsidRPr="005F37E1">
              <w:rPr>
                <w:rFonts w:ascii="Calibri" w:eastAsia="Arial" w:hAnsi="Calibri" w:cs="Calibri"/>
                <w:color w:val="000000"/>
                <w:sz w:val="22"/>
                <w:szCs w:val="22"/>
              </w:rPr>
              <w:t xml:space="preserve">+ </w:t>
            </w:r>
            <w:proofErr w:type="gramStart"/>
            <w:r w:rsidR="007F46B9">
              <w:rPr>
                <w:rFonts w:ascii="Calibri" w:eastAsia="Arial" w:hAnsi="Calibri" w:cs="Calibri"/>
                <w:color w:val="000000"/>
                <w:sz w:val="22"/>
                <w:szCs w:val="22"/>
              </w:rPr>
              <w:t xml:space="preserve">interfejsem </w:t>
            </w:r>
            <w:r w:rsidR="00064476" w:rsidRPr="005F37E1">
              <w:rPr>
                <w:rFonts w:ascii="Calibri" w:eastAsia="Arial" w:hAnsi="Calibri" w:cs="Calibri"/>
                <w:color w:val="000000"/>
                <w:sz w:val="22"/>
                <w:szCs w:val="22"/>
              </w:rPr>
              <w:t>1Gbit</w:t>
            </w:r>
            <w:proofErr w:type="gramEnd"/>
            <w:r w:rsidR="00064476" w:rsidRPr="005F37E1">
              <w:rPr>
                <w:rFonts w:ascii="Calibri" w:eastAsia="Arial" w:hAnsi="Calibri" w:cs="Calibri"/>
                <w:color w:val="000000"/>
                <w:sz w:val="22"/>
                <w:szCs w:val="22"/>
              </w:rPr>
              <w:t xml:space="preserve">/s z wykorzystaniem portów SFP/SFP+ (do połączenia przełączników nie dopuszcza się wykorzystywania portów </w:t>
            </w:r>
            <w:r w:rsidR="00064476" w:rsidRPr="005F37E1">
              <w:rPr>
                <w:rFonts w:ascii="Calibri" w:hAnsi="Calibri"/>
                <w:color w:val="000000"/>
                <w:sz w:val="22"/>
                <w:szCs w:val="22"/>
              </w:rPr>
              <w:t>100BaseT</w:t>
            </w:r>
            <w:r w:rsidR="0039073E">
              <w:rPr>
                <w:rFonts w:ascii="Calibri" w:hAnsi="Calibri"/>
                <w:color w:val="000000"/>
                <w:sz w:val="22"/>
                <w:szCs w:val="22"/>
              </w:rPr>
              <w:t>X</w:t>
            </w:r>
            <w:r w:rsidR="00064476" w:rsidRPr="005F37E1">
              <w:rPr>
                <w:rFonts w:ascii="Calibri" w:hAnsi="Calibri"/>
                <w:color w:val="000000"/>
                <w:sz w:val="22"/>
                <w:szCs w:val="22"/>
              </w:rPr>
              <w:t>/1000BaseT)</w:t>
            </w:r>
          </w:p>
          <w:p w:rsidR="00100259" w:rsidRPr="005F37E1" w:rsidRDefault="00E625F4" w:rsidP="0023689D">
            <w:pPr>
              <w:ind w:left="317" w:hanging="284"/>
              <w:rPr>
                <w:rFonts w:ascii="Calibri" w:eastAsia="Arial" w:hAnsi="Calibri" w:cs="Calibri"/>
                <w:color w:val="000000"/>
                <w:sz w:val="22"/>
                <w:szCs w:val="22"/>
              </w:rPr>
            </w:pPr>
            <w:r w:rsidRPr="005F37E1">
              <w:rPr>
                <w:rFonts w:ascii="Calibri" w:eastAsia="Arial" w:hAnsi="Calibri" w:cs="Calibri"/>
                <w:color w:val="000000"/>
                <w:sz w:val="22"/>
                <w:szCs w:val="22"/>
              </w:rPr>
              <w:t xml:space="preserve">d) </w:t>
            </w:r>
            <w:r w:rsidR="0023689D">
              <w:rPr>
                <w:rFonts w:ascii="Calibri" w:eastAsia="Arial" w:hAnsi="Calibri" w:cs="Calibri"/>
                <w:color w:val="000000"/>
                <w:sz w:val="22"/>
                <w:szCs w:val="22"/>
              </w:rPr>
              <w:tab/>
            </w:r>
            <w:r w:rsidR="00BE2949" w:rsidRPr="005F37E1">
              <w:rPr>
                <w:rFonts w:ascii="Calibri" w:eastAsia="Arial" w:hAnsi="Calibri" w:cs="Calibri"/>
                <w:color w:val="000000"/>
                <w:sz w:val="22"/>
                <w:szCs w:val="22"/>
              </w:rPr>
              <w:t xml:space="preserve">Komplet wkładek (2 szt.) SFP 1G </w:t>
            </w:r>
            <w:proofErr w:type="gramStart"/>
            <w:r w:rsidR="00BE2949" w:rsidRPr="005F37E1">
              <w:rPr>
                <w:rFonts w:ascii="Calibri" w:eastAsia="Arial" w:hAnsi="Calibri" w:cs="Calibri"/>
                <w:color w:val="000000"/>
                <w:sz w:val="22"/>
                <w:szCs w:val="22"/>
              </w:rPr>
              <w:t>na  światłowód</w:t>
            </w:r>
            <w:proofErr w:type="gramEnd"/>
            <w:r w:rsidR="00BE2949" w:rsidRPr="005F37E1">
              <w:rPr>
                <w:rFonts w:ascii="Calibri" w:eastAsia="Arial" w:hAnsi="Calibri" w:cs="Calibri"/>
                <w:color w:val="000000"/>
                <w:sz w:val="22"/>
                <w:szCs w:val="22"/>
              </w:rPr>
              <w:t xml:space="preserve"> </w:t>
            </w:r>
            <w:proofErr w:type="spellStart"/>
            <w:r w:rsidR="00BE2949" w:rsidRPr="005F37E1">
              <w:rPr>
                <w:rFonts w:ascii="Calibri" w:eastAsia="Arial" w:hAnsi="Calibri" w:cs="Calibri"/>
                <w:color w:val="000000"/>
                <w:sz w:val="22"/>
                <w:szCs w:val="22"/>
              </w:rPr>
              <w:t>wielomodowy</w:t>
            </w:r>
            <w:proofErr w:type="spellEnd"/>
            <w:r w:rsidR="00BE2949" w:rsidRPr="005F37E1">
              <w:rPr>
                <w:rFonts w:ascii="Calibri" w:eastAsia="Arial" w:hAnsi="Calibri" w:cs="Calibri"/>
                <w:color w:val="000000"/>
                <w:sz w:val="22"/>
                <w:szCs w:val="22"/>
              </w:rPr>
              <w:t xml:space="preserve"> o zasięgu do 500m </w:t>
            </w:r>
            <w:r w:rsidR="009C2A85" w:rsidRPr="005F37E1">
              <w:rPr>
                <w:rFonts w:ascii="Calibri" w:eastAsia="Arial" w:hAnsi="Calibri" w:cs="Calibri"/>
                <w:color w:val="000000"/>
                <w:sz w:val="22"/>
                <w:szCs w:val="22"/>
              </w:rPr>
              <w:t xml:space="preserve">oraz </w:t>
            </w:r>
            <w:proofErr w:type="spellStart"/>
            <w:r w:rsidR="009C2A85" w:rsidRPr="005F37E1">
              <w:rPr>
                <w:rFonts w:ascii="Calibri" w:eastAsia="Arial" w:hAnsi="Calibri" w:cs="Calibri"/>
                <w:color w:val="000000"/>
                <w:sz w:val="22"/>
                <w:szCs w:val="22"/>
              </w:rPr>
              <w:t>patchcordy</w:t>
            </w:r>
            <w:proofErr w:type="spellEnd"/>
            <w:r w:rsidR="009C2A85" w:rsidRPr="005F37E1">
              <w:rPr>
                <w:rFonts w:ascii="Calibri" w:eastAsia="Arial" w:hAnsi="Calibri" w:cs="Calibri"/>
                <w:color w:val="000000"/>
                <w:sz w:val="22"/>
                <w:szCs w:val="22"/>
              </w:rPr>
              <w:t xml:space="preserve"> optyczne (2 szt.) </w:t>
            </w:r>
            <w:r w:rsidR="00BE2949" w:rsidRPr="005F37E1">
              <w:rPr>
                <w:rFonts w:ascii="Calibri" w:eastAsia="Arial" w:hAnsi="Calibri" w:cs="Calibri"/>
                <w:color w:val="000000"/>
                <w:sz w:val="22"/>
                <w:szCs w:val="22"/>
              </w:rPr>
              <w:t xml:space="preserve">do zestawienia podłączenia </w:t>
            </w:r>
            <w:r w:rsidR="007F46B9">
              <w:rPr>
                <w:rFonts w:ascii="Calibri" w:eastAsia="Arial" w:hAnsi="Calibri" w:cs="Calibri"/>
                <w:color w:val="000000"/>
                <w:sz w:val="22"/>
                <w:szCs w:val="22"/>
              </w:rPr>
              <w:t>pomiędzy budynkami Plac Wolności 3 i Plac Wolności 1 z</w:t>
            </w:r>
            <w:r w:rsidR="00BE2949" w:rsidRPr="005F37E1">
              <w:rPr>
                <w:rFonts w:ascii="Calibri" w:eastAsia="Arial" w:hAnsi="Calibri" w:cs="Calibri"/>
                <w:color w:val="000000"/>
                <w:sz w:val="22"/>
                <w:szCs w:val="22"/>
              </w:rPr>
              <w:t xml:space="preserve"> </w:t>
            </w:r>
            <w:r w:rsidRPr="005F37E1">
              <w:rPr>
                <w:rFonts w:ascii="Calibri" w:eastAsia="Arial" w:hAnsi="Calibri" w:cs="Calibri"/>
                <w:color w:val="000000"/>
                <w:sz w:val="22"/>
                <w:szCs w:val="22"/>
              </w:rPr>
              <w:t xml:space="preserve">dostarczanego </w:t>
            </w:r>
            <w:r w:rsidR="00BE2949" w:rsidRPr="005F37E1">
              <w:rPr>
                <w:rFonts w:ascii="Calibri" w:eastAsia="Arial" w:hAnsi="Calibri" w:cs="Calibri"/>
                <w:color w:val="000000"/>
                <w:sz w:val="22"/>
                <w:szCs w:val="22"/>
              </w:rPr>
              <w:t xml:space="preserve">przełącznika </w:t>
            </w:r>
            <w:r w:rsidR="00B84A02" w:rsidRPr="005F37E1">
              <w:rPr>
                <w:rFonts w:ascii="Calibri" w:eastAsia="Arial" w:hAnsi="Calibri" w:cs="Calibri"/>
                <w:color w:val="000000"/>
                <w:sz w:val="22"/>
                <w:szCs w:val="22"/>
              </w:rPr>
              <w:t xml:space="preserve">LAN 48-portowego do </w:t>
            </w:r>
            <w:r w:rsidR="007F46B9">
              <w:rPr>
                <w:rFonts w:ascii="Calibri" w:eastAsia="Arial" w:hAnsi="Calibri" w:cs="Calibri"/>
                <w:color w:val="000000"/>
                <w:sz w:val="22"/>
                <w:szCs w:val="22"/>
              </w:rPr>
              <w:t xml:space="preserve">istniejącego </w:t>
            </w:r>
            <w:r w:rsidR="00B84A02" w:rsidRPr="005F37E1">
              <w:rPr>
                <w:rFonts w:ascii="Calibri" w:eastAsia="Arial" w:hAnsi="Calibri" w:cs="Calibri"/>
                <w:color w:val="000000"/>
                <w:sz w:val="22"/>
                <w:szCs w:val="22"/>
              </w:rPr>
              <w:t>przełącznika</w:t>
            </w:r>
            <w:r w:rsidR="007F46B9">
              <w:rPr>
                <w:rFonts w:ascii="Calibri" w:eastAsia="Arial" w:hAnsi="Calibri" w:cs="Calibri"/>
                <w:color w:val="000000"/>
                <w:sz w:val="22"/>
                <w:szCs w:val="22"/>
              </w:rPr>
              <w:t xml:space="preserve"> 48 100/1000 </w:t>
            </w:r>
            <w:proofErr w:type="spellStart"/>
            <w:r w:rsidR="007F46B9">
              <w:rPr>
                <w:rFonts w:ascii="Calibri" w:eastAsia="Arial" w:hAnsi="Calibri" w:cs="Calibri"/>
                <w:color w:val="000000"/>
                <w:sz w:val="22"/>
                <w:szCs w:val="22"/>
              </w:rPr>
              <w:t>BaseT</w:t>
            </w:r>
            <w:proofErr w:type="spellEnd"/>
            <w:r w:rsidR="007F46B9">
              <w:rPr>
                <w:rFonts w:ascii="Calibri" w:eastAsia="Arial" w:hAnsi="Calibri" w:cs="Calibri"/>
                <w:color w:val="000000"/>
                <w:sz w:val="22"/>
                <w:szCs w:val="22"/>
              </w:rPr>
              <w:t xml:space="preserve"> + 4SFP</w:t>
            </w:r>
            <w:r w:rsidR="00B84A02" w:rsidRPr="005F37E1">
              <w:rPr>
                <w:rFonts w:ascii="Calibri" w:eastAsia="Arial" w:hAnsi="Calibri" w:cs="Calibri"/>
                <w:color w:val="000000"/>
                <w:sz w:val="22"/>
                <w:szCs w:val="22"/>
              </w:rPr>
              <w:t xml:space="preserve"> (posiadanego przez Zamawia</w:t>
            </w:r>
            <w:r w:rsidR="007F46B9">
              <w:rPr>
                <w:rFonts w:ascii="Calibri" w:eastAsia="Arial" w:hAnsi="Calibri" w:cs="Calibri"/>
                <w:color w:val="000000"/>
                <w:sz w:val="22"/>
                <w:szCs w:val="22"/>
              </w:rPr>
              <w:t>jącego), który w ramach</w:t>
            </w:r>
            <w:r w:rsidR="00B84A02" w:rsidRPr="005F37E1">
              <w:rPr>
                <w:rFonts w:ascii="Calibri" w:eastAsia="Arial" w:hAnsi="Calibri" w:cs="Calibri"/>
                <w:color w:val="000000"/>
                <w:sz w:val="22"/>
                <w:szCs w:val="22"/>
              </w:rPr>
              <w:t xml:space="preserve"> realizacji przedmiotu zamówienia </w:t>
            </w:r>
            <w:r w:rsidRPr="005F37E1">
              <w:rPr>
                <w:rFonts w:ascii="Calibri" w:eastAsia="Arial" w:hAnsi="Calibri" w:cs="Calibri"/>
                <w:color w:val="000000"/>
                <w:sz w:val="22"/>
                <w:szCs w:val="22"/>
              </w:rPr>
              <w:t xml:space="preserve">Wykonawca </w:t>
            </w:r>
            <w:r w:rsidR="007F46B9">
              <w:rPr>
                <w:rFonts w:ascii="Calibri" w:eastAsia="Arial" w:hAnsi="Calibri" w:cs="Calibri"/>
                <w:color w:val="000000"/>
                <w:sz w:val="22"/>
                <w:szCs w:val="22"/>
              </w:rPr>
              <w:t xml:space="preserve">przeniesie, </w:t>
            </w:r>
            <w:r w:rsidRPr="005F37E1">
              <w:rPr>
                <w:rFonts w:ascii="Calibri" w:eastAsia="Arial" w:hAnsi="Calibri" w:cs="Calibri"/>
                <w:color w:val="000000"/>
                <w:sz w:val="22"/>
                <w:szCs w:val="22"/>
              </w:rPr>
              <w:t xml:space="preserve">zainstaluje, uruchomi i skonfiguruje w budynku Urzędu Miejskiego przy Placu Wolności 1. Ponadto Zamawiający informuje, że posiada </w:t>
            </w:r>
            <w:r w:rsidR="0023689D">
              <w:rPr>
                <w:rFonts w:ascii="Calibri" w:eastAsia="Arial" w:hAnsi="Calibri" w:cs="Calibri"/>
                <w:color w:val="000000"/>
                <w:sz w:val="22"/>
                <w:szCs w:val="22"/>
              </w:rPr>
              <w:t xml:space="preserve">2 </w:t>
            </w:r>
            <w:r w:rsidRPr="005F37E1">
              <w:rPr>
                <w:rFonts w:ascii="Calibri" w:eastAsia="Arial" w:hAnsi="Calibri" w:cs="Calibri"/>
                <w:color w:val="000000"/>
                <w:sz w:val="22"/>
                <w:szCs w:val="22"/>
              </w:rPr>
              <w:t>komplet</w:t>
            </w:r>
            <w:r w:rsidR="0023689D">
              <w:rPr>
                <w:rFonts w:ascii="Calibri" w:eastAsia="Arial" w:hAnsi="Calibri" w:cs="Calibri"/>
                <w:color w:val="000000"/>
                <w:sz w:val="22"/>
                <w:szCs w:val="22"/>
              </w:rPr>
              <w:t>y</w:t>
            </w:r>
            <w:r w:rsidRPr="005F37E1">
              <w:rPr>
                <w:rFonts w:ascii="Calibri" w:eastAsia="Arial" w:hAnsi="Calibri" w:cs="Calibri"/>
                <w:color w:val="000000"/>
                <w:sz w:val="22"/>
                <w:szCs w:val="22"/>
              </w:rPr>
              <w:t xml:space="preserve"> wkładek SFP 1G</w:t>
            </w:r>
            <w:r w:rsidR="00064476" w:rsidRPr="005F37E1">
              <w:rPr>
                <w:rFonts w:ascii="Calibri" w:eastAsia="Arial" w:hAnsi="Calibri" w:cs="Calibri"/>
                <w:color w:val="000000"/>
                <w:sz w:val="22"/>
                <w:szCs w:val="22"/>
              </w:rPr>
              <w:t>bit/s</w:t>
            </w:r>
            <w:r w:rsidRPr="005F37E1">
              <w:rPr>
                <w:rFonts w:ascii="Calibri" w:eastAsia="Arial" w:hAnsi="Calibri" w:cs="Calibri"/>
                <w:color w:val="000000"/>
                <w:sz w:val="22"/>
                <w:szCs w:val="22"/>
              </w:rPr>
              <w:t xml:space="preserve"> </w:t>
            </w:r>
            <w:proofErr w:type="gramStart"/>
            <w:r w:rsidRPr="005F37E1">
              <w:rPr>
                <w:rFonts w:ascii="Calibri" w:eastAsia="Arial" w:hAnsi="Calibri" w:cs="Calibri"/>
                <w:color w:val="000000"/>
                <w:sz w:val="22"/>
                <w:szCs w:val="22"/>
              </w:rPr>
              <w:t>na  światłowód</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wielomodowy</w:t>
            </w:r>
            <w:proofErr w:type="spellEnd"/>
            <w:r w:rsidRPr="005F37E1">
              <w:rPr>
                <w:rFonts w:ascii="Calibri" w:eastAsia="Arial" w:hAnsi="Calibri" w:cs="Calibri"/>
                <w:color w:val="000000"/>
                <w:sz w:val="22"/>
                <w:szCs w:val="22"/>
              </w:rPr>
              <w:t xml:space="preserve"> przeznaczonych odpowiednio do </w:t>
            </w:r>
            <w:r w:rsidR="0023689D">
              <w:rPr>
                <w:rFonts w:ascii="Calibri" w:eastAsia="Arial" w:hAnsi="Calibri" w:cs="Calibri"/>
                <w:color w:val="000000"/>
                <w:sz w:val="22"/>
                <w:szCs w:val="22"/>
              </w:rPr>
              <w:t xml:space="preserve">posiadanych </w:t>
            </w:r>
            <w:r w:rsidRPr="0023689D">
              <w:rPr>
                <w:rFonts w:ascii="Calibri" w:eastAsia="Arial" w:hAnsi="Calibri" w:cs="Calibri"/>
                <w:color w:val="000000"/>
                <w:sz w:val="22"/>
                <w:szCs w:val="22"/>
              </w:rPr>
              <w:t xml:space="preserve">przełączników </w:t>
            </w:r>
            <w:r w:rsidRPr="0039073E">
              <w:rPr>
                <w:rFonts w:ascii="Calibri" w:eastAsia="Arial" w:hAnsi="Calibri" w:cs="Calibri"/>
                <w:color w:val="000000"/>
                <w:sz w:val="22"/>
                <w:szCs w:val="22"/>
              </w:rPr>
              <w:t>HP i Cisco</w:t>
            </w:r>
            <w:r w:rsidRPr="005F37E1">
              <w:rPr>
                <w:rFonts w:ascii="Calibri" w:eastAsia="Arial" w:hAnsi="Calibri" w:cs="Calibri"/>
                <w:color w:val="000000"/>
                <w:sz w:val="22"/>
                <w:szCs w:val="22"/>
              </w:rPr>
              <w:t>, które mogą być wykorzystane, o ile będą pasowały technicznie do dostarczanego przełącznika.</w:t>
            </w:r>
          </w:p>
          <w:p w:rsidR="00367657" w:rsidRPr="005F37E1" w:rsidRDefault="00367657" w:rsidP="0039073E">
            <w:pPr>
              <w:ind w:left="317" w:hanging="284"/>
              <w:rPr>
                <w:rFonts w:ascii="Calibri" w:eastAsia="Arial" w:hAnsi="Calibri" w:cs="Calibri"/>
                <w:color w:val="000000"/>
                <w:sz w:val="22"/>
                <w:szCs w:val="22"/>
                <w:highlight w:val="yellow"/>
              </w:rPr>
            </w:pPr>
            <w:r w:rsidRPr="005F37E1">
              <w:rPr>
                <w:rFonts w:ascii="Calibri" w:eastAsia="Arial" w:hAnsi="Calibri" w:cs="Calibri"/>
                <w:color w:val="000000"/>
                <w:sz w:val="22"/>
                <w:szCs w:val="22"/>
              </w:rPr>
              <w:t xml:space="preserve">e) </w:t>
            </w:r>
            <w:r w:rsidR="0023689D">
              <w:rPr>
                <w:rFonts w:ascii="Calibri" w:eastAsia="Arial" w:hAnsi="Calibri" w:cs="Calibri"/>
                <w:color w:val="000000"/>
                <w:sz w:val="22"/>
                <w:szCs w:val="22"/>
              </w:rPr>
              <w:tab/>
            </w:r>
            <w:r w:rsidR="00064476" w:rsidRPr="005F37E1">
              <w:rPr>
                <w:rFonts w:ascii="Calibri" w:eastAsia="Arial" w:hAnsi="Calibri" w:cs="Calibri"/>
                <w:color w:val="000000"/>
                <w:sz w:val="22"/>
                <w:szCs w:val="22"/>
              </w:rPr>
              <w:t xml:space="preserve">Wyposażenie </w:t>
            </w:r>
            <w:r w:rsidR="00151C42" w:rsidRPr="005F37E1">
              <w:rPr>
                <w:rFonts w:ascii="Calibri" w:eastAsia="Arial" w:hAnsi="Calibri" w:cs="Calibri"/>
                <w:color w:val="000000"/>
                <w:sz w:val="22"/>
                <w:szCs w:val="22"/>
              </w:rPr>
              <w:t xml:space="preserve">do </w:t>
            </w:r>
            <w:r w:rsidR="00064476" w:rsidRPr="005F37E1">
              <w:rPr>
                <w:rFonts w:ascii="Calibri" w:eastAsia="Arial" w:hAnsi="Calibri" w:cs="Calibri"/>
                <w:color w:val="000000"/>
                <w:sz w:val="22"/>
                <w:szCs w:val="22"/>
              </w:rPr>
              <w:t xml:space="preserve">wykonania 4 połączeń z przełączników 48-portowych do serwerów o </w:t>
            </w:r>
            <w:proofErr w:type="gramStart"/>
            <w:r w:rsidR="00064476" w:rsidRPr="005F37E1">
              <w:rPr>
                <w:rFonts w:ascii="Calibri" w:eastAsia="Arial" w:hAnsi="Calibri" w:cs="Calibri"/>
                <w:color w:val="000000"/>
                <w:sz w:val="22"/>
                <w:szCs w:val="22"/>
              </w:rPr>
              <w:t>przepływności co</w:t>
            </w:r>
            <w:proofErr w:type="gramEnd"/>
            <w:r w:rsidR="00064476" w:rsidRPr="005F37E1">
              <w:rPr>
                <w:rFonts w:ascii="Calibri" w:eastAsia="Arial" w:hAnsi="Calibri" w:cs="Calibri"/>
                <w:color w:val="000000"/>
                <w:sz w:val="22"/>
                <w:szCs w:val="22"/>
              </w:rPr>
              <w:t xml:space="preserve"> Ethernet 10Gbit/s z wykorzystaniem portów SFP+ w przełącznikach (do połączenia serwerów do przełączników nie dopuszcza się wykorzystywania portów </w:t>
            </w:r>
            <w:r w:rsidR="00064476" w:rsidRPr="005F37E1">
              <w:rPr>
                <w:rFonts w:ascii="Calibri" w:hAnsi="Calibri"/>
                <w:color w:val="000000"/>
                <w:sz w:val="22"/>
                <w:szCs w:val="22"/>
              </w:rPr>
              <w:t>100BaseT</w:t>
            </w:r>
            <w:r w:rsidR="0039073E">
              <w:rPr>
                <w:rFonts w:ascii="Calibri" w:hAnsi="Calibri"/>
                <w:color w:val="000000"/>
                <w:sz w:val="22"/>
                <w:szCs w:val="22"/>
              </w:rPr>
              <w:t>X</w:t>
            </w:r>
            <w:r w:rsidR="00064476" w:rsidRPr="005F37E1">
              <w:rPr>
                <w:rFonts w:ascii="Calibri" w:hAnsi="Calibri"/>
                <w:color w:val="000000"/>
                <w:sz w:val="22"/>
                <w:szCs w:val="22"/>
              </w:rPr>
              <w:t>/1000BaseT przełączników i serwerów).</w:t>
            </w:r>
          </w:p>
        </w:tc>
      </w:tr>
      <w:tr w:rsidR="001F5783" w:rsidRPr="005F37E1" w:rsidTr="005A35AC">
        <w:tc>
          <w:tcPr>
            <w:tcW w:w="2836"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Gwarancja</w:t>
            </w:r>
          </w:p>
        </w:tc>
        <w:tc>
          <w:tcPr>
            <w:tcW w:w="6378" w:type="dxa"/>
            <w:shd w:val="clear" w:color="auto" w:fill="auto"/>
          </w:tcPr>
          <w:p w:rsidR="001F5783" w:rsidRPr="005F37E1" w:rsidRDefault="001F5783" w:rsidP="005A35AC">
            <w:pPr>
              <w:rPr>
                <w:rFonts w:ascii="Calibri" w:eastAsia="Arial" w:hAnsi="Calibri" w:cs="Calibri"/>
                <w:color w:val="000000"/>
                <w:sz w:val="22"/>
                <w:szCs w:val="22"/>
              </w:rPr>
            </w:pPr>
            <w:r w:rsidRPr="005F37E1">
              <w:rPr>
                <w:rFonts w:ascii="Calibri" w:eastAsia="Arial" w:hAnsi="Calibri" w:cs="Calibri"/>
                <w:color w:val="000000"/>
                <w:sz w:val="22"/>
                <w:szCs w:val="22"/>
              </w:rPr>
              <w:t>Dożywotnia (tak długo jak Zamawiający posiada produkt)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Całość świadczeń gwarancyjnych musi być realizowana bezpośrednio przez producenta sprzętu. Zamawiający musi mieć bezpośredni dostęp do wsparcia technicznego producenta.</w:t>
            </w:r>
          </w:p>
        </w:tc>
      </w:tr>
    </w:tbl>
    <w:p w:rsidR="00557E0D" w:rsidRPr="005F37E1" w:rsidRDefault="00557E0D" w:rsidP="000D4B30">
      <w:pPr>
        <w:spacing w:line="360" w:lineRule="auto"/>
        <w:rPr>
          <w:rFonts w:ascii="Calibri" w:hAnsi="Calibri"/>
          <w:color w:val="000000"/>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36"/>
        <w:gridCol w:w="6378"/>
      </w:tblGrid>
      <w:tr w:rsidR="00557E0D" w:rsidRPr="005F37E1" w:rsidTr="005A35AC">
        <w:tc>
          <w:tcPr>
            <w:tcW w:w="9214" w:type="dxa"/>
            <w:gridSpan w:val="2"/>
            <w:shd w:val="clear" w:color="auto" w:fill="92D050"/>
            <w:noWrap/>
            <w:vAlign w:val="center"/>
          </w:tcPr>
          <w:p w:rsidR="00557E0D" w:rsidRPr="005F37E1" w:rsidRDefault="00557E0D"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 xml:space="preserve">Przełącznik LAN 48-portowy </w:t>
            </w:r>
            <w:proofErr w:type="spellStart"/>
            <w:r w:rsidR="005B3AD9" w:rsidRPr="005F37E1">
              <w:rPr>
                <w:rFonts w:ascii="Calibri" w:hAnsi="Calibri"/>
                <w:b/>
                <w:color w:val="000000"/>
                <w:sz w:val="22"/>
                <w:szCs w:val="22"/>
                <w:lang w:bidi="en-US"/>
              </w:rPr>
              <w:t>PoE</w:t>
            </w:r>
            <w:proofErr w:type="spellEnd"/>
            <w:r w:rsidR="000D7A0F" w:rsidRPr="005F37E1">
              <w:rPr>
                <w:rFonts w:ascii="Calibri" w:hAnsi="Calibri"/>
                <w:b/>
                <w:color w:val="000000"/>
                <w:sz w:val="22"/>
                <w:szCs w:val="22"/>
                <w:lang w:bidi="en-US"/>
              </w:rPr>
              <w:t>+</w:t>
            </w:r>
            <w:r w:rsidR="005B3AD9" w:rsidRPr="005F37E1">
              <w:rPr>
                <w:rFonts w:ascii="Calibri" w:hAnsi="Calibri"/>
                <w:b/>
                <w:color w:val="000000"/>
                <w:sz w:val="22"/>
                <w:szCs w:val="22"/>
                <w:lang w:bidi="en-US"/>
              </w:rPr>
              <w:t xml:space="preserve"> </w:t>
            </w:r>
            <w:r w:rsidRPr="005F37E1">
              <w:rPr>
                <w:rFonts w:ascii="Calibri" w:hAnsi="Calibri"/>
                <w:b/>
                <w:color w:val="000000"/>
                <w:sz w:val="22"/>
                <w:szCs w:val="22"/>
                <w:lang w:bidi="en-US"/>
              </w:rPr>
              <w:t xml:space="preserve">– </w:t>
            </w:r>
            <w:r w:rsidR="005B3AD9" w:rsidRPr="005F37E1">
              <w:rPr>
                <w:rFonts w:ascii="Calibri" w:hAnsi="Calibri"/>
                <w:b/>
                <w:color w:val="000000"/>
                <w:sz w:val="22"/>
                <w:szCs w:val="22"/>
                <w:lang w:bidi="en-US"/>
              </w:rPr>
              <w:t>1</w:t>
            </w:r>
            <w:r w:rsidRPr="005F37E1">
              <w:rPr>
                <w:rFonts w:ascii="Calibri" w:hAnsi="Calibri"/>
                <w:b/>
                <w:color w:val="000000"/>
                <w:sz w:val="22"/>
                <w:szCs w:val="22"/>
                <w:lang w:bidi="en-US"/>
              </w:rPr>
              <w:t xml:space="preserve"> sztuki</w:t>
            </w:r>
          </w:p>
          <w:p w:rsidR="00557E0D" w:rsidRPr="005F37E1" w:rsidRDefault="00557E0D" w:rsidP="005B3AD9">
            <w:pPr>
              <w:pStyle w:val="Akapitzlist"/>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(miejsce instalacji: serwerownia w budynku Urzędu Miejskiego w Olecku przy Placu Wolności 3)</w:t>
            </w:r>
          </w:p>
        </w:tc>
      </w:tr>
      <w:tr w:rsidR="00557E0D" w:rsidRPr="005F37E1" w:rsidTr="005A35AC">
        <w:tc>
          <w:tcPr>
            <w:tcW w:w="2836" w:type="dxa"/>
            <w:shd w:val="clear" w:color="auto" w:fill="92D050"/>
            <w:noWrap/>
            <w:vAlign w:val="center"/>
          </w:tcPr>
          <w:p w:rsidR="00557E0D" w:rsidRPr="005F37E1" w:rsidRDefault="00557E0D" w:rsidP="005A35AC">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 sprzętu</w:t>
            </w:r>
          </w:p>
        </w:tc>
        <w:tc>
          <w:tcPr>
            <w:tcW w:w="6378" w:type="dxa"/>
            <w:shd w:val="clear" w:color="auto" w:fill="92D050"/>
            <w:noWrap/>
            <w:vAlign w:val="center"/>
          </w:tcPr>
          <w:p w:rsidR="00557E0D" w:rsidRPr="005F37E1" w:rsidRDefault="00557E0D" w:rsidP="005A35AC">
            <w:pPr>
              <w:snapToGrid w:val="0"/>
              <w:jc w:val="center"/>
              <w:rPr>
                <w:rFonts w:ascii="Calibri" w:hAnsi="Calibri"/>
                <w:b/>
                <w:color w:val="000000"/>
                <w:lang w:bidi="en-US"/>
              </w:rPr>
            </w:pPr>
            <w:r w:rsidRPr="005F37E1">
              <w:rPr>
                <w:rFonts w:ascii="Calibri" w:hAnsi="Calibri"/>
                <w:b/>
                <w:color w:val="000000"/>
                <w:sz w:val="22"/>
                <w:szCs w:val="22"/>
                <w:lang w:bidi="en-US"/>
              </w:rPr>
              <w:t>Minimalne wymagania w zakresie składników i parametrów technicznych sprzętu</w:t>
            </w:r>
          </w:p>
        </w:tc>
      </w:tr>
    </w:tbl>
    <w:p w:rsidR="00557E0D" w:rsidRPr="005F37E1" w:rsidRDefault="00557E0D" w:rsidP="00557E0D">
      <w:pPr>
        <w:rPr>
          <w:vanish/>
          <w:color w:val="00000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6378"/>
      </w:tblGrid>
      <w:tr w:rsidR="00557E0D" w:rsidRPr="005F37E1" w:rsidTr="005A35AC">
        <w:tc>
          <w:tcPr>
            <w:tcW w:w="2836" w:type="dxa"/>
            <w:shd w:val="clear" w:color="auto" w:fill="auto"/>
          </w:tcPr>
          <w:p w:rsidR="00557E0D" w:rsidRPr="005F37E1" w:rsidRDefault="00557E0D" w:rsidP="005A35AC">
            <w:pPr>
              <w:rPr>
                <w:rFonts w:ascii="Calibri" w:hAnsi="Calibri" w:cs="Calibri"/>
                <w:color w:val="000000"/>
                <w:sz w:val="22"/>
                <w:szCs w:val="22"/>
              </w:rPr>
            </w:pPr>
            <w:r w:rsidRPr="005F37E1">
              <w:rPr>
                <w:rFonts w:ascii="Calibri" w:eastAsia="Arial" w:hAnsi="Calibri" w:cs="Calibri"/>
                <w:color w:val="000000"/>
                <w:sz w:val="22"/>
                <w:szCs w:val="22"/>
              </w:rPr>
              <w:t>Ilość i typ portów</w:t>
            </w:r>
          </w:p>
        </w:tc>
        <w:tc>
          <w:tcPr>
            <w:tcW w:w="6378" w:type="dxa"/>
            <w:shd w:val="clear" w:color="auto" w:fill="auto"/>
          </w:tcPr>
          <w:p w:rsidR="00557E0D" w:rsidRPr="005F37E1" w:rsidRDefault="00557E0D" w:rsidP="005A35AC">
            <w:pPr>
              <w:rPr>
                <w:rFonts w:ascii="Calibri" w:hAnsi="Calibri"/>
                <w:color w:val="000000"/>
                <w:sz w:val="22"/>
                <w:szCs w:val="22"/>
              </w:rPr>
            </w:pPr>
            <w:r w:rsidRPr="005F37E1">
              <w:rPr>
                <w:rFonts w:ascii="Calibri" w:eastAsia="Arial" w:hAnsi="Calibri" w:cs="Calibri"/>
                <w:color w:val="000000"/>
                <w:sz w:val="22"/>
                <w:szCs w:val="22"/>
              </w:rPr>
              <w:t xml:space="preserve">Minimum 48 portów </w:t>
            </w:r>
            <w:r w:rsidRPr="005F37E1">
              <w:rPr>
                <w:rFonts w:ascii="Calibri" w:hAnsi="Calibri"/>
                <w:color w:val="000000"/>
                <w:sz w:val="22"/>
                <w:szCs w:val="22"/>
              </w:rPr>
              <w:t xml:space="preserve">100BaseTX/1000BaseT z </w:t>
            </w:r>
            <w:proofErr w:type="spellStart"/>
            <w:r w:rsidRPr="005F37E1">
              <w:rPr>
                <w:rFonts w:ascii="Calibri" w:hAnsi="Calibri"/>
                <w:color w:val="000000"/>
                <w:sz w:val="22"/>
                <w:szCs w:val="22"/>
              </w:rPr>
              <w:t>autonegocjacją</w:t>
            </w:r>
            <w:proofErr w:type="spellEnd"/>
            <w:r w:rsidRPr="005F37E1">
              <w:rPr>
                <w:rFonts w:ascii="Calibri" w:hAnsi="Calibri"/>
                <w:color w:val="000000"/>
                <w:sz w:val="22"/>
                <w:szCs w:val="22"/>
              </w:rPr>
              <w:t xml:space="preserve"> </w:t>
            </w:r>
            <w:proofErr w:type="gramStart"/>
            <w:r w:rsidRPr="005F37E1">
              <w:rPr>
                <w:rFonts w:ascii="Calibri" w:hAnsi="Calibri"/>
                <w:color w:val="000000"/>
                <w:sz w:val="22"/>
                <w:szCs w:val="22"/>
              </w:rPr>
              <w:t>i   wsparciem</w:t>
            </w:r>
            <w:proofErr w:type="gramEnd"/>
            <w:r w:rsidRPr="005F37E1">
              <w:rPr>
                <w:rFonts w:ascii="Calibri" w:hAnsi="Calibri"/>
                <w:color w:val="000000"/>
                <w:sz w:val="22"/>
                <w:szCs w:val="22"/>
              </w:rPr>
              <w:t xml:space="preserve"> dla standardu 802.3</w:t>
            </w:r>
            <w:proofErr w:type="gramStart"/>
            <w:r w:rsidRPr="005F37E1">
              <w:rPr>
                <w:rFonts w:ascii="Calibri" w:hAnsi="Calibri"/>
                <w:color w:val="000000"/>
                <w:sz w:val="22"/>
                <w:szCs w:val="22"/>
              </w:rPr>
              <w:t>at</w:t>
            </w:r>
            <w:proofErr w:type="gramEnd"/>
            <w:r w:rsidRPr="005F37E1">
              <w:rPr>
                <w:rFonts w:ascii="Calibri" w:hAnsi="Calibri"/>
                <w:color w:val="000000"/>
                <w:sz w:val="22"/>
                <w:szCs w:val="22"/>
              </w:rPr>
              <w:t xml:space="preserve"> </w:t>
            </w:r>
            <w:proofErr w:type="spellStart"/>
            <w:r w:rsidRPr="005F37E1">
              <w:rPr>
                <w:rFonts w:ascii="Calibri" w:hAnsi="Calibri"/>
                <w:color w:val="000000"/>
                <w:sz w:val="22"/>
                <w:szCs w:val="22"/>
              </w:rPr>
              <w:t>PoE</w:t>
            </w:r>
            <w:proofErr w:type="spellEnd"/>
            <w:r w:rsidRPr="005F37E1">
              <w:rPr>
                <w:rFonts w:ascii="Calibri" w:hAnsi="Calibri"/>
                <w:color w:val="000000"/>
                <w:sz w:val="22"/>
                <w:szCs w:val="22"/>
              </w:rPr>
              <w:t>+</w:t>
            </w:r>
          </w:p>
          <w:p w:rsidR="00557E0D" w:rsidRPr="005F37E1" w:rsidRDefault="00557E0D" w:rsidP="005A35AC">
            <w:pPr>
              <w:rPr>
                <w:rFonts w:ascii="Calibri" w:eastAsia="Arial" w:hAnsi="Calibri" w:cs="Calibri"/>
                <w:color w:val="000000"/>
                <w:sz w:val="22"/>
                <w:szCs w:val="22"/>
              </w:rPr>
            </w:pPr>
            <w:r w:rsidRPr="005F37E1">
              <w:rPr>
                <w:rFonts w:ascii="Calibri" w:hAnsi="Calibri"/>
                <w:color w:val="000000"/>
                <w:sz w:val="22"/>
                <w:szCs w:val="22"/>
              </w:rPr>
              <w:t xml:space="preserve">(zgodność z </w:t>
            </w:r>
            <w:r w:rsidRPr="005F37E1">
              <w:rPr>
                <w:rFonts w:ascii="Calibri" w:eastAsia="Arial" w:hAnsi="Calibri" w:cs="Calibri"/>
                <w:color w:val="000000"/>
                <w:sz w:val="22"/>
                <w:szCs w:val="22"/>
              </w:rPr>
              <w:t xml:space="preserve">IEEE 802.3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10Base-T, IEEE 802.3</w:t>
            </w:r>
            <w:proofErr w:type="gramStart"/>
            <w:r w:rsidRPr="005F37E1">
              <w:rPr>
                <w:rFonts w:ascii="Calibri" w:eastAsia="Arial" w:hAnsi="Calibri" w:cs="Calibri"/>
                <w:color w:val="000000"/>
                <w:sz w:val="22"/>
                <w:szCs w:val="22"/>
              </w:rPr>
              <w:t>u</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100Base-TX, IEEE 802.3</w:t>
            </w:r>
            <w:proofErr w:type="gramStart"/>
            <w:r w:rsidRPr="005F37E1">
              <w:rPr>
                <w:rFonts w:ascii="Calibri" w:eastAsia="Arial" w:hAnsi="Calibri" w:cs="Calibri"/>
                <w:color w:val="000000"/>
                <w:sz w:val="22"/>
                <w:szCs w:val="22"/>
              </w:rPr>
              <w:t>ab</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1000Base-T</w:t>
            </w:r>
            <w:r w:rsidR="005B3AD9" w:rsidRPr="005F37E1">
              <w:rPr>
                <w:rFonts w:ascii="Calibri" w:eastAsia="Arial" w:hAnsi="Calibri" w:cs="Calibri"/>
                <w:color w:val="000000"/>
                <w:sz w:val="22"/>
                <w:szCs w:val="22"/>
              </w:rPr>
              <w:t xml:space="preserve">, IEEE 802.3at </w:t>
            </w:r>
            <w:proofErr w:type="spellStart"/>
            <w:proofErr w:type="gramStart"/>
            <w:r w:rsidR="005B3AD9" w:rsidRPr="005F37E1">
              <w:rPr>
                <w:rFonts w:ascii="Calibri" w:eastAsia="Arial" w:hAnsi="Calibri" w:cs="Calibri"/>
                <w:color w:val="000000"/>
                <w:sz w:val="22"/>
                <w:szCs w:val="22"/>
              </w:rPr>
              <w:t>PoE</w:t>
            </w:r>
            <w:proofErr w:type="spellEnd"/>
            <w:r w:rsidR="005B3AD9" w:rsidRPr="005F37E1">
              <w:rPr>
                <w:rFonts w:ascii="Calibri" w:eastAsia="Arial" w:hAnsi="Calibri" w:cs="Calibri"/>
                <w:color w:val="000000"/>
                <w:sz w:val="22"/>
                <w:szCs w:val="22"/>
              </w:rPr>
              <w:t>+</w:t>
            </w:r>
            <w:r w:rsidRPr="005F37E1">
              <w:rPr>
                <w:rFonts w:ascii="Calibri" w:eastAsia="Arial" w:hAnsi="Calibri" w:cs="Calibri"/>
                <w:color w:val="000000"/>
                <w:sz w:val="22"/>
                <w:szCs w:val="22"/>
              </w:rPr>
              <w:t>);  duplex</w:t>
            </w:r>
            <w:proofErr w:type="gramEnd"/>
            <w:r w:rsidRPr="005F37E1">
              <w:rPr>
                <w:rFonts w:ascii="Calibri" w:eastAsia="Arial" w:hAnsi="Calibri" w:cs="Calibri"/>
                <w:color w:val="000000"/>
                <w:sz w:val="22"/>
                <w:szCs w:val="22"/>
              </w:rPr>
              <w:t xml:space="preserve">  10Base-T/100Base-TX:  pół  lub  pełny duplex; 1000Base-T: tylko pełny duplex)</w:t>
            </w:r>
          </w:p>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lastRenderedPageBreak/>
              <w:t>Minimum 4 porty SFP</w:t>
            </w:r>
          </w:p>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1 port szeregowy konsoli RJ45 lub USB</w:t>
            </w:r>
          </w:p>
          <w:p w:rsidR="00151C42" w:rsidRPr="005F37E1" w:rsidRDefault="00151C42" w:rsidP="005A35AC">
            <w:pPr>
              <w:rPr>
                <w:rFonts w:ascii="Calibri" w:hAnsi="Calibri" w:cs="Calibri"/>
                <w:color w:val="000000"/>
                <w:sz w:val="22"/>
                <w:szCs w:val="22"/>
              </w:rPr>
            </w:pP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lastRenderedPageBreak/>
              <w:t>Parametry wydajnościowe</w:t>
            </w:r>
          </w:p>
        </w:tc>
        <w:tc>
          <w:tcPr>
            <w:tcW w:w="6378"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Warstwa przełączania:   3</w:t>
            </w:r>
          </w:p>
          <w:p w:rsidR="00557E0D" w:rsidRPr="005F37E1" w:rsidRDefault="00AF6753"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Tablica </w:t>
            </w:r>
            <w:proofErr w:type="spellStart"/>
            <w:proofErr w:type="gramStart"/>
            <w:r w:rsidRPr="005F37E1">
              <w:rPr>
                <w:rFonts w:ascii="Calibri" w:eastAsia="Arial" w:hAnsi="Calibri" w:cs="Calibri"/>
                <w:color w:val="000000"/>
                <w:sz w:val="22"/>
                <w:szCs w:val="22"/>
              </w:rPr>
              <w:t>routingu</w:t>
            </w:r>
            <w:proofErr w:type="spellEnd"/>
            <w:r w:rsidRPr="005F37E1">
              <w:rPr>
                <w:rFonts w:ascii="Calibri" w:eastAsia="Arial" w:hAnsi="Calibri" w:cs="Calibri"/>
                <w:color w:val="000000"/>
                <w:sz w:val="22"/>
                <w:szCs w:val="22"/>
              </w:rPr>
              <w:t>:             10000 wpisów</w:t>
            </w:r>
            <w:proofErr w:type="gramEnd"/>
            <w:r w:rsidRPr="005F37E1">
              <w:rPr>
                <w:rFonts w:ascii="Calibri" w:eastAsia="Arial" w:hAnsi="Calibri" w:cs="Calibri"/>
                <w:color w:val="000000"/>
                <w:sz w:val="22"/>
                <w:szCs w:val="22"/>
              </w:rPr>
              <w:t xml:space="preserve"> (IPv4), 5000 wpisów (IPv6)</w:t>
            </w:r>
          </w:p>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Prędkość magistrali</w:t>
            </w:r>
            <w:proofErr w:type="gramStart"/>
            <w:r w:rsidRPr="005F37E1">
              <w:rPr>
                <w:rFonts w:ascii="Calibri" w:eastAsia="Arial" w:hAnsi="Calibri" w:cs="Calibri"/>
                <w:color w:val="000000"/>
                <w:sz w:val="22"/>
                <w:szCs w:val="22"/>
              </w:rPr>
              <w:t>:</w:t>
            </w:r>
            <w:r w:rsidRPr="005F37E1">
              <w:rPr>
                <w:rFonts w:ascii="Calibri" w:eastAsia="Arial" w:hAnsi="Calibri" w:cs="Calibri"/>
                <w:color w:val="000000"/>
                <w:sz w:val="22"/>
                <w:szCs w:val="22"/>
              </w:rPr>
              <w:tab/>
              <w:t>1</w:t>
            </w:r>
            <w:r w:rsidR="00D21A40" w:rsidRPr="005F37E1">
              <w:rPr>
                <w:rFonts w:ascii="Calibri" w:eastAsia="Arial" w:hAnsi="Calibri" w:cs="Calibri"/>
                <w:color w:val="000000"/>
                <w:sz w:val="22"/>
                <w:szCs w:val="22"/>
              </w:rPr>
              <w:t>02</w:t>
            </w:r>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Gbps</w:t>
            </w:r>
            <w:proofErr w:type="spellEnd"/>
            <w:proofErr w:type="gramEnd"/>
          </w:p>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Przepustowość: </w:t>
            </w:r>
            <w:r w:rsidRPr="005F37E1">
              <w:rPr>
                <w:rFonts w:ascii="Calibri" w:eastAsia="Arial" w:hAnsi="Calibri" w:cs="Calibri"/>
                <w:color w:val="000000"/>
                <w:sz w:val="22"/>
                <w:szCs w:val="22"/>
              </w:rPr>
              <w:tab/>
            </w:r>
            <w:r w:rsidR="00D21A40" w:rsidRPr="005F37E1">
              <w:rPr>
                <w:rFonts w:ascii="Calibri" w:eastAsia="Arial" w:hAnsi="Calibri" w:cs="Calibri"/>
                <w:color w:val="000000"/>
                <w:sz w:val="22"/>
                <w:szCs w:val="22"/>
              </w:rPr>
              <w:t>76</w:t>
            </w:r>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Mpps</w:t>
            </w:r>
            <w:proofErr w:type="spellEnd"/>
          </w:p>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Ilość wpisów tablicy adresów MAC: min. 32000</w:t>
            </w:r>
          </w:p>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Opóźnienie:       </w:t>
            </w:r>
            <w:r w:rsidRPr="005F37E1">
              <w:rPr>
                <w:rFonts w:ascii="Calibri" w:eastAsia="Arial" w:hAnsi="Calibri" w:cs="Calibri"/>
                <w:color w:val="000000"/>
                <w:sz w:val="22"/>
                <w:szCs w:val="22"/>
              </w:rPr>
              <w:tab/>
              <w:t>&lt;3.8 µ</w:t>
            </w:r>
            <w:proofErr w:type="gramStart"/>
            <w:r w:rsidRPr="005F37E1">
              <w:rPr>
                <w:rFonts w:ascii="Calibri" w:eastAsia="Arial" w:hAnsi="Calibri" w:cs="Calibri"/>
                <w:color w:val="000000"/>
                <w:sz w:val="22"/>
                <w:szCs w:val="22"/>
              </w:rPr>
              <w:t>s</w:t>
            </w:r>
            <w:proofErr w:type="gramEnd"/>
            <w:r w:rsidRPr="005F37E1">
              <w:rPr>
                <w:rFonts w:ascii="Calibri" w:eastAsia="Arial" w:hAnsi="Calibri" w:cs="Calibri"/>
                <w:color w:val="000000"/>
                <w:sz w:val="22"/>
                <w:szCs w:val="22"/>
              </w:rPr>
              <w:t xml:space="preserve"> dla 1000 </w:t>
            </w:r>
            <w:proofErr w:type="spellStart"/>
            <w:r w:rsidRPr="005F37E1">
              <w:rPr>
                <w:rFonts w:ascii="Calibri" w:eastAsia="Arial" w:hAnsi="Calibri" w:cs="Calibri"/>
                <w:color w:val="000000"/>
                <w:sz w:val="22"/>
                <w:szCs w:val="22"/>
              </w:rPr>
              <w:t>Mbit</w:t>
            </w:r>
            <w:proofErr w:type="spellEnd"/>
          </w:p>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Ilość obsługiwanych </w:t>
            </w:r>
            <w:proofErr w:type="spellStart"/>
            <w:r w:rsidRPr="005F37E1">
              <w:rPr>
                <w:rFonts w:ascii="Calibri" w:eastAsia="Arial" w:hAnsi="Calibri" w:cs="Calibri"/>
                <w:color w:val="000000"/>
                <w:sz w:val="22"/>
                <w:szCs w:val="22"/>
              </w:rPr>
              <w:t>VLAN-ów</w:t>
            </w:r>
            <w:proofErr w:type="spellEnd"/>
            <w:proofErr w:type="gramStart"/>
            <w:r w:rsidRPr="005F37E1">
              <w:rPr>
                <w:rFonts w:ascii="Calibri" w:eastAsia="Arial" w:hAnsi="Calibri" w:cs="Calibri"/>
                <w:color w:val="000000"/>
                <w:sz w:val="22"/>
                <w:szCs w:val="22"/>
              </w:rPr>
              <w:t>:</w:t>
            </w:r>
            <w:r w:rsidRPr="005F37E1">
              <w:rPr>
                <w:rFonts w:ascii="Calibri" w:eastAsia="Arial" w:hAnsi="Calibri" w:cs="Calibri"/>
                <w:color w:val="000000"/>
                <w:sz w:val="22"/>
                <w:szCs w:val="22"/>
              </w:rPr>
              <w:tab/>
              <w:t>min</w:t>
            </w:r>
            <w:proofErr w:type="gramEnd"/>
            <w:r w:rsidRPr="005F37E1">
              <w:rPr>
                <w:rFonts w:ascii="Calibri" w:eastAsia="Arial" w:hAnsi="Calibri" w:cs="Calibri"/>
                <w:color w:val="000000"/>
                <w:sz w:val="22"/>
                <w:szCs w:val="22"/>
              </w:rPr>
              <w:t>. 512 (802.1q)</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Zarządzanie</w:t>
            </w:r>
          </w:p>
          <w:p w:rsidR="00557E0D" w:rsidRPr="005F37E1" w:rsidRDefault="00557E0D" w:rsidP="005A35AC">
            <w:pPr>
              <w:rPr>
                <w:rFonts w:ascii="Calibri" w:eastAsia="Arial" w:hAnsi="Calibri" w:cs="Calibri"/>
                <w:color w:val="000000"/>
                <w:sz w:val="22"/>
                <w:szCs w:val="22"/>
              </w:rPr>
            </w:pPr>
          </w:p>
        </w:tc>
        <w:tc>
          <w:tcPr>
            <w:tcW w:w="6378" w:type="dxa"/>
            <w:shd w:val="clear" w:color="auto" w:fill="auto"/>
          </w:tcPr>
          <w:p w:rsidR="005777FC"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CLI, </w:t>
            </w:r>
            <w:r w:rsidR="00987F8D" w:rsidRPr="005F37E1">
              <w:rPr>
                <w:rFonts w:ascii="Calibri" w:eastAsia="Arial" w:hAnsi="Calibri" w:cs="Calibri"/>
                <w:color w:val="000000"/>
                <w:sz w:val="22"/>
                <w:szCs w:val="22"/>
              </w:rPr>
              <w:t xml:space="preserve">SSH, </w:t>
            </w:r>
            <w:r w:rsidRPr="005F37E1">
              <w:rPr>
                <w:rFonts w:ascii="Calibri" w:eastAsia="Arial" w:hAnsi="Calibri" w:cs="Calibri"/>
                <w:color w:val="000000"/>
                <w:sz w:val="22"/>
                <w:szCs w:val="22"/>
              </w:rPr>
              <w:t>WWW, telnet</w:t>
            </w:r>
            <w:r w:rsidR="005777FC" w:rsidRPr="005F37E1">
              <w:rPr>
                <w:rFonts w:ascii="Calibri" w:eastAsia="Arial" w:hAnsi="Calibri" w:cs="Calibri"/>
                <w:color w:val="000000"/>
                <w:sz w:val="22"/>
                <w:szCs w:val="22"/>
              </w:rPr>
              <w:t>.</w:t>
            </w:r>
          </w:p>
          <w:p w:rsidR="005777FC" w:rsidRPr="005F37E1" w:rsidRDefault="005777FC" w:rsidP="005A35AC">
            <w:pPr>
              <w:rPr>
                <w:rFonts w:ascii="Calibri" w:eastAsia="Arial" w:hAnsi="Calibri" w:cs="Calibri"/>
                <w:color w:val="000000"/>
                <w:sz w:val="22"/>
                <w:szCs w:val="22"/>
              </w:rPr>
            </w:pPr>
            <w:r w:rsidRPr="005F37E1">
              <w:rPr>
                <w:rFonts w:ascii="Calibri" w:hAnsi="Calibri"/>
                <w:color w:val="000000"/>
                <w:sz w:val="22"/>
                <w:szCs w:val="22"/>
              </w:rPr>
              <w:t>Dedykowany port konsolowy do zarządzania poza pasmowego, w pełni niezależny od portów liniowych.</w:t>
            </w:r>
          </w:p>
          <w:p w:rsidR="00557E0D" w:rsidRPr="005F37E1" w:rsidRDefault="005777FC" w:rsidP="005A35AC">
            <w:pPr>
              <w:rPr>
                <w:rFonts w:ascii="Calibri" w:eastAsia="Arial" w:hAnsi="Calibri" w:cs="Calibri"/>
                <w:color w:val="000000"/>
                <w:sz w:val="22"/>
                <w:szCs w:val="22"/>
              </w:rPr>
            </w:pPr>
            <w:r w:rsidRPr="005F37E1">
              <w:rPr>
                <w:rFonts w:ascii="Calibri" w:eastAsia="Arial" w:hAnsi="Calibri" w:cs="Calibri"/>
                <w:color w:val="000000"/>
                <w:sz w:val="22"/>
                <w:szCs w:val="22"/>
              </w:rPr>
              <w:t>M</w:t>
            </w:r>
            <w:r w:rsidR="00557E0D" w:rsidRPr="005F37E1">
              <w:rPr>
                <w:rFonts w:ascii="Calibri" w:eastAsia="Arial" w:hAnsi="Calibri" w:cs="Calibri"/>
                <w:color w:val="000000"/>
                <w:sz w:val="22"/>
                <w:szCs w:val="22"/>
              </w:rPr>
              <w:t>ożliwość scentralizowanego zarządzania zarówno przez dedykowane oprogramo</w:t>
            </w:r>
            <w:r w:rsidR="00E625F4" w:rsidRPr="005F37E1">
              <w:rPr>
                <w:rFonts w:ascii="Calibri" w:eastAsia="Arial" w:hAnsi="Calibri" w:cs="Calibri"/>
                <w:color w:val="000000"/>
                <w:sz w:val="22"/>
                <w:szCs w:val="22"/>
              </w:rPr>
              <w:t>wanie producenta jak i chmurowo.</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Procesor i pamięć</w:t>
            </w:r>
          </w:p>
        </w:tc>
        <w:tc>
          <w:tcPr>
            <w:tcW w:w="6378"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Taktowanie procesora min. 1000MHz</w:t>
            </w:r>
          </w:p>
          <w:p w:rsidR="00557E0D" w:rsidRPr="005F37E1" w:rsidRDefault="00557E0D" w:rsidP="005A35AC">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min</w:t>
            </w:r>
            <w:proofErr w:type="gramEnd"/>
            <w:r w:rsidRPr="005F37E1">
              <w:rPr>
                <w:rFonts w:ascii="Calibri" w:eastAsia="Arial" w:hAnsi="Calibri" w:cs="Calibri"/>
                <w:color w:val="000000"/>
                <w:sz w:val="22"/>
                <w:szCs w:val="22"/>
              </w:rPr>
              <w:t xml:space="preserve">. 4GB pamięci </w:t>
            </w:r>
            <w:proofErr w:type="spellStart"/>
            <w:r w:rsidRPr="005F37E1">
              <w:rPr>
                <w:rFonts w:ascii="Calibri" w:eastAsia="Arial" w:hAnsi="Calibri" w:cs="Calibri"/>
                <w:color w:val="000000"/>
                <w:sz w:val="22"/>
                <w:szCs w:val="22"/>
              </w:rPr>
              <w:t>flash</w:t>
            </w:r>
            <w:proofErr w:type="spellEnd"/>
          </w:p>
          <w:p w:rsidR="00557E0D" w:rsidRPr="005F37E1" w:rsidRDefault="00557E0D" w:rsidP="00987F8D">
            <w:pPr>
              <w:rPr>
                <w:rFonts w:ascii="Calibri" w:eastAsia="Arial" w:hAnsi="Calibri" w:cs="Calibri"/>
                <w:color w:val="000000"/>
                <w:sz w:val="22"/>
                <w:szCs w:val="22"/>
              </w:rPr>
            </w:pPr>
            <w:r w:rsidRPr="005F37E1">
              <w:rPr>
                <w:rFonts w:ascii="Calibri" w:eastAsia="Arial" w:hAnsi="Calibri" w:cs="Calibri"/>
                <w:color w:val="000000"/>
                <w:sz w:val="22"/>
                <w:szCs w:val="22"/>
              </w:rPr>
              <w:t>min. 1GB</w:t>
            </w:r>
            <w:r w:rsidR="00987F8D" w:rsidRPr="005F37E1">
              <w:rPr>
                <w:rFonts w:ascii="Calibri" w:eastAsia="Arial" w:hAnsi="Calibri" w:cs="Calibri"/>
                <w:color w:val="000000"/>
                <w:sz w:val="22"/>
                <w:szCs w:val="22"/>
              </w:rPr>
              <w:t xml:space="preserve"> </w:t>
            </w:r>
            <w:proofErr w:type="gramStart"/>
            <w:r w:rsidR="00987F8D" w:rsidRPr="005F37E1">
              <w:rPr>
                <w:rFonts w:ascii="Calibri" w:eastAsia="Arial" w:hAnsi="Calibri" w:cs="Calibri"/>
                <w:color w:val="000000"/>
                <w:sz w:val="22"/>
                <w:szCs w:val="22"/>
              </w:rPr>
              <w:t xml:space="preserve">DDR3 </w:t>
            </w:r>
            <w:r w:rsidRPr="005F37E1">
              <w:rPr>
                <w:rFonts w:ascii="Calibri" w:eastAsia="Arial" w:hAnsi="Calibri" w:cs="Calibri"/>
                <w:color w:val="000000"/>
                <w:sz w:val="22"/>
                <w:szCs w:val="22"/>
              </w:rPr>
              <w:t xml:space="preserve"> pamięci</w:t>
            </w:r>
            <w:proofErr w:type="gramEnd"/>
            <w:r w:rsidRPr="005F37E1">
              <w:rPr>
                <w:rFonts w:ascii="Calibri" w:eastAsia="Arial" w:hAnsi="Calibri" w:cs="Calibri"/>
                <w:color w:val="000000"/>
                <w:sz w:val="22"/>
                <w:szCs w:val="22"/>
              </w:rPr>
              <w:t xml:space="preserve"> </w:t>
            </w:r>
            <w:r w:rsidR="00987F8D" w:rsidRPr="005F37E1">
              <w:rPr>
                <w:rFonts w:ascii="Calibri" w:eastAsia="Arial" w:hAnsi="Calibri" w:cs="Calibri"/>
                <w:color w:val="000000"/>
                <w:sz w:val="22"/>
                <w:szCs w:val="22"/>
              </w:rPr>
              <w:t>RAM</w:t>
            </w:r>
          </w:p>
        </w:tc>
      </w:tr>
      <w:tr w:rsidR="00F749A4"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Funkcje wysokiej dostępności</w:t>
            </w:r>
          </w:p>
        </w:tc>
        <w:tc>
          <w:tcPr>
            <w:tcW w:w="6378" w:type="dxa"/>
            <w:shd w:val="clear" w:color="auto" w:fill="auto"/>
          </w:tcPr>
          <w:p w:rsidR="00557E0D" w:rsidRPr="005F37E1" w:rsidRDefault="00557E0D" w:rsidP="005A35AC">
            <w:pPr>
              <w:rPr>
                <w:rFonts w:ascii="Calibri" w:eastAsia="Arial" w:hAnsi="Calibri" w:cs="Calibri"/>
                <w:color w:val="000000"/>
                <w:sz w:val="22"/>
                <w:szCs w:val="22"/>
                <w:lang w:val="en-GB"/>
              </w:rPr>
            </w:pPr>
            <w:r w:rsidRPr="005F37E1">
              <w:rPr>
                <w:rFonts w:ascii="Calibri" w:eastAsia="Arial" w:hAnsi="Calibri" w:cs="Calibri"/>
                <w:color w:val="000000"/>
                <w:sz w:val="22"/>
                <w:szCs w:val="22"/>
                <w:lang w:val="en-GB"/>
              </w:rPr>
              <w:t xml:space="preserve">Spanning Tree (802.1d), Rapid Convergence Spanning Tree (802.1w), </w:t>
            </w:r>
            <w:proofErr w:type="spellStart"/>
            <w:r w:rsidRPr="005F37E1">
              <w:rPr>
                <w:rFonts w:ascii="Calibri" w:eastAsia="Arial" w:hAnsi="Calibri" w:cs="Calibri"/>
                <w:color w:val="000000"/>
                <w:sz w:val="22"/>
                <w:szCs w:val="22"/>
                <w:lang w:val="en-GB"/>
              </w:rPr>
              <w:t>Muliple</w:t>
            </w:r>
            <w:proofErr w:type="spellEnd"/>
            <w:r w:rsidRPr="005F37E1">
              <w:rPr>
                <w:rFonts w:ascii="Calibri" w:eastAsia="Arial" w:hAnsi="Calibri" w:cs="Calibri"/>
                <w:color w:val="000000"/>
                <w:sz w:val="22"/>
                <w:szCs w:val="22"/>
                <w:lang w:val="en-GB"/>
              </w:rPr>
              <w:t xml:space="preserve"> Spanning Tree (802.1s), RPVST+</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Funkcje </w:t>
            </w:r>
            <w:proofErr w:type="spellStart"/>
            <w:r w:rsidRPr="005F37E1">
              <w:rPr>
                <w:rFonts w:ascii="Calibri" w:eastAsia="Arial" w:hAnsi="Calibri" w:cs="Calibri"/>
                <w:color w:val="000000"/>
                <w:sz w:val="22"/>
                <w:szCs w:val="22"/>
              </w:rPr>
              <w:t>stackowania</w:t>
            </w:r>
            <w:proofErr w:type="spellEnd"/>
          </w:p>
        </w:tc>
        <w:tc>
          <w:tcPr>
            <w:tcW w:w="6378"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Obsługa VSF(</w:t>
            </w:r>
            <w:proofErr w:type="spellStart"/>
            <w:r w:rsidRPr="005F37E1">
              <w:rPr>
                <w:rFonts w:ascii="Calibri" w:eastAsia="Arial" w:hAnsi="Calibri" w:cs="Calibri"/>
                <w:color w:val="000000"/>
                <w:sz w:val="22"/>
                <w:szCs w:val="22"/>
              </w:rPr>
              <w:t>Virtual</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Switching</w:t>
            </w:r>
            <w:proofErr w:type="spellEnd"/>
            <w:r w:rsidRPr="005F37E1">
              <w:rPr>
                <w:rFonts w:ascii="Calibri" w:eastAsia="Arial" w:hAnsi="Calibri" w:cs="Calibri"/>
                <w:color w:val="000000"/>
                <w:sz w:val="22"/>
                <w:szCs w:val="22"/>
              </w:rPr>
              <w:t xml:space="preserve"> Framework) do czterech urządzeń w stosie przez dowolny port </w:t>
            </w:r>
            <w:proofErr w:type="spellStart"/>
            <w:r w:rsidRPr="005F37E1">
              <w:rPr>
                <w:rFonts w:ascii="Calibri" w:eastAsia="Arial" w:hAnsi="Calibri" w:cs="Calibri"/>
                <w:color w:val="000000"/>
                <w:sz w:val="22"/>
                <w:szCs w:val="22"/>
              </w:rPr>
              <w:t>uplink</w:t>
            </w:r>
            <w:proofErr w:type="spellEnd"/>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Agregacja portów</w:t>
            </w:r>
          </w:p>
        </w:tc>
        <w:tc>
          <w:tcPr>
            <w:tcW w:w="6378" w:type="dxa"/>
            <w:shd w:val="clear" w:color="auto" w:fill="auto"/>
          </w:tcPr>
          <w:p w:rsidR="00557E0D" w:rsidRPr="005F37E1" w:rsidRDefault="00557E0D" w:rsidP="005A35AC">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zgodna</w:t>
            </w:r>
            <w:proofErr w:type="gramEnd"/>
            <w:r w:rsidRPr="005F37E1">
              <w:rPr>
                <w:rFonts w:ascii="Calibri" w:eastAsia="Arial" w:hAnsi="Calibri" w:cs="Calibri"/>
                <w:color w:val="000000"/>
                <w:sz w:val="22"/>
                <w:szCs w:val="22"/>
              </w:rPr>
              <w:t xml:space="preserve"> z 802.3</w:t>
            </w:r>
            <w:proofErr w:type="gramStart"/>
            <w:r w:rsidRPr="005F37E1">
              <w:rPr>
                <w:rFonts w:ascii="Calibri" w:eastAsia="Arial" w:hAnsi="Calibri" w:cs="Calibri"/>
                <w:color w:val="000000"/>
                <w:sz w:val="22"/>
                <w:szCs w:val="22"/>
              </w:rPr>
              <w:t>ad</w:t>
            </w:r>
            <w:proofErr w:type="gramEnd"/>
            <w:r w:rsidRPr="005F37E1">
              <w:rPr>
                <w:rFonts w:ascii="Calibri" w:eastAsia="Arial" w:hAnsi="Calibri" w:cs="Calibri"/>
                <w:color w:val="000000"/>
                <w:sz w:val="22"/>
                <w:szCs w:val="22"/>
              </w:rPr>
              <w:t xml:space="preserve"> LACP</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proofErr w:type="spellStart"/>
            <w:r w:rsidRPr="005F37E1">
              <w:rPr>
                <w:rFonts w:ascii="Calibri" w:eastAsia="Arial" w:hAnsi="Calibri" w:cs="Calibri"/>
                <w:color w:val="000000"/>
                <w:sz w:val="22"/>
                <w:szCs w:val="22"/>
              </w:rPr>
              <w:t>QoS</w:t>
            </w:r>
            <w:proofErr w:type="spellEnd"/>
          </w:p>
        </w:tc>
        <w:tc>
          <w:tcPr>
            <w:tcW w:w="6378" w:type="dxa"/>
            <w:shd w:val="clear" w:color="auto" w:fill="auto"/>
          </w:tcPr>
          <w:p w:rsidR="00557E0D" w:rsidRPr="005F37E1" w:rsidRDefault="00557E0D" w:rsidP="005A35AC">
            <w:pPr>
              <w:rPr>
                <w:rFonts w:ascii="Calibri" w:eastAsia="Arial" w:hAnsi="Calibri" w:cs="Calibri"/>
                <w:color w:val="000000"/>
                <w:sz w:val="22"/>
                <w:szCs w:val="22"/>
              </w:rPr>
            </w:pPr>
            <w:proofErr w:type="spellStart"/>
            <w:proofErr w:type="gramStart"/>
            <w:r w:rsidRPr="005F37E1">
              <w:rPr>
                <w:rFonts w:ascii="Calibri" w:eastAsia="Arial" w:hAnsi="Calibri" w:cs="Calibri"/>
                <w:color w:val="000000"/>
                <w:sz w:val="22"/>
                <w:szCs w:val="22"/>
              </w:rPr>
              <w:t>priorytetyzacja</w:t>
            </w:r>
            <w:proofErr w:type="spellEnd"/>
            <w:proofErr w:type="gramEnd"/>
            <w:r w:rsidRPr="005F37E1">
              <w:rPr>
                <w:rFonts w:ascii="Calibri" w:eastAsia="Arial" w:hAnsi="Calibri" w:cs="Calibri"/>
                <w:color w:val="000000"/>
                <w:sz w:val="22"/>
                <w:szCs w:val="22"/>
              </w:rPr>
              <w:t xml:space="preserve"> zgodna z 802.1</w:t>
            </w:r>
            <w:proofErr w:type="gramStart"/>
            <w:r w:rsidRPr="005F37E1">
              <w:rPr>
                <w:rFonts w:ascii="Calibri" w:eastAsia="Arial" w:hAnsi="Calibri" w:cs="Calibri"/>
                <w:color w:val="000000"/>
                <w:sz w:val="22"/>
                <w:szCs w:val="22"/>
              </w:rPr>
              <w:t>p</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ToS</w:t>
            </w:r>
            <w:proofErr w:type="spellEnd"/>
            <w:r w:rsidRPr="005F37E1">
              <w:rPr>
                <w:rFonts w:ascii="Calibri" w:eastAsia="Arial" w:hAnsi="Calibri" w:cs="Calibri"/>
                <w:color w:val="000000"/>
                <w:sz w:val="22"/>
                <w:szCs w:val="22"/>
              </w:rPr>
              <w:t xml:space="preserve">, TCP/UDP, </w:t>
            </w:r>
            <w:proofErr w:type="spellStart"/>
            <w:r w:rsidRPr="005F37E1">
              <w:rPr>
                <w:rFonts w:ascii="Calibri" w:eastAsia="Arial" w:hAnsi="Calibri" w:cs="Calibri"/>
                <w:color w:val="000000"/>
                <w:sz w:val="22"/>
                <w:szCs w:val="22"/>
              </w:rPr>
              <w:t>DiffServ</w:t>
            </w:r>
            <w:proofErr w:type="spellEnd"/>
            <w:r w:rsidRPr="005F37E1">
              <w:rPr>
                <w:rFonts w:ascii="Calibri" w:eastAsia="Arial" w:hAnsi="Calibri" w:cs="Calibri"/>
                <w:color w:val="000000"/>
                <w:sz w:val="22"/>
                <w:szCs w:val="22"/>
              </w:rPr>
              <w:t xml:space="preserve">, wsparcie dla 4 kolejek, </w:t>
            </w:r>
            <w:proofErr w:type="spellStart"/>
            <w:r w:rsidRPr="005F37E1">
              <w:rPr>
                <w:rFonts w:ascii="Calibri" w:eastAsia="Arial" w:hAnsi="Calibri" w:cs="Calibri"/>
                <w:color w:val="000000"/>
                <w:sz w:val="22"/>
                <w:szCs w:val="22"/>
              </w:rPr>
              <w:t>rate-limiting</w:t>
            </w:r>
            <w:proofErr w:type="spellEnd"/>
            <w:r w:rsidRPr="005F37E1">
              <w:rPr>
                <w:rFonts w:ascii="Calibri" w:eastAsia="Arial" w:hAnsi="Calibri" w:cs="Calibri"/>
                <w:color w:val="000000"/>
                <w:sz w:val="22"/>
                <w:szCs w:val="22"/>
              </w:rPr>
              <w:t xml:space="preserve">, algorytm opróżniania kolejek WDRR i SP, </w:t>
            </w:r>
            <w:proofErr w:type="spellStart"/>
            <w:r w:rsidRPr="005F37E1">
              <w:rPr>
                <w:rFonts w:ascii="Calibri" w:eastAsia="Arial" w:hAnsi="Calibri" w:cs="Calibri"/>
                <w:color w:val="000000"/>
                <w:sz w:val="22"/>
                <w:szCs w:val="22"/>
              </w:rPr>
              <w:t>Voice</w:t>
            </w:r>
            <w:proofErr w:type="spellEnd"/>
            <w:r w:rsidRPr="005F37E1">
              <w:rPr>
                <w:rFonts w:ascii="Calibri" w:eastAsia="Arial" w:hAnsi="Calibri" w:cs="Calibri"/>
                <w:color w:val="000000"/>
                <w:sz w:val="22"/>
                <w:szCs w:val="22"/>
              </w:rPr>
              <w:t xml:space="preserve"> VLAN, </w:t>
            </w:r>
            <w:proofErr w:type="spellStart"/>
            <w:r w:rsidRPr="005F37E1">
              <w:rPr>
                <w:rFonts w:ascii="Calibri" w:eastAsia="Arial" w:hAnsi="Calibri" w:cs="Calibri"/>
                <w:color w:val="000000"/>
                <w:sz w:val="22"/>
                <w:szCs w:val="22"/>
              </w:rPr>
              <w:t>Layer</w:t>
            </w:r>
            <w:proofErr w:type="spellEnd"/>
            <w:r w:rsidRPr="005F37E1">
              <w:rPr>
                <w:rFonts w:ascii="Calibri" w:eastAsia="Arial" w:hAnsi="Calibri" w:cs="Calibri"/>
                <w:color w:val="000000"/>
                <w:sz w:val="22"/>
                <w:szCs w:val="22"/>
              </w:rPr>
              <w:t xml:space="preserve"> 4 </w:t>
            </w:r>
            <w:proofErr w:type="spellStart"/>
            <w:r w:rsidRPr="005F37E1">
              <w:rPr>
                <w:rFonts w:ascii="Calibri" w:eastAsia="Arial" w:hAnsi="Calibri" w:cs="Calibri"/>
                <w:color w:val="000000"/>
                <w:sz w:val="22"/>
                <w:szCs w:val="22"/>
              </w:rPr>
              <w:t>prioritization</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Class</w:t>
            </w:r>
            <w:proofErr w:type="spellEnd"/>
            <w:r w:rsidRPr="005F37E1">
              <w:rPr>
                <w:rFonts w:ascii="Calibri" w:eastAsia="Arial" w:hAnsi="Calibri" w:cs="Calibri"/>
                <w:color w:val="000000"/>
                <w:sz w:val="22"/>
                <w:szCs w:val="22"/>
              </w:rPr>
              <w:t xml:space="preserve"> of Service </w:t>
            </w:r>
            <w:proofErr w:type="spellStart"/>
            <w:r w:rsidRPr="005F37E1">
              <w:rPr>
                <w:rFonts w:ascii="Calibri" w:eastAsia="Arial" w:hAnsi="Calibri" w:cs="Calibri"/>
                <w:color w:val="000000"/>
                <w:sz w:val="22"/>
                <w:szCs w:val="22"/>
              </w:rPr>
              <w:t>(Co</w:t>
            </w:r>
            <w:proofErr w:type="spellEnd"/>
            <w:r w:rsidRPr="005F37E1">
              <w:rPr>
                <w:rFonts w:ascii="Calibri" w:eastAsia="Arial" w:hAnsi="Calibri" w:cs="Calibri"/>
                <w:color w:val="000000"/>
                <w:sz w:val="22"/>
                <w:szCs w:val="22"/>
              </w:rPr>
              <w:t>S)</w:t>
            </w:r>
          </w:p>
        </w:tc>
      </w:tr>
      <w:tr w:rsidR="00F749A4"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Monitorowanie</w:t>
            </w:r>
          </w:p>
        </w:tc>
        <w:tc>
          <w:tcPr>
            <w:tcW w:w="6378" w:type="dxa"/>
            <w:shd w:val="clear" w:color="auto" w:fill="auto"/>
          </w:tcPr>
          <w:p w:rsidR="00557E0D" w:rsidRPr="005F37E1" w:rsidRDefault="00557E0D" w:rsidP="005A35AC">
            <w:pPr>
              <w:rPr>
                <w:rFonts w:ascii="Calibri" w:eastAsia="Arial" w:hAnsi="Calibri" w:cs="Calibri"/>
                <w:color w:val="000000"/>
                <w:sz w:val="22"/>
                <w:szCs w:val="22"/>
                <w:lang w:val="en-GB"/>
              </w:rPr>
            </w:pPr>
            <w:r w:rsidRPr="005F37E1">
              <w:rPr>
                <w:rFonts w:ascii="Calibri" w:eastAsia="Arial" w:hAnsi="Calibri" w:cs="Calibri"/>
                <w:color w:val="000000"/>
                <w:sz w:val="22"/>
                <w:szCs w:val="22"/>
                <w:lang w:val="en-GB"/>
              </w:rPr>
              <w:t xml:space="preserve">RMON 4 </w:t>
            </w:r>
            <w:proofErr w:type="spellStart"/>
            <w:r w:rsidRPr="005F37E1">
              <w:rPr>
                <w:rFonts w:ascii="Calibri" w:eastAsia="Arial" w:hAnsi="Calibri" w:cs="Calibri"/>
                <w:color w:val="000000"/>
                <w:sz w:val="22"/>
                <w:szCs w:val="22"/>
                <w:lang w:val="en-GB"/>
              </w:rPr>
              <w:t>grupy</w:t>
            </w:r>
            <w:proofErr w:type="spellEnd"/>
            <w:r w:rsidRPr="005F37E1">
              <w:rPr>
                <w:rFonts w:ascii="Calibri" w:eastAsia="Arial" w:hAnsi="Calibri" w:cs="Calibri"/>
                <w:color w:val="000000"/>
                <w:sz w:val="22"/>
                <w:szCs w:val="22"/>
                <w:lang w:val="en-GB"/>
              </w:rPr>
              <w:t xml:space="preserve"> statistics, history, alarm, events, SFLOW</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Oprogramowanie</w:t>
            </w:r>
          </w:p>
        </w:tc>
        <w:tc>
          <w:tcPr>
            <w:tcW w:w="6378"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Aktualizacje dostępne na stronie producenta</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Pozostałe funkcje</w:t>
            </w:r>
          </w:p>
        </w:tc>
        <w:tc>
          <w:tcPr>
            <w:tcW w:w="6378" w:type="dxa"/>
            <w:shd w:val="clear" w:color="auto" w:fill="auto"/>
          </w:tcPr>
          <w:p w:rsidR="00557E0D" w:rsidRPr="005F37E1" w:rsidRDefault="001247FA" w:rsidP="008D3BCF">
            <w:pPr>
              <w:rPr>
                <w:rFonts w:ascii="Calibri" w:eastAsia="Arial" w:hAnsi="Calibri" w:cs="Calibri"/>
                <w:color w:val="000000"/>
                <w:sz w:val="22"/>
                <w:szCs w:val="22"/>
              </w:rPr>
            </w:pPr>
            <w:proofErr w:type="spellStart"/>
            <w:r w:rsidRPr="005F37E1">
              <w:rPr>
                <w:rFonts w:ascii="Calibri" w:eastAsia="Arial" w:hAnsi="Calibri" w:cs="Calibri"/>
                <w:color w:val="000000"/>
                <w:sz w:val="22"/>
                <w:szCs w:val="22"/>
              </w:rPr>
              <w:t>LLDP</w:t>
            </w:r>
            <w:proofErr w:type="gramStart"/>
            <w:r w:rsidRPr="005F37E1">
              <w:rPr>
                <w:rFonts w:ascii="Calibri" w:eastAsia="Arial" w:hAnsi="Calibri" w:cs="Calibri"/>
                <w:color w:val="000000"/>
                <w:sz w:val="22"/>
                <w:szCs w:val="22"/>
              </w:rPr>
              <w:t>,LLDP-MED</w:t>
            </w:r>
            <w:proofErr w:type="spellEnd"/>
            <w:proofErr w:type="gramEnd"/>
            <w:r w:rsidRPr="005F37E1">
              <w:rPr>
                <w:rFonts w:ascii="Calibri" w:eastAsia="Arial" w:hAnsi="Calibri" w:cs="Calibri"/>
                <w:color w:val="000000"/>
                <w:sz w:val="22"/>
                <w:szCs w:val="22"/>
              </w:rPr>
              <w:t xml:space="preserve">, dual </w:t>
            </w:r>
            <w:proofErr w:type="spellStart"/>
            <w:r w:rsidRPr="005F37E1">
              <w:rPr>
                <w:rFonts w:ascii="Calibri" w:eastAsia="Arial" w:hAnsi="Calibri" w:cs="Calibri"/>
                <w:color w:val="000000"/>
                <w:sz w:val="22"/>
                <w:szCs w:val="22"/>
              </w:rPr>
              <w:t>flash</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images</w:t>
            </w:r>
            <w:proofErr w:type="spellEnd"/>
            <w:r w:rsidRPr="005F37E1">
              <w:rPr>
                <w:rFonts w:ascii="Calibri" w:eastAsia="Arial" w:hAnsi="Calibri" w:cs="Calibri"/>
                <w:color w:val="000000"/>
                <w:sz w:val="22"/>
                <w:szCs w:val="22"/>
              </w:rPr>
              <w:t xml:space="preserve">, obsługa ramek typu </w:t>
            </w:r>
            <w:proofErr w:type="spellStart"/>
            <w:r w:rsidRPr="005F37E1">
              <w:rPr>
                <w:rFonts w:ascii="Calibri" w:eastAsia="Arial" w:hAnsi="Calibri" w:cs="Calibri"/>
                <w:color w:val="000000"/>
                <w:sz w:val="22"/>
                <w:szCs w:val="22"/>
              </w:rPr>
              <w:t>Jumbo</w:t>
            </w:r>
            <w:proofErr w:type="spellEnd"/>
            <w:r w:rsidRPr="005F37E1">
              <w:rPr>
                <w:rFonts w:ascii="Calibri" w:eastAsia="Arial" w:hAnsi="Calibri" w:cs="Calibri"/>
                <w:color w:val="000000"/>
                <w:sz w:val="22"/>
                <w:szCs w:val="22"/>
              </w:rPr>
              <w:t xml:space="preserve">, DHCP </w:t>
            </w:r>
            <w:proofErr w:type="spellStart"/>
            <w:r w:rsidRPr="005F37E1">
              <w:rPr>
                <w:rFonts w:ascii="Calibri" w:eastAsia="Arial" w:hAnsi="Calibri" w:cs="Calibri"/>
                <w:color w:val="000000"/>
                <w:sz w:val="22"/>
                <w:szCs w:val="22"/>
              </w:rPr>
              <w:t>snooping</w:t>
            </w:r>
            <w:proofErr w:type="spellEnd"/>
            <w:r w:rsidRPr="005F37E1">
              <w:rPr>
                <w:rFonts w:ascii="Calibri" w:eastAsia="Arial" w:hAnsi="Calibri" w:cs="Calibri"/>
                <w:color w:val="000000"/>
                <w:sz w:val="22"/>
                <w:szCs w:val="22"/>
              </w:rPr>
              <w:t xml:space="preserve">, DHCP Server, BPDU </w:t>
            </w:r>
            <w:proofErr w:type="spellStart"/>
            <w:r w:rsidRPr="005F37E1">
              <w:rPr>
                <w:rFonts w:ascii="Calibri" w:eastAsia="Arial" w:hAnsi="Calibri" w:cs="Calibri"/>
                <w:color w:val="000000"/>
                <w:sz w:val="22"/>
                <w:szCs w:val="22"/>
              </w:rPr>
              <w:t>Guard</w:t>
            </w:r>
            <w:proofErr w:type="spellEnd"/>
            <w:r w:rsidRPr="005F37E1">
              <w:rPr>
                <w:rFonts w:ascii="Calibri" w:eastAsia="Arial" w:hAnsi="Calibri" w:cs="Calibri"/>
                <w:color w:val="000000"/>
                <w:sz w:val="22"/>
                <w:szCs w:val="22"/>
              </w:rPr>
              <w:t xml:space="preserve">, BPDU </w:t>
            </w:r>
            <w:proofErr w:type="spellStart"/>
            <w:r w:rsidRPr="005F37E1">
              <w:rPr>
                <w:rFonts w:ascii="Calibri" w:eastAsia="Arial" w:hAnsi="Calibri" w:cs="Calibri"/>
                <w:color w:val="000000"/>
                <w:sz w:val="22"/>
                <w:szCs w:val="22"/>
              </w:rPr>
              <w:t>Protection</w:t>
            </w:r>
            <w:proofErr w:type="spellEnd"/>
            <w:r w:rsidRPr="005F37E1">
              <w:rPr>
                <w:rFonts w:ascii="Calibri" w:eastAsia="Arial" w:hAnsi="Calibri" w:cs="Calibri"/>
                <w:color w:val="000000"/>
                <w:sz w:val="22"/>
                <w:szCs w:val="22"/>
              </w:rPr>
              <w:t xml:space="preserve">, </w:t>
            </w:r>
            <w:r w:rsidR="003948F1" w:rsidRPr="005F37E1">
              <w:rPr>
                <w:rFonts w:ascii="Calibri" w:eastAsia="Arial" w:hAnsi="Calibri" w:cs="Calibri"/>
                <w:color w:val="000000"/>
                <w:sz w:val="22"/>
                <w:szCs w:val="22"/>
              </w:rPr>
              <w:t>izolacja portów</w:t>
            </w:r>
            <w:r w:rsidRPr="005F37E1">
              <w:rPr>
                <w:rFonts w:ascii="Calibri" w:eastAsia="Arial" w:hAnsi="Calibri" w:cs="Calibri"/>
                <w:color w:val="000000"/>
                <w:sz w:val="22"/>
                <w:szCs w:val="22"/>
              </w:rPr>
              <w:t xml:space="preserve">, wsparcie dla IPv4 i Ipv6, </w:t>
            </w:r>
            <w:proofErr w:type="spellStart"/>
            <w:r w:rsidRPr="005F37E1">
              <w:rPr>
                <w:rFonts w:ascii="Calibri" w:eastAsia="Arial" w:hAnsi="Calibri" w:cs="Calibri"/>
                <w:color w:val="000000"/>
                <w:sz w:val="22"/>
                <w:szCs w:val="22"/>
              </w:rPr>
              <w:t>Tunneled</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node</w:t>
            </w:r>
            <w:proofErr w:type="spellEnd"/>
            <w:r w:rsidRPr="005F37E1">
              <w:rPr>
                <w:rFonts w:ascii="Calibri" w:eastAsia="Arial" w:hAnsi="Calibri" w:cs="Calibri"/>
                <w:color w:val="000000"/>
                <w:sz w:val="22"/>
                <w:szCs w:val="22"/>
              </w:rPr>
              <w:t xml:space="preserve"> dla ruchu z AP, Zero </w:t>
            </w:r>
            <w:proofErr w:type="spellStart"/>
            <w:r w:rsidRPr="005F37E1">
              <w:rPr>
                <w:rFonts w:ascii="Calibri" w:eastAsia="Arial" w:hAnsi="Calibri" w:cs="Calibri"/>
                <w:color w:val="000000"/>
                <w:sz w:val="22"/>
                <w:szCs w:val="22"/>
              </w:rPr>
              <w:t>Touch</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Provisioning</w:t>
            </w:r>
            <w:proofErr w:type="spellEnd"/>
            <w:r w:rsidRPr="005F37E1">
              <w:rPr>
                <w:rFonts w:ascii="Calibri" w:eastAsia="Arial" w:hAnsi="Calibri" w:cs="Calibri"/>
                <w:color w:val="000000"/>
                <w:sz w:val="22"/>
                <w:szCs w:val="22"/>
              </w:rPr>
              <w:t>, wsparcie dla VRRP, obsługa GVRP and MVRP</w:t>
            </w:r>
          </w:p>
        </w:tc>
      </w:tr>
      <w:tr w:rsidR="00557E0D" w:rsidRPr="005F37E1" w:rsidTr="005A35AC">
        <w:tc>
          <w:tcPr>
            <w:tcW w:w="2836" w:type="dxa"/>
            <w:shd w:val="clear" w:color="auto" w:fill="auto"/>
            <w:vAlign w:val="bottom"/>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Obudowa</w:t>
            </w:r>
          </w:p>
        </w:tc>
        <w:tc>
          <w:tcPr>
            <w:tcW w:w="6378" w:type="dxa"/>
            <w:shd w:val="clear" w:color="auto" w:fill="auto"/>
            <w:vAlign w:val="bottom"/>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Umożliwiająca instalację w szafie 19". Wysokość </w:t>
            </w:r>
            <w:proofErr w:type="spellStart"/>
            <w:r w:rsidRPr="005F37E1">
              <w:rPr>
                <w:rFonts w:ascii="Calibri" w:eastAsia="Arial" w:hAnsi="Calibri" w:cs="Calibri"/>
                <w:color w:val="000000"/>
                <w:sz w:val="22"/>
                <w:szCs w:val="22"/>
              </w:rPr>
              <w:t>max</w:t>
            </w:r>
            <w:proofErr w:type="spellEnd"/>
            <w:r w:rsidRPr="005F37E1">
              <w:rPr>
                <w:rFonts w:ascii="Calibri" w:eastAsia="Arial" w:hAnsi="Calibri" w:cs="Calibri"/>
                <w:color w:val="000000"/>
                <w:sz w:val="22"/>
                <w:szCs w:val="22"/>
              </w:rPr>
              <w:t>. 1U.</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Moc pobierana maksymalna</w:t>
            </w:r>
          </w:p>
        </w:tc>
        <w:tc>
          <w:tcPr>
            <w:tcW w:w="6378" w:type="dxa"/>
            <w:shd w:val="clear" w:color="auto" w:fill="auto"/>
          </w:tcPr>
          <w:p w:rsidR="00557E0D" w:rsidRPr="005F37E1" w:rsidRDefault="001247FA" w:rsidP="000D7A0F">
            <w:pPr>
              <w:rPr>
                <w:rFonts w:ascii="Calibri" w:eastAsia="Arial" w:hAnsi="Calibri" w:cs="Calibri"/>
                <w:color w:val="000000"/>
                <w:sz w:val="22"/>
                <w:szCs w:val="22"/>
              </w:rPr>
            </w:pPr>
            <w:r w:rsidRPr="005F37E1">
              <w:rPr>
                <w:rFonts w:ascii="Calibri" w:eastAsia="Arial" w:hAnsi="Calibri" w:cs="Calibri"/>
                <w:color w:val="000000"/>
                <w:sz w:val="22"/>
                <w:szCs w:val="22"/>
              </w:rPr>
              <w:t>4</w:t>
            </w:r>
            <w:r w:rsidR="000D7A0F" w:rsidRPr="005F37E1">
              <w:rPr>
                <w:rFonts w:ascii="Calibri" w:eastAsia="Arial" w:hAnsi="Calibri" w:cs="Calibri"/>
                <w:color w:val="000000"/>
                <w:sz w:val="22"/>
                <w:szCs w:val="22"/>
              </w:rPr>
              <w:t>7</w:t>
            </w:r>
            <w:r w:rsidRPr="005F37E1">
              <w:rPr>
                <w:rFonts w:ascii="Calibri" w:eastAsia="Arial" w:hAnsi="Calibri" w:cs="Calibri"/>
                <w:color w:val="000000"/>
                <w:sz w:val="22"/>
                <w:szCs w:val="22"/>
              </w:rPr>
              <w:t>0</w:t>
            </w:r>
            <w:r w:rsidR="00557E0D" w:rsidRPr="005F37E1">
              <w:rPr>
                <w:rFonts w:ascii="Calibri" w:eastAsia="Arial" w:hAnsi="Calibri" w:cs="Calibri"/>
                <w:color w:val="000000"/>
                <w:sz w:val="22"/>
                <w:szCs w:val="22"/>
              </w:rPr>
              <w:t xml:space="preserve">W, zasilacz z certyfikatem 80 PLUS </w:t>
            </w:r>
            <w:proofErr w:type="spellStart"/>
            <w:r w:rsidR="00557E0D" w:rsidRPr="005F37E1">
              <w:rPr>
                <w:rFonts w:ascii="Calibri" w:eastAsia="Arial" w:hAnsi="Calibri" w:cs="Calibri"/>
                <w:color w:val="000000"/>
                <w:sz w:val="22"/>
                <w:szCs w:val="22"/>
              </w:rPr>
              <w:t>Silver</w:t>
            </w:r>
            <w:proofErr w:type="spellEnd"/>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Zasilanie</w:t>
            </w:r>
          </w:p>
        </w:tc>
        <w:tc>
          <w:tcPr>
            <w:tcW w:w="6378"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200 - 240 VAC</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Środowisko pracy</w:t>
            </w:r>
          </w:p>
        </w:tc>
        <w:tc>
          <w:tcPr>
            <w:tcW w:w="6378"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0°C do 45°C</w:t>
            </w:r>
          </w:p>
        </w:tc>
      </w:tr>
      <w:tr w:rsidR="00557E0D" w:rsidRPr="005F37E1" w:rsidTr="005A35AC">
        <w:tc>
          <w:tcPr>
            <w:tcW w:w="2836"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Gwarancja</w:t>
            </w:r>
          </w:p>
        </w:tc>
        <w:tc>
          <w:tcPr>
            <w:tcW w:w="6378" w:type="dxa"/>
            <w:shd w:val="clear" w:color="auto" w:fill="auto"/>
          </w:tcPr>
          <w:p w:rsidR="00557E0D" w:rsidRPr="005F37E1" w:rsidRDefault="00557E0D" w:rsidP="005A35AC">
            <w:pPr>
              <w:rPr>
                <w:rFonts w:ascii="Calibri" w:eastAsia="Arial" w:hAnsi="Calibri" w:cs="Calibri"/>
                <w:color w:val="000000"/>
                <w:sz w:val="22"/>
                <w:szCs w:val="22"/>
              </w:rPr>
            </w:pPr>
            <w:r w:rsidRPr="005F37E1">
              <w:rPr>
                <w:rFonts w:ascii="Calibri" w:eastAsia="Arial" w:hAnsi="Calibri" w:cs="Calibri"/>
                <w:color w:val="000000"/>
                <w:sz w:val="22"/>
                <w:szCs w:val="22"/>
              </w:rPr>
              <w:t>Dożywotnia (tak długo jak Zamawiający posiada produkt)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Całość świadczeń gwarancyjnych musi być realizowana bezpośrednio przez producenta sprzętu. Zamawiający musi mieć bezpośredni dostęp do wsparcia technicznego producenta.</w:t>
            </w:r>
          </w:p>
        </w:tc>
      </w:tr>
    </w:tbl>
    <w:p w:rsidR="00151C42" w:rsidRPr="005F37E1" w:rsidRDefault="00151C42" w:rsidP="000D4B30">
      <w:pPr>
        <w:spacing w:line="360" w:lineRule="auto"/>
        <w:rPr>
          <w:rFonts w:ascii="Calibri" w:hAnsi="Calibri"/>
          <w:color w:val="000000"/>
          <w:sz w:val="22"/>
          <w:szCs w:val="22"/>
        </w:rPr>
      </w:pPr>
    </w:p>
    <w:p w:rsidR="00557E0D" w:rsidRPr="005F37E1" w:rsidRDefault="00151C42" w:rsidP="000D4B30">
      <w:pPr>
        <w:spacing w:line="360" w:lineRule="auto"/>
        <w:rPr>
          <w:rFonts w:ascii="Calibri" w:hAnsi="Calibri"/>
          <w:color w:val="000000"/>
          <w:sz w:val="22"/>
          <w:szCs w:val="22"/>
        </w:rPr>
      </w:pPr>
      <w:r w:rsidRPr="005F37E1">
        <w:rPr>
          <w:rFonts w:ascii="Calibri" w:hAnsi="Calibri"/>
          <w:color w:val="000000"/>
          <w:sz w:val="22"/>
          <w:szCs w:val="22"/>
        </w:rPr>
        <w:br w:type="page"/>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36"/>
        <w:gridCol w:w="6378"/>
      </w:tblGrid>
      <w:tr w:rsidR="0065339A" w:rsidRPr="005F37E1" w:rsidTr="005A35AC">
        <w:tc>
          <w:tcPr>
            <w:tcW w:w="9214" w:type="dxa"/>
            <w:gridSpan w:val="2"/>
            <w:shd w:val="clear" w:color="auto" w:fill="92D050"/>
            <w:noWrap/>
            <w:vAlign w:val="center"/>
          </w:tcPr>
          <w:p w:rsidR="0065339A" w:rsidRPr="005F37E1" w:rsidRDefault="0065339A"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lastRenderedPageBreak/>
              <w:t xml:space="preserve">Przełącznik LAN 24-portowy </w:t>
            </w:r>
            <w:proofErr w:type="spellStart"/>
            <w:r w:rsidRPr="005F37E1">
              <w:rPr>
                <w:rFonts w:ascii="Calibri" w:hAnsi="Calibri"/>
                <w:b/>
                <w:color w:val="000000"/>
                <w:sz w:val="22"/>
                <w:szCs w:val="22"/>
                <w:lang w:bidi="en-US"/>
              </w:rPr>
              <w:t>PoE</w:t>
            </w:r>
            <w:proofErr w:type="spellEnd"/>
            <w:r w:rsidR="000D7A0F" w:rsidRPr="005F37E1">
              <w:rPr>
                <w:rFonts w:ascii="Calibri" w:hAnsi="Calibri"/>
                <w:b/>
                <w:color w:val="000000"/>
                <w:sz w:val="22"/>
                <w:szCs w:val="22"/>
                <w:lang w:bidi="en-US"/>
              </w:rPr>
              <w:t>+</w:t>
            </w:r>
            <w:r w:rsidRPr="005F37E1">
              <w:rPr>
                <w:rFonts w:ascii="Calibri" w:hAnsi="Calibri"/>
                <w:b/>
                <w:color w:val="000000"/>
                <w:sz w:val="22"/>
                <w:szCs w:val="22"/>
                <w:lang w:bidi="en-US"/>
              </w:rPr>
              <w:t xml:space="preserve"> – 1 sztuki</w:t>
            </w:r>
          </w:p>
          <w:p w:rsidR="0065339A" w:rsidRPr="005F37E1" w:rsidRDefault="0065339A" w:rsidP="0065339A">
            <w:pPr>
              <w:pStyle w:val="Akapitzlist"/>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(miejsce instalacji: budynek Urzędu Miejskiego w Olecku przy Placu Wolności 1)</w:t>
            </w:r>
          </w:p>
        </w:tc>
      </w:tr>
      <w:tr w:rsidR="0065339A" w:rsidRPr="005F37E1" w:rsidTr="005A35AC">
        <w:tc>
          <w:tcPr>
            <w:tcW w:w="2836" w:type="dxa"/>
            <w:shd w:val="clear" w:color="auto" w:fill="92D050"/>
            <w:noWrap/>
            <w:vAlign w:val="center"/>
          </w:tcPr>
          <w:p w:rsidR="0065339A" w:rsidRPr="005F37E1" w:rsidRDefault="0065339A" w:rsidP="005A35AC">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 sprzętu</w:t>
            </w:r>
          </w:p>
        </w:tc>
        <w:tc>
          <w:tcPr>
            <w:tcW w:w="6378" w:type="dxa"/>
            <w:shd w:val="clear" w:color="auto" w:fill="92D050"/>
            <w:noWrap/>
            <w:vAlign w:val="center"/>
          </w:tcPr>
          <w:p w:rsidR="0065339A" w:rsidRPr="005F37E1" w:rsidRDefault="0065339A" w:rsidP="005A35AC">
            <w:pPr>
              <w:snapToGrid w:val="0"/>
              <w:jc w:val="center"/>
              <w:rPr>
                <w:rFonts w:ascii="Calibri" w:hAnsi="Calibri"/>
                <w:b/>
                <w:color w:val="000000"/>
                <w:lang w:bidi="en-US"/>
              </w:rPr>
            </w:pPr>
            <w:r w:rsidRPr="005F37E1">
              <w:rPr>
                <w:rFonts w:ascii="Calibri" w:hAnsi="Calibri"/>
                <w:b/>
                <w:color w:val="000000"/>
                <w:sz w:val="22"/>
                <w:szCs w:val="22"/>
                <w:lang w:bidi="en-US"/>
              </w:rPr>
              <w:t>Minimalne wymagania w zakresie składników i parametrów technicznych sprzętu</w:t>
            </w:r>
          </w:p>
        </w:tc>
      </w:tr>
    </w:tbl>
    <w:p w:rsidR="0065339A" w:rsidRPr="005F37E1" w:rsidRDefault="0065339A" w:rsidP="0065339A">
      <w:pPr>
        <w:rPr>
          <w:vanish/>
          <w:color w:val="00000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6378"/>
      </w:tblGrid>
      <w:tr w:rsidR="0065339A" w:rsidRPr="005F37E1" w:rsidTr="005A35AC">
        <w:tc>
          <w:tcPr>
            <w:tcW w:w="2836" w:type="dxa"/>
            <w:shd w:val="clear" w:color="auto" w:fill="auto"/>
          </w:tcPr>
          <w:p w:rsidR="0065339A" w:rsidRPr="005F37E1" w:rsidRDefault="0065339A" w:rsidP="005A35AC">
            <w:pPr>
              <w:rPr>
                <w:rFonts w:ascii="Calibri" w:hAnsi="Calibri" w:cs="Calibri"/>
                <w:color w:val="000000"/>
                <w:sz w:val="22"/>
                <w:szCs w:val="22"/>
              </w:rPr>
            </w:pPr>
            <w:r w:rsidRPr="005F37E1">
              <w:rPr>
                <w:rFonts w:ascii="Calibri" w:eastAsia="Arial" w:hAnsi="Calibri" w:cs="Calibri"/>
                <w:color w:val="000000"/>
                <w:sz w:val="22"/>
                <w:szCs w:val="22"/>
              </w:rPr>
              <w:t>Ilość i typ portów</w:t>
            </w:r>
          </w:p>
        </w:tc>
        <w:tc>
          <w:tcPr>
            <w:tcW w:w="6378" w:type="dxa"/>
            <w:shd w:val="clear" w:color="auto" w:fill="auto"/>
          </w:tcPr>
          <w:p w:rsidR="0065339A" w:rsidRPr="005F37E1" w:rsidRDefault="0065339A" w:rsidP="005A35AC">
            <w:pPr>
              <w:rPr>
                <w:rFonts w:ascii="Calibri" w:hAnsi="Calibri"/>
                <w:color w:val="000000"/>
                <w:sz w:val="22"/>
                <w:szCs w:val="22"/>
              </w:rPr>
            </w:pPr>
            <w:r w:rsidRPr="005F37E1">
              <w:rPr>
                <w:rFonts w:ascii="Calibri" w:eastAsia="Arial" w:hAnsi="Calibri" w:cs="Calibri"/>
                <w:color w:val="000000"/>
                <w:sz w:val="22"/>
                <w:szCs w:val="22"/>
              </w:rPr>
              <w:t xml:space="preserve">Minimum 24 porty </w:t>
            </w:r>
            <w:r w:rsidRPr="005F37E1">
              <w:rPr>
                <w:rFonts w:ascii="Calibri" w:hAnsi="Calibri"/>
                <w:color w:val="000000"/>
                <w:sz w:val="22"/>
                <w:szCs w:val="22"/>
              </w:rPr>
              <w:t xml:space="preserve">100BaseTX/1000BaseT z </w:t>
            </w:r>
            <w:proofErr w:type="spellStart"/>
            <w:r w:rsidRPr="005F37E1">
              <w:rPr>
                <w:rFonts w:ascii="Calibri" w:hAnsi="Calibri"/>
                <w:color w:val="000000"/>
                <w:sz w:val="22"/>
                <w:szCs w:val="22"/>
              </w:rPr>
              <w:t>autonegocjacją</w:t>
            </w:r>
            <w:proofErr w:type="spellEnd"/>
            <w:r w:rsidRPr="005F37E1">
              <w:rPr>
                <w:rFonts w:ascii="Calibri" w:hAnsi="Calibri"/>
                <w:color w:val="000000"/>
                <w:sz w:val="22"/>
                <w:szCs w:val="22"/>
              </w:rPr>
              <w:t xml:space="preserve"> </w:t>
            </w:r>
            <w:proofErr w:type="gramStart"/>
            <w:r w:rsidRPr="005F37E1">
              <w:rPr>
                <w:rFonts w:ascii="Calibri" w:hAnsi="Calibri"/>
                <w:color w:val="000000"/>
                <w:sz w:val="22"/>
                <w:szCs w:val="22"/>
              </w:rPr>
              <w:t>i   wsparciem</w:t>
            </w:r>
            <w:proofErr w:type="gramEnd"/>
            <w:r w:rsidRPr="005F37E1">
              <w:rPr>
                <w:rFonts w:ascii="Calibri" w:hAnsi="Calibri"/>
                <w:color w:val="000000"/>
                <w:sz w:val="22"/>
                <w:szCs w:val="22"/>
              </w:rPr>
              <w:t xml:space="preserve"> dla standardu 802.3</w:t>
            </w:r>
            <w:proofErr w:type="gramStart"/>
            <w:r w:rsidRPr="005F37E1">
              <w:rPr>
                <w:rFonts w:ascii="Calibri" w:hAnsi="Calibri"/>
                <w:color w:val="000000"/>
                <w:sz w:val="22"/>
                <w:szCs w:val="22"/>
              </w:rPr>
              <w:t>at</w:t>
            </w:r>
            <w:proofErr w:type="gramEnd"/>
            <w:r w:rsidRPr="005F37E1">
              <w:rPr>
                <w:rFonts w:ascii="Calibri" w:hAnsi="Calibri"/>
                <w:color w:val="000000"/>
                <w:sz w:val="22"/>
                <w:szCs w:val="22"/>
              </w:rPr>
              <w:t xml:space="preserve"> </w:t>
            </w:r>
            <w:proofErr w:type="spellStart"/>
            <w:r w:rsidRPr="005F37E1">
              <w:rPr>
                <w:rFonts w:ascii="Calibri" w:hAnsi="Calibri"/>
                <w:color w:val="000000"/>
                <w:sz w:val="22"/>
                <w:szCs w:val="22"/>
              </w:rPr>
              <w:t>PoE</w:t>
            </w:r>
            <w:proofErr w:type="spellEnd"/>
            <w:r w:rsidRPr="005F37E1">
              <w:rPr>
                <w:rFonts w:ascii="Calibri" w:hAnsi="Calibri"/>
                <w:color w:val="000000"/>
                <w:sz w:val="22"/>
                <w:szCs w:val="22"/>
              </w:rPr>
              <w:t>+</w:t>
            </w:r>
          </w:p>
          <w:p w:rsidR="0065339A" w:rsidRPr="005F37E1" w:rsidRDefault="0065339A" w:rsidP="005A35AC">
            <w:pPr>
              <w:rPr>
                <w:rFonts w:ascii="Calibri" w:eastAsia="Arial" w:hAnsi="Calibri" w:cs="Calibri"/>
                <w:color w:val="000000"/>
                <w:sz w:val="22"/>
                <w:szCs w:val="22"/>
              </w:rPr>
            </w:pPr>
            <w:r w:rsidRPr="005F37E1">
              <w:rPr>
                <w:rFonts w:ascii="Calibri" w:hAnsi="Calibri"/>
                <w:color w:val="000000"/>
                <w:sz w:val="22"/>
                <w:szCs w:val="22"/>
              </w:rPr>
              <w:t xml:space="preserve">(zgodność z </w:t>
            </w:r>
            <w:r w:rsidRPr="005F37E1">
              <w:rPr>
                <w:rFonts w:ascii="Calibri" w:eastAsia="Arial" w:hAnsi="Calibri" w:cs="Calibri"/>
                <w:color w:val="000000"/>
                <w:sz w:val="22"/>
                <w:szCs w:val="22"/>
              </w:rPr>
              <w:t xml:space="preserve">IEEE 802.3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10Base-T, IEEE 802.3</w:t>
            </w:r>
            <w:proofErr w:type="gramStart"/>
            <w:r w:rsidRPr="005F37E1">
              <w:rPr>
                <w:rFonts w:ascii="Calibri" w:eastAsia="Arial" w:hAnsi="Calibri" w:cs="Calibri"/>
                <w:color w:val="000000"/>
                <w:sz w:val="22"/>
                <w:szCs w:val="22"/>
              </w:rPr>
              <w:t>u</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100Base-TX, IEEE 802.3</w:t>
            </w:r>
            <w:proofErr w:type="gramStart"/>
            <w:r w:rsidRPr="005F37E1">
              <w:rPr>
                <w:rFonts w:ascii="Calibri" w:eastAsia="Arial" w:hAnsi="Calibri" w:cs="Calibri"/>
                <w:color w:val="000000"/>
                <w:sz w:val="22"/>
                <w:szCs w:val="22"/>
              </w:rPr>
              <w:t>ab</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Type</w:t>
            </w:r>
            <w:proofErr w:type="spellEnd"/>
            <w:r w:rsidRPr="005F37E1">
              <w:rPr>
                <w:rFonts w:ascii="Calibri" w:eastAsia="Arial" w:hAnsi="Calibri" w:cs="Calibri"/>
                <w:color w:val="000000"/>
                <w:sz w:val="22"/>
                <w:szCs w:val="22"/>
              </w:rPr>
              <w:t xml:space="preserve"> 1000Base-T, IEEE 802.3at </w:t>
            </w:r>
            <w:proofErr w:type="spellStart"/>
            <w:proofErr w:type="gramStart"/>
            <w:r w:rsidRPr="005F37E1">
              <w:rPr>
                <w:rFonts w:ascii="Calibri" w:eastAsia="Arial" w:hAnsi="Calibri" w:cs="Calibri"/>
                <w:color w:val="000000"/>
                <w:sz w:val="22"/>
                <w:szCs w:val="22"/>
              </w:rPr>
              <w:t>PoE</w:t>
            </w:r>
            <w:proofErr w:type="spellEnd"/>
            <w:r w:rsidRPr="005F37E1">
              <w:rPr>
                <w:rFonts w:ascii="Calibri" w:eastAsia="Arial" w:hAnsi="Calibri" w:cs="Calibri"/>
                <w:color w:val="000000"/>
                <w:sz w:val="22"/>
                <w:szCs w:val="22"/>
              </w:rPr>
              <w:t>+);  duplex</w:t>
            </w:r>
            <w:proofErr w:type="gramEnd"/>
            <w:r w:rsidRPr="005F37E1">
              <w:rPr>
                <w:rFonts w:ascii="Calibri" w:eastAsia="Arial" w:hAnsi="Calibri" w:cs="Calibri"/>
                <w:color w:val="000000"/>
                <w:sz w:val="22"/>
                <w:szCs w:val="22"/>
              </w:rPr>
              <w:t xml:space="preserve">  10Base-T/100Base-TX:  pół  lub  pełny duplex; 1000Base-T: tylko pełny duplex)</w:t>
            </w:r>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Minimum 4 porty SFP</w:t>
            </w:r>
          </w:p>
          <w:p w:rsidR="0065339A" w:rsidRPr="005F37E1" w:rsidRDefault="0065339A" w:rsidP="005A35AC">
            <w:pPr>
              <w:rPr>
                <w:rFonts w:ascii="Calibri" w:hAnsi="Calibri" w:cs="Calibri"/>
                <w:color w:val="000000"/>
                <w:sz w:val="22"/>
                <w:szCs w:val="22"/>
              </w:rPr>
            </w:pPr>
            <w:r w:rsidRPr="005F37E1">
              <w:rPr>
                <w:rFonts w:ascii="Calibri" w:eastAsia="Arial" w:hAnsi="Calibri" w:cs="Calibri"/>
                <w:color w:val="000000"/>
                <w:sz w:val="22"/>
                <w:szCs w:val="22"/>
              </w:rPr>
              <w:t>1 port szeregowy konsoli RJ45 lub USB</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Parametry wydajnościowe</w:t>
            </w:r>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Warstwa przełączania:   3</w:t>
            </w:r>
          </w:p>
          <w:p w:rsidR="0065339A" w:rsidRPr="005F37E1" w:rsidRDefault="00AF6753"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Tablica </w:t>
            </w:r>
            <w:proofErr w:type="spellStart"/>
            <w:proofErr w:type="gramStart"/>
            <w:r w:rsidRPr="005F37E1">
              <w:rPr>
                <w:rFonts w:ascii="Calibri" w:eastAsia="Arial" w:hAnsi="Calibri" w:cs="Calibri"/>
                <w:color w:val="000000"/>
                <w:sz w:val="22"/>
                <w:szCs w:val="22"/>
              </w:rPr>
              <w:t>routingu</w:t>
            </w:r>
            <w:proofErr w:type="spellEnd"/>
            <w:r w:rsidRPr="005F37E1">
              <w:rPr>
                <w:rFonts w:ascii="Calibri" w:eastAsia="Arial" w:hAnsi="Calibri" w:cs="Calibri"/>
                <w:color w:val="000000"/>
                <w:sz w:val="22"/>
                <w:szCs w:val="22"/>
              </w:rPr>
              <w:t>:             10</w:t>
            </w:r>
            <w:r w:rsidR="0065339A" w:rsidRPr="005F37E1">
              <w:rPr>
                <w:rFonts w:ascii="Calibri" w:eastAsia="Arial" w:hAnsi="Calibri" w:cs="Calibri"/>
                <w:color w:val="000000"/>
                <w:sz w:val="22"/>
                <w:szCs w:val="22"/>
              </w:rPr>
              <w:t>000 wpisów</w:t>
            </w:r>
            <w:proofErr w:type="gramEnd"/>
            <w:r w:rsidR="0065339A" w:rsidRPr="005F37E1">
              <w:rPr>
                <w:rFonts w:ascii="Calibri" w:eastAsia="Arial" w:hAnsi="Calibri" w:cs="Calibri"/>
                <w:color w:val="000000"/>
                <w:sz w:val="22"/>
                <w:szCs w:val="22"/>
              </w:rPr>
              <w:t xml:space="preserve"> (IPv4), </w:t>
            </w:r>
            <w:r w:rsidRPr="005F37E1">
              <w:rPr>
                <w:rFonts w:ascii="Calibri" w:eastAsia="Arial" w:hAnsi="Calibri" w:cs="Calibri"/>
                <w:color w:val="000000"/>
                <w:sz w:val="22"/>
                <w:szCs w:val="22"/>
              </w:rPr>
              <w:t>5</w:t>
            </w:r>
            <w:r w:rsidR="0065339A" w:rsidRPr="005F37E1">
              <w:rPr>
                <w:rFonts w:ascii="Calibri" w:eastAsia="Arial" w:hAnsi="Calibri" w:cs="Calibri"/>
                <w:color w:val="000000"/>
                <w:sz w:val="22"/>
                <w:szCs w:val="22"/>
              </w:rPr>
              <w:t xml:space="preserve">000 wpisów (IPv6) </w:t>
            </w:r>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 Prędkość magistrali</w:t>
            </w:r>
            <w:proofErr w:type="gramStart"/>
            <w:r w:rsidRPr="005F37E1">
              <w:rPr>
                <w:rFonts w:ascii="Calibri" w:eastAsia="Arial" w:hAnsi="Calibri" w:cs="Calibri"/>
                <w:color w:val="000000"/>
                <w:sz w:val="22"/>
                <w:szCs w:val="22"/>
              </w:rPr>
              <w:t>:</w:t>
            </w:r>
            <w:r w:rsidRPr="005F37E1">
              <w:rPr>
                <w:rFonts w:ascii="Calibri" w:eastAsia="Arial" w:hAnsi="Calibri" w:cs="Calibri"/>
                <w:color w:val="000000"/>
                <w:sz w:val="22"/>
                <w:szCs w:val="22"/>
              </w:rPr>
              <w:tab/>
            </w:r>
            <w:r w:rsidR="00AF6753" w:rsidRPr="005F37E1">
              <w:rPr>
                <w:rFonts w:ascii="Calibri" w:eastAsia="Arial" w:hAnsi="Calibri" w:cs="Calibri"/>
                <w:color w:val="000000"/>
                <w:sz w:val="22"/>
                <w:szCs w:val="22"/>
              </w:rPr>
              <w:t>55</w:t>
            </w:r>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Gbps</w:t>
            </w:r>
            <w:proofErr w:type="spellEnd"/>
            <w:proofErr w:type="gramEnd"/>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Przepustowość: </w:t>
            </w:r>
            <w:r w:rsidRPr="005F37E1">
              <w:rPr>
                <w:rFonts w:ascii="Calibri" w:eastAsia="Arial" w:hAnsi="Calibri" w:cs="Calibri"/>
                <w:color w:val="000000"/>
                <w:sz w:val="22"/>
                <w:szCs w:val="22"/>
              </w:rPr>
              <w:tab/>
            </w:r>
            <w:r w:rsidR="00AF6753" w:rsidRPr="005F37E1">
              <w:rPr>
                <w:rFonts w:ascii="Calibri" w:eastAsia="Arial" w:hAnsi="Calibri" w:cs="Calibri"/>
                <w:color w:val="000000"/>
                <w:sz w:val="22"/>
                <w:szCs w:val="22"/>
              </w:rPr>
              <w:t>40</w:t>
            </w:r>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Mpps</w:t>
            </w:r>
            <w:proofErr w:type="spellEnd"/>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Ilość wpisów tablicy adresów MAC: min. 32000</w:t>
            </w:r>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Opóźnienie:       </w:t>
            </w:r>
            <w:r w:rsidRPr="005F37E1">
              <w:rPr>
                <w:rFonts w:ascii="Calibri" w:eastAsia="Arial" w:hAnsi="Calibri" w:cs="Calibri"/>
                <w:color w:val="000000"/>
                <w:sz w:val="22"/>
                <w:szCs w:val="22"/>
              </w:rPr>
              <w:tab/>
              <w:t>&lt;3.8 µ</w:t>
            </w:r>
            <w:proofErr w:type="gramStart"/>
            <w:r w:rsidRPr="005F37E1">
              <w:rPr>
                <w:rFonts w:ascii="Calibri" w:eastAsia="Arial" w:hAnsi="Calibri" w:cs="Calibri"/>
                <w:color w:val="000000"/>
                <w:sz w:val="22"/>
                <w:szCs w:val="22"/>
              </w:rPr>
              <w:t>s</w:t>
            </w:r>
            <w:proofErr w:type="gramEnd"/>
            <w:r w:rsidRPr="005F37E1">
              <w:rPr>
                <w:rFonts w:ascii="Calibri" w:eastAsia="Arial" w:hAnsi="Calibri" w:cs="Calibri"/>
                <w:color w:val="000000"/>
                <w:sz w:val="22"/>
                <w:szCs w:val="22"/>
              </w:rPr>
              <w:t xml:space="preserve"> dla 1000 </w:t>
            </w:r>
            <w:proofErr w:type="spellStart"/>
            <w:r w:rsidRPr="005F37E1">
              <w:rPr>
                <w:rFonts w:ascii="Calibri" w:eastAsia="Arial" w:hAnsi="Calibri" w:cs="Calibri"/>
                <w:color w:val="000000"/>
                <w:sz w:val="22"/>
                <w:szCs w:val="22"/>
              </w:rPr>
              <w:t>Mbit</w:t>
            </w:r>
            <w:proofErr w:type="spellEnd"/>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Ilość obsługiwanych </w:t>
            </w:r>
            <w:proofErr w:type="spellStart"/>
            <w:r w:rsidRPr="005F37E1">
              <w:rPr>
                <w:rFonts w:ascii="Calibri" w:eastAsia="Arial" w:hAnsi="Calibri" w:cs="Calibri"/>
                <w:color w:val="000000"/>
                <w:sz w:val="22"/>
                <w:szCs w:val="22"/>
              </w:rPr>
              <w:t>VLAN-ów</w:t>
            </w:r>
            <w:proofErr w:type="spellEnd"/>
            <w:proofErr w:type="gramStart"/>
            <w:r w:rsidRPr="005F37E1">
              <w:rPr>
                <w:rFonts w:ascii="Calibri" w:eastAsia="Arial" w:hAnsi="Calibri" w:cs="Calibri"/>
                <w:color w:val="000000"/>
                <w:sz w:val="22"/>
                <w:szCs w:val="22"/>
              </w:rPr>
              <w:t>:</w:t>
            </w:r>
            <w:r w:rsidRPr="005F37E1">
              <w:rPr>
                <w:rFonts w:ascii="Calibri" w:eastAsia="Arial" w:hAnsi="Calibri" w:cs="Calibri"/>
                <w:color w:val="000000"/>
                <w:sz w:val="22"/>
                <w:szCs w:val="22"/>
              </w:rPr>
              <w:tab/>
              <w:t>min</w:t>
            </w:r>
            <w:proofErr w:type="gramEnd"/>
            <w:r w:rsidRPr="005F37E1">
              <w:rPr>
                <w:rFonts w:ascii="Calibri" w:eastAsia="Arial" w:hAnsi="Calibri" w:cs="Calibri"/>
                <w:color w:val="000000"/>
                <w:sz w:val="22"/>
                <w:szCs w:val="22"/>
              </w:rPr>
              <w:t>. 512 (802.1q)</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Zarządzanie</w:t>
            </w:r>
          </w:p>
          <w:p w:rsidR="0065339A" w:rsidRPr="005F37E1" w:rsidRDefault="0065339A" w:rsidP="005A35AC">
            <w:pPr>
              <w:rPr>
                <w:rFonts w:ascii="Calibri" w:eastAsia="Arial" w:hAnsi="Calibri" w:cs="Calibri"/>
                <w:color w:val="000000"/>
                <w:sz w:val="22"/>
                <w:szCs w:val="22"/>
              </w:rPr>
            </w:pPr>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CLI, </w:t>
            </w:r>
            <w:r w:rsidR="00987F8D" w:rsidRPr="005F37E1">
              <w:rPr>
                <w:rFonts w:ascii="Calibri" w:eastAsia="Arial" w:hAnsi="Calibri" w:cs="Calibri"/>
                <w:color w:val="000000"/>
                <w:sz w:val="22"/>
                <w:szCs w:val="22"/>
              </w:rPr>
              <w:t xml:space="preserve">SSH, </w:t>
            </w:r>
            <w:r w:rsidRPr="005F37E1">
              <w:rPr>
                <w:rFonts w:ascii="Calibri" w:eastAsia="Arial" w:hAnsi="Calibri" w:cs="Calibri"/>
                <w:color w:val="000000"/>
                <w:sz w:val="22"/>
                <w:szCs w:val="22"/>
              </w:rPr>
              <w:t>WWW, telnet.</w:t>
            </w:r>
          </w:p>
          <w:p w:rsidR="0065339A" w:rsidRPr="005F37E1" w:rsidRDefault="0065339A" w:rsidP="005A35AC">
            <w:pPr>
              <w:rPr>
                <w:rFonts w:ascii="Calibri" w:eastAsia="Arial" w:hAnsi="Calibri" w:cs="Calibri"/>
                <w:color w:val="000000"/>
                <w:sz w:val="22"/>
                <w:szCs w:val="22"/>
              </w:rPr>
            </w:pPr>
            <w:r w:rsidRPr="005F37E1">
              <w:rPr>
                <w:rFonts w:ascii="Calibri" w:hAnsi="Calibri"/>
                <w:color w:val="000000"/>
                <w:sz w:val="22"/>
                <w:szCs w:val="22"/>
              </w:rPr>
              <w:t>Dedykowany port konsolowy do zarządzania poza pasmowego, w pełni niezależny od portów liniowych.</w:t>
            </w:r>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Możliwość scentralizowanego zarządzania zarówno przez dedykowane oprogramowanie producenta jak i chmurowo</w:t>
            </w:r>
          </w:p>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Kabel konsolowy dostarczony razem z przełącznikiem.</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Procesor i pamięć</w:t>
            </w:r>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Taktowanie procesora min. 1000MHz</w:t>
            </w:r>
          </w:p>
          <w:p w:rsidR="0065339A" w:rsidRPr="005F37E1" w:rsidRDefault="0065339A" w:rsidP="005A35AC">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min</w:t>
            </w:r>
            <w:proofErr w:type="gramEnd"/>
            <w:r w:rsidRPr="005F37E1">
              <w:rPr>
                <w:rFonts w:ascii="Calibri" w:eastAsia="Arial" w:hAnsi="Calibri" w:cs="Calibri"/>
                <w:color w:val="000000"/>
                <w:sz w:val="22"/>
                <w:szCs w:val="22"/>
              </w:rPr>
              <w:t xml:space="preserve">. 4GB pamięci </w:t>
            </w:r>
            <w:proofErr w:type="spellStart"/>
            <w:r w:rsidRPr="005F37E1">
              <w:rPr>
                <w:rFonts w:ascii="Calibri" w:eastAsia="Arial" w:hAnsi="Calibri" w:cs="Calibri"/>
                <w:color w:val="000000"/>
                <w:sz w:val="22"/>
                <w:szCs w:val="22"/>
              </w:rPr>
              <w:t>flash</w:t>
            </w:r>
            <w:proofErr w:type="spellEnd"/>
          </w:p>
          <w:p w:rsidR="0065339A" w:rsidRPr="005F37E1" w:rsidRDefault="0065339A" w:rsidP="00987F8D">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min</w:t>
            </w:r>
            <w:proofErr w:type="gramEnd"/>
            <w:r w:rsidRPr="005F37E1">
              <w:rPr>
                <w:rFonts w:ascii="Calibri" w:eastAsia="Arial" w:hAnsi="Calibri" w:cs="Calibri"/>
                <w:color w:val="000000"/>
                <w:sz w:val="22"/>
                <w:szCs w:val="22"/>
              </w:rPr>
              <w:t xml:space="preserve">. 1GB </w:t>
            </w:r>
            <w:r w:rsidR="00987F8D" w:rsidRPr="005F37E1">
              <w:rPr>
                <w:rFonts w:ascii="Calibri" w:eastAsia="Arial" w:hAnsi="Calibri" w:cs="Calibri"/>
                <w:color w:val="000000"/>
                <w:sz w:val="22"/>
                <w:szCs w:val="22"/>
              </w:rPr>
              <w:t xml:space="preserve">DDR3 </w:t>
            </w:r>
            <w:r w:rsidRPr="005F37E1">
              <w:rPr>
                <w:rFonts w:ascii="Calibri" w:eastAsia="Arial" w:hAnsi="Calibri" w:cs="Calibri"/>
                <w:color w:val="000000"/>
                <w:sz w:val="22"/>
                <w:szCs w:val="22"/>
              </w:rPr>
              <w:t xml:space="preserve">pamięci </w:t>
            </w:r>
            <w:r w:rsidR="00987F8D" w:rsidRPr="005F37E1">
              <w:rPr>
                <w:rFonts w:ascii="Calibri" w:eastAsia="Arial" w:hAnsi="Calibri" w:cs="Calibri"/>
                <w:color w:val="000000"/>
                <w:sz w:val="22"/>
                <w:szCs w:val="22"/>
              </w:rPr>
              <w:t>RAM</w:t>
            </w:r>
          </w:p>
        </w:tc>
      </w:tr>
      <w:tr w:rsidR="00F749A4"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Funkcje wysokiej dostępności</w:t>
            </w:r>
          </w:p>
        </w:tc>
        <w:tc>
          <w:tcPr>
            <w:tcW w:w="6378" w:type="dxa"/>
            <w:shd w:val="clear" w:color="auto" w:fill="auto"/>
          </w:tcPr>
          <w:p w:rsidR="0065339A" w:rsidRPr="005F37E1" w:rsidRDefault="0065339A" w:rsidP="005A35AC">
            <w:pPr>
              <w:rPr>
                <w:rFonts w:ascii="Calibri" w:eastAsia="Arial" w:hAnsi="Calibri" w:cs="Calibri"/>
                <w:color w:val="000000"/>
                <w:sz w:val="22"/>
                <w:szCs w:val="22"/>
                <w:lang w:val="en-GB"/>
              </w:rPr>
            </w:pPr>
            <w:r w:rsidRPr="005F37E1">
              <w:rPr>
                <w:rFonts w:ascii="Calibri" w:eastAsia="Arial" w:hAnsi="Calibri" w:cs="Calibri"/>
                <w:color w:val="000000"/>
                <w:sz w:val="22"/>
                <w:szCs w:val="22"/>
                <w:lang w:val="en-GB"/>
              </w:rPr>
              <w:t xml:space="preserve">Spanning Tree (802.1d), Rapid Convergence Spanning Tree (802.1w), </w:t>
            </w:r>
            <w:proofErr w:type="spellStart"/>
            <w:r w:rsidRPr="005F37E1">
              <w:rPr>
                <w:rFonts w:ascii="Calibri" w:eastAsia="Arial" w:hAnsi="Calibri" w:cs="Calibri"/>
                <w:color w:val="000000"/>
                <w:sz w:val="22"/>
                <w:szCs w:val="22"/>
                <w:lang w:val="en-GB"/>
              </w:rPr>
              <w:t>Muliple</w:t>
            </w:r>
            <w:proofErr w:type="spellEnd"/>
            <w:r w:rsidRPr="005F37E1">
              <w:rPr>
                <w:rFonts w:ascii="Calibri" w:eastAsia="Arial" w:hAnsi="Calibri" w:cs="Calibri"/>
                <w:color w:val="000000"/>
                <w:sz w:val="22"/>
                <w:szCs w:val="22"/>
                <w:lang w:val="en-GB"/>
              </w:rPr>
              <w:t xml:space="preserve"> Spanning Tree (802.1s), RPVST+</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Funkcje </w:t>
            </w:r>
            <w:proofErr w:type="spellStart"/>
            <w:r w:rsidRPr="005F37E1">
              <w:rPr>
                <w:rFonts w:ascii="Calibri" w:eastAsia="Arial" w:hAnsi="Calibri" w:cs="Calibri"/>
                <w:color w:val="000000"/>
                <w:sz w:val="22"/>
                <w:szCs w:val="22"/>
              </w:rPr>
              <w:t>stackowania</w:t>
            </w:r>
            <w:proofErr w:type="spellEnd"/>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Obsługa VSF(</w:t>
            </w:r>
            <w:proofErr w:type="spellStart"/>
            <w:r w:rsidRPr="005F37E1">
              <w:rPr>
                <w:rFonts w:ascii="Calibri" w:eastAsia="Arial" w:hAnsi="Calibri" w:cs="Calibri"/>
                <w:color w:val="000000"/>
                <w:sz w:val="22"/>
                <w:szCs w:val="22"/>
              </w:rPr>
              <w:t>Virtual</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Switching</w:t>
            </w:r>
            <w:proofErr w:type="spellEnd"/>
            <w:r w:rsidRPr="005F37E1">
              <w:rPr>
                <w:rFonts w:ascii="Calibri" w:eastAsia="Arial" w:hAnsi="Calibri" w:cs="Calibri"/>
                <w:color w:val="000000"/>
                <w:sz w:val="22"/>
                <w:szCs w:val="22"/>
              </w:rPr>
              <w:t xml:space="preserve"> Framework) do czterech urządzeń w stosie przez dowolny port </w:t>
            </w:r>
            <w:proofErr w:type="spellStart"/>
            <w:r w:rsidRPr="005F37E1">
              <w:rPr>
                <w:rFonts w:ascii="Calibri" w:eastAsia="Arial" w:hAnsi="Calibri" w:cs="Calibri"/>
                <w:color w:val="000000"/>
                <w:sz w:val="22"/>
                <w:szCs w:val="22"/>
              </w:rPr>
              <w:t>uplink</w:t>
            </w:r>
            <w:proofErr w:type="spellEnd"/>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Agregacja portów</w:t>
            </w:r>
          </w:p>
        </w:tc>
        <w:tc>
          <w:tcPr>
            <w:tcW w:w="6378" w:type="dxa"/>
            <w:shd w:val="clear" w:color="auto" w:fill="auto"/>
          </w:tcPr>
          <w:p w:rsidR="0065339A" w:rsidRPr="005F37E1" w:rsidRDefault="0065339A" w:rsidP="005A35AC">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zgodna</w:t>
            </w:r>
            <w:proofErr w:type="gramEnd"/>
            <w:r w:rsidRPr="005F37E1">
              <w:rPr>
                <w:rFonts w:ascii="Calibri" w:eastAsia="Arial" w:hAnsi="Calibri" w:cs="Calibri"/>
                <w:color w:val="000000"/>
                <w:sz w:val="22"/>
                <w:szCs w:val="22"/>
              </w:rPr>
              <w:t xml:space="preserve"> z 802.3</w:t>
            </w:r>
            <w:proofErr w:type="gramStart"/>
            <w:r w:rsidRPr="005F37E1">
              <w:rPr>
                <w:rFonts w:ascii="Calibri" w:eastAsia="Arial" w:hAnsi="Calibri" w:cs="Calibri"/>
                <w:color w:val="000000"/>
                <w:sz w:val="22"/>
                <w:szCs w:val="22"/>
              </w:rPr>
              <w:t>ad</w:t>
            </w:r>
            <w:proofErr w:type="gramEnd"/>
            <w:r w:rsidRPr="005F37E1">
              <w:rPr>
                <w:rFonts w:ascii="Calibri" w:eastAsia="Arial" w:hAnsi="Calibri" w:cs="Calibri"/>
                <w:color w:val="000000"/>
                <w:sz w:val="22"/>
                <w:szCs w:val="22"/>
              </w:rPr>
              <w:t xml:space="preserve"> LACP</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proofErr w:type="spellStart"/>
            <w:r w:rsidRPr="005F37E1">
              <w:rPr>
                <w:rFonts w:ascii="Calibri" w:eastAsia="Arial" w:hAnsi="Calibri" w:cs="Calibri"/>
                <w:color w:val="000000"/>
                <w:sz w:val="22"/>
                <w:szCs w:val="22"/>
              </w:rPr>
              <w:t>QoS</w:t>
            </w:r>
            <w:proofErr w:type="spellEnd"/>
          </w:p>
        </w:tc>
        <w:tc>
          <w:tcPr>
            <w:tcW w:w="6378" w:type="dxa"/>
            <w:shd w:val="clear" w:color="auto" w:fill="auto"/>
          </w:tcPr>
          <w:p w:rsidR="0065339A" w:rsidRPr="005F37E1" w:rsidRDefault="0065339A" w:rsidP="005A35AC">
            <w:pPr>
              <w:rPr>
                <w:rFonts w:ascii="Calibri" w:eastAsia="Arial" w:hAnsi="Calibri" w:cs="Calibri"/>
                <w:color w:val="000000"/>
                <w:sz w:val="22"/>
                <w:szCs w:val="22"/>
              </w:rPr>
            </w:pPr>
            <w:proofErr w:type="spellStart"/>
            <w:proofErr w:type="gramStart"/>
            <w:r w:rsidRPr="005F37E1">
              <w:rPr>
                <w:rFonts w:ascii="Calibri" w:eastAsia="Arial" w:hAnsi="Calibri" w:cs="Calibri"/>
                <w:color w:val="000000"/>
                <w:sz w:val="22"/>
                <w:szCs w:val="22"/>
              </w:rPr>
              <w:t>priorytetyzacja</w:t>
            </w:r>
            <w:proofErr w:type="spellEnd"/>
            <w:proofErr w:type="gramEnd"/>
            <w:r w:rsidRPr="005F37E1">
              <w:rPr>
                <w:rFonts w:ascii="Calibri" w:eastAsia="Arial" w:hAnsi="Calibri" w:cs="Calibri"/>
                <w:color w:val="000000"/>
                <w:sz w:val="22"/>
                <w:szCs w:val="22"/>
              </w:rPr>
              <w:t xml:space="preserve"> zgodna z 802.1</w:t>
            </w:r>
            <w:proofErr w:type="gramStart"/>
            <w:r w:rsidRPr="005F37E1">
              <w:rPr>
                <w:rFonts w:ascii="Calibri" w:eastAsia="Arial" w:hAnsi="Calibri" w:cs="Calibri"/>
                <w:color w:val="000000"/>
                <w:sz w:val="22"/>
                <w:szCs w:val="22"/>
              </w:rPr>
              <w:t>p</w:t>
            </w:r>
            <w:proofErr w:type="gram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ToS</w:t>
            </w:r>
            <w:proofErr w:type="spellEnd"/>
            <w:r w:rsidRPr="005F37E1">
              <w:rPr>
                <w:rFonts w:ascii="Calibri" w:eastAsia="Arial" w:hAnsi="Calibri" w:cs="Calibri"/>
                <w:color w:val="000000"/>
                <w:sz w:val="22"/>
                <w:szCs w:val="22"/>
              </w:rPr>
              <w:t xml:space="preserve">, TCP/UDP, </w:t>
            </w:r>
            <w:proofErr w:type="spellStart"/>
            <w:r w:rsidRPr="005F37E1">
              <w:rPr>
                <w:rFonts w:ascii="Calibri" w:eastAsia="Arial" w:hAnsi="Calibri" w:cs="Calibri"/>
                <w:color w:val="000000"/>
                <w:sz w:val="22"/>
                <w:szCs w:val="22"/>
              </w:rPr>
              <w:t>DiffServ</w:t>
            </w:r>
            <w:proofErr w:type="spellEnd"/>
            <w:r w:rsidRPr="005F37E1">
              <w:rPr>
                <w:rFonts w:ascii="Calibri" w:eastAsia="Arial" w:hAnsi="Calibri" w:cs="Calibri"/>
                <w:color w:val="000000"/>
                <w:sz w:val="22"/>
                <w:szCs w:val="22"/>
              </w:rPr>
              <w:t xml:space="preserve">, wsparcie dla 4 kolejek, </w:t>
            </w:r>
            <w:proofErr w:type="spellStart"/>
            <w:r w:rsidRPr="005F37E1">
              <w:rPr>
                <w:rFonts w:ascii="Calibri" w:eastAsia="Arial" w:hAnsi="Calibri" w:cs="Calibri"/>
                <w:color w:val="000000"/>
                <w:sz w:val="22"/>
                <w:szCs w:val="22"/>
              </w:rPr>
              <w:t>rate-limiting</w:t>
            </w:r>
            <w:proofErr w:type="spellEnd"/>
            <w:r w:rsidRPr="005F37E1">
              <w:rPr>
                <w:rFonts w:ascii="Calibri" w:eastAsia="Arial" w:hAnsi="Calibri" w:cs="Calibri"/>
                <w:color w:val="000000"/>
                <w:sz w:val="22"/>
                <w:szCs w:val="22"/>
              </w:rPr>
              <w:t xml:space="preserve">, algorytm opróżniania kolejek WDRR i SP, </w:t>
            </w:r>
            <w:proofErr w:type="spellStart"/>
            <w:r w:rsidRPr="005F37E1">
              <w:rPr>
                <w:rFonts w:ascii="Calibri" w:eastAsia="Arial" w:hAnsi="Calibri" w:cs="Calibri"/>
                <w:color w:val="000000"/>
                <w:sz w:val="22"/>
                <w:szCs w:val="22"/>
              </w:rPr>
              <w:t>Voice</w:t>
            </w:r>
            <w:proofErr w:type="spellEnd"/>
            <w:r w:rsidRPr="005F37E1">
              <w:rPr>
                <w:rFonts w:ascii="Calibri" w:eastAsia="Arial" w:hAnsi="Calibri" w:cs="Calibri"/>
                <w:color w:val="000000"/>
                <w:sz w:val="22"/>
                <w:szCs w:val="22"/>
              </w:rPr>
              <w:t xml:space="preserve"> VLAN, </w:t>
            </w:r>
            <w:proofErr w:type="spellStart"/>
            <w:r w:rsidRPr="005F37E1">
              <w:rPr>
                <w:rFonts w:ascii="Calibri" w:eastAsia="Arial" w:hAnsi="Calibri" w:cs="Calibri"/>
                <w:color w:val="000000"/>
                <w:sz w:val="22"/>
                <w:szCs w:val="22"/>
              </w:rPr>
              <w:t>Layer</w:t>
            </w:r>
            <w:proofErr w:type="spellEnd"/>
            <w:r w:rsidRPr="005F37E1">
              <w:rPr>
                <w:rFonts w:ascii="Calibri" w:eastAsia="Arial" w:hAnsi="Calibri" w:cs="Calibri"/>
                <w:color w:val="000000"/>
                <w:sz w:val="22"/>
                <w:szCs w:val="22"/>
              </w:rPr>
              <w:t xml:space="preserve"> 4 </w:t>
            </w:r>
            <w:proofErr w:type="spellStart"/>
            <w:r w:rsidRPr="005F37E1">
              <w:rPr>
                <w:rFonts w:ascii="Calibri" w:eastAsia="Arial" w:hAnsi="Calibri" w:cs="Calibri"/>
                <w:color w:val="000000"/>
                <w:sz w:val="22"/>
                <w:szCs w:val="22"/>
              </w:rPr>
              <w:t>prioritization</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Class</w:t>
            </w:r>
            <w:proofErr w:type="spellEnd"/>
            <w:r w:rsidRPr="005F37E1">
              <w:rPr>
                <w:rFonts w:ascii="Calibri" w:eastAsia="Arial" w:hAnsi="Calibri" w:cs="Calibri"/>
                <w:color w:val="000000"/>
                <w:sz w:val="22"/>
                <w:szCs w:val="22"/>
              </w:rPr>
              <w:t xml:space="preserve"> of Service </w:t>
            </w:r>
            <w:proofErr w:type="spellStart"/>
            <w:r w:rsidRPr="005F37E1">
              <w:rPr>
                <w:rFonts w:ascii="Calibri" w:eastAsia="Arial" w:hAnsi="Calibri" w:cs="Calibri"/>
                <w:color w:val="000000"/>
                <w:sz w:val="22"/>
                <w:szCs w:val="22"/>
              </w:rPr>
              <w:t>(Co</w:t>
            </w:r>
            <w:proofErr w:type="spellEnd"/>
            <w:r w:rsidRPr="005F37E1">
              <w:rPr>
                <w:rFonts w:ascii="Calibri" w:eastAsia="Arial" w:hAnsi="Calibri" w:cs="Calibri"/>
                <w:color w:val="000000"/>
                <w:sz w:val="22"/>
                <w:szCs w:val="22"/>
              </w:rPr>
              <w:t>S)</w:t>
            </w:r>
          </w:p>
        </w:tc>
      </w:tr>
      <w:tr w:rsidR="00F749A4"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Monitorowanie</w:t>
            </w:r>
          </w:p>
        </w:tc>
        <w:tc>
          <w:tcPr>
            <w:tcW w:w="6378" w:type="dxa"/>
            <w:shd w:val="clear" w:color="auto" w:fill="auto"/>
          </w:tcPr>
          <w:p w:rsidR="0065339A" w:rsidRPr="005F37E1" w:rsidRDefault="0065339A" w:rsidP="005A35AC">
            <w:pPr>
              <w:rPr>
                <w:rFonts w:ascii="Calibri" w:eastAsia="Arial" w:hAnsi="Calibri" w:cs="Calibri"/>
                <w:color w:val="000000"/>
                <w:sz w:val="22"/>
                <w:szCs w:val="22"/>
                <w:lang w:val="en-GB"/>
              </w:rPr>
            </w:pPr>
            <w:r w:rsidRPr="005F37E1">
              <w:rPr>
                <w:rFonts w:ascii="Calibri" w:eastAsia="Arial" w:hAnsi="Calibri" w:cs="Calibri"/>
                <w:color w:val="000000"/>
                <w:sz w:val="22"/>
                <w:szCs w:val="22"/>
                <w:lang w:val="en-GB"/>
              </w:rPr>
              <w:t xml:space="preserve">RMON 4 </w:t>
            </w:r>
            <w:proofErr w:type="spellStart"/>
            <w:r w:rsidRPr="005F37E1">
              <w:rPr>
                <w:rFonts w:ascii="Calibri" w:eastAsia="Arial" w:hAnsi="Calibri" w:cs="Calibri"/>
                <w:color w:val="000000"/>
                <w:sz w:val="22"/>
                <w:szCs w:val="22"/>
                <w:lang w:val="en-GB"/>
              </w:rPr>
              <w:t>grupy</w:t>
            </w:r>
            <w:proofErr w:type="spellEnd"/>
            <w:r w:rsidRPr="005F37E1">
              <w:rPr>
                <w:rFonts w:ascii="Calibri" w:eastAsia="Arial" w:hAnsi="Calibri" w:cs="Calibri"/>
                <w:color w:val="000000"/>
                <w:sz w:val="22"/>
                <w:szCs w:val="22"/>
                <w:lang w:val="en-GB"/>
              </w:rPr>
              <w:t xml:space="preserve"> statistics, history, alarm, events, SFLOW</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Oprogramowanie</w:t>
            </w:r>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Aktualizacje dostępne na stronie producenta</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Pozostałe funkcje</w:t>
            </w:r>
          </w:p>
        </w:tc>
        <w:tc>
          <w:tcPr>
            <w:tcW w:w="6378" w:type="dxa"/>
            <w:shd w:val="clear" w:color="auto" w:fill="auto"/>
          </w:tcPr>
          <w:p w:rsidR="0065339A" w:rsidRPr="005F37E1" w:rsidRDefault="0065339A" w:rsidP="008D3BCF">
            <w:pPr>
              <w:rPr>
                <w:rFonts w:ascii="Calibri" w:eastAsia="Arial" w:hAnsi="Calibri" w:cs="Calibri"/>
                <w:color w:val="000000"/>
                <w:sz w:val="22"/>
                <w:szCs w:val="22"/>
              </w:rPr>
            </w:pPr>
            <w:proofErr w:type="spellStart"/>
            <w:r w:rsidRPr="005F37E1">
              <w:rPr>
                <w:rFonts w:ascii="Calibri" w:eastAsia="Arial" w:hAnsi="Calibri" w:cs="Calibri"/>
                <w:color w:val="000000"/>
                <w:sz w:val="22"/>
                <w:szCs w:val="22"/>
              </w:rPr>
              <w:t>LLDP</w:t>
            </w:r>
            <w:proofErr w:type="gramStart"/>
            <w:r w:rsidRPr="005F37E1">
              <w:rPr>
                <w:rFonts w:ascii="Calibri" w:eastAsia="Arial" w:hAnsi="Calibri" w:cs="Calibri"/>
                <w:color w:val="000000"/>
                <w:sz w:val="22"/>
                <w:szCs w:val="22"/>
              </w:rPr>
              <w:t>,LLDP-MED</w:t>
            </w:r>
            <w:proofErr w:type="spellEnd"/>
            <w:proofErr w:type="gramEnd"/>
            <w:r w:rsidRPr="005F37E1">
              <w:rPr>
                <w:rFonts w:ascii="Calibri" w:eastAsia="Arial" w:hAnsi="Calibri" w:cs="Calibri"/>
                <w:color w:val="000000"/>
                <w:sz w:val="22"/>
                <w:szCs w:val="22"/>
              </w:rPr>
              <w:t xml:space="preserve">, dual </w:t>
            </w:r>
            <w:proofErr w:type="spellStart"/>
            <w:r w:rsidRPr="005F37E1">
              <w:rPr>
                <w:rFonts w:ascii="Calibri" w:eastAsia="Arial" w:hAnsi="Calibri" w:cs="Calibri"/>
                <w:color w:val="000000"/>
                <w:sz w:val="22"/>
                <w:szCs w:val="22"/>
              </w:rPr>
              <w:t>flash</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images</w:t>
            </w:r>
            <w:proofErr w:type="spellEnd"/>
            <w:r w:rsidRPr="005F37E1">
              <w:rPr>
                <w:rFonts w:ascii="Calibri" w:eastAsia="Arial" w:hAnsi="Calibri" w:cs="Calibri"/>
                <w:color w:val="000000"/>
                <w:sz w:val="22"/>
                <w:szCs w:val="22"/>
              </w:rPr>
              <w:t xml:space="preserve">, obsługa ramek typu </w:t>
            </w:r>
            <w:proofErr w:type="spellStart"/>
            <w:r w:rsidRPr="005F37E1">
              <w:rPr>
                <w:rFonts w:ascii="Calibri" w:eastAsia="Arial" w:hAnsi="Calibri" w:cs="Calibri"/>
                <w:color w:val="000000"/>
                <w:sz w:val="22"/>
                <w:szCs w:val="22"/>
              </w:rPr>
              <w:t>Jumbo</w:t>
            </w:r>
            <w:proofErr w:type="spellEnd"/>
            <w:r w:rsidRPr="005F37E1">
              <w:rPr>
                <w:rFonts w:ascii="Calibri" w:eastAsia="Arial" w:hAnsi="Calibri" w:cs="Calibri"/>
                <w:color w:val="000000"/>
                <w:sz w:val="22"/>
                <w:szCs w:val="22"/>
              </w:rPr>
              <w:t xml:space="preserve">, DHCP </w:t>
            </w:r>
            <w:proofErr w:type="spellStart"/>
            <w:r w:rsidRPr="005F37E1">
              <w:rPr>
                <w:rFonts w:ascii="Calibri" w:eastAsia="Arial" w:hAnsi="Calibri" w:cs="Calibri"/>
                <w:color w:val="000000"/>
                <w:sz w:val="22"/>
                <w:szCs w:val="22"/>
              </w:rPr>
              <w:t>snooping</w:t>
            </w:r>
            <w:proofErr w:type="spellEnd"/>
            <w:r w:rsidRPr="005F37E1">
              <w:rPr>
                <w:rFonts w:ascii="Calibri" w:eastAsia="Arial" w:hAnsi="Calibri" w:cs="Calibri"/>
                <w:color w:val="000000"/>
                <w:sz w:val="22"/>
                <w:szCs w:val="22"/>
              </w:rPr>
              <w:t xml:space="preserve">, DHCP Server, BPDU </w:t>
            </w:r>
            <w:proofErr w:type="spellStart"/>
            <w:r w:rsidRPr="005F37E1">
              <w:rPr>
                <w:rFonts w:ascii="Calibri" w:eastAsia="Arial" w:hAnsi="Calibri" w:cs="Calibri"/>
                <w:color w:val="000000"/>
                <w:sz w:val="22"/>
                <w:szCs w:val="22"/>
              </w:rPr>
              <w:t>Guard</w:t>
            </w:r>
            <w:proofErr w:type="spellEnd"/>
            <w:r w:rsidRPr="005F37E1">
              <w:rPr>
                <w:rFonts w:ascii="Calibri" w:eastAsia="Arial" w:hAnsi="Calibri" w:cs="Calibri"/>
                <w:color w:val="000000"/>
                <w:sz w:val="22"/>
                <w:szCs w:val="22"/>
              </w:rPr>
              <w:t xml:space="preserve">, BPDU </w:t>
            </w:r>
            <w:proofErr w:type="spellStart"/>
            <w:r w:rsidRPr="005F37E1">
              <w:rPr>
                <w:rFonts w:ascii="Calibri" w:eastAsia="Arial" w:hAnsi="Calibri" w:cs="Calibri"/>
                <w:color w:val="000000"/>
                <w:sz w:val="22"/>
                <w:szCs w:val="22"/>
              </w:rPr>
              <w:t>Protection</w:t>
            </w:r>
            <w:proofErr w:type="spellEnd"/>
            <w:r w:rsidRPr="005F37E1">
              <w:rPr>
                <w:rFonts w:ascii="Calibri" w:eastAsia="Arial" w:hAnsi="Calibri" w:cs="Calibri"/>
                <w:color w:val="000000"/>
                <w:sz w:val="22"/>
                <w:szCs w:val="22"/>
              </w:rPr>
              <w:t xml:space="preserve">, izolacja portów, wsparcie dla IPv4 i Ipv6, </w:t>
            </w:r>
            <w:proofErr w:type="spellStart"/>
            <w:r w:rsidRPr="005F37E1">
              <w:rPr>
                <w:rFonts w:ascii="Calibri" w:eastAsia="Arial" w:hAnsi="Calibri" w:cs="Calibri"/>
                <w:color w:val="000000"/>
                <w:sz w:val="22"/>
                <w:szCs w:val="22"/>
              </w:rPr>
              <w:t>Tunneled</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node</w:t>
            </w:r>
            <w:proofErr w:type="spellEnd"/>
            <w:r w:rsidRPr="005F37E1">
              <w:rPr>
                <w:rFonts w:ascii="Calibri" w:eastAsia="Arial" w:hAnsi="Calibri" w:cs="Calibri"/>
                <w:color w:val="000000"/>
                <w:sz w:val="22"/>
                <w:szCs w:val="22"/>
              </w:rPr>
              <w:t xml:space="preserve"> dla ruchu z AP, Zero </w:t>
            </w:r>
            <w:proofErr w:type="spellStart"/>
            <w:r w:rsidRPr="005F37E1">
              <w:rPr>
                <w:rFonts w:ascii="Calibri" w:eastAsia="Arial" w:hAnsi="Calibri" w:cs="Calibri"/>
                <w:color w:val="000000"/>
                <w:sz w:val="22"/>
                <w:szCs w:val="22"/>
              </w:rPr>
              <w:t>Touch</w:t>
            </w:r>
            <w:proofErr w:type="spellEnd"/>
            <w:r w:rsidRPr="005F37E1">
              <w:rPr>
                <w:rFonts w:ascii="Calibri" w:eastAsia="Arial" w:hAnsi="Calibri" w:cs="Calibri"/>
                <w:color w:val="000000"/>
                <w:sz w:val="22"/>
                <w:szCs w:val="22"/>
              </w:rPr>
              <w:t xml:space="preserve"> </w:t>
            </w:r>
            <w:proofErr w:type="spellStart"/>
            <w:r w:rsidRPr="005F37E1">
              <w:rPr>
                <w:rFonts w:ascii="Calibri" w:eastAsia="Arial" w:hAnsi="Calibri" w:cs="Calibri"/>
                <w:color w:val="000000"/>
                <w:sz w:val="22"/>
                <w:szCs w:val="22"/>
              </w:rPr>
              <w:t>Provisioning</w:t>
            </w:r>
            <w:proofErr w:type="spellEnd"/>
            <w:r w:rsidRPr="005F37E1">
              <w:rPr>
                <w:rFonts w:ascii="Calibri" w:eastAsia="Arial" w:hAnsi="Calibri" w:cs="Calibri"/>
                <w:color w:val="000000"/>
                <w:sz w:val="22"/>
                <w:szCs w:val="22"/>
              </w:rPr>
              <w:t>, wsparcie dla VRRP, obsługa GVRP and MVRP</w:t>
            </w:r>
          </w:p>
        </w:tc>
      </w:tr>
      <w:tr w:rsidR="0065339A" w:rsidRPr="005F37E1" w:rsidTr="005A35AC">
        <w:tc>
          <w:tcPr>
            <w:tcW w:w="2836" w:type="dxa"/>
            <w:shd w:val="clear" w:color="auto" w:fill="auto"/>
            <w:vAlign w:val="bottom"/>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Obudowa</w:t>
            </w:r>
          </w:p>
        </w:tc>
        <w:tc>
          <w:tcPr>
            <w:tcW w:w="6378" w:type="dxa"/>
            <w:shd w:val="clear" w:color="auto" w:fill="auto"/>
            <w:vAlign w:val="bottom"/>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 xml:space="preserve">Umożliwiająca instalację w szafie 19". Wysokość </w:t>
            </w:r>
            <w:proofErr w:type="spellStart"/>
            <w:r w:rsidRPr="005F37E1">
              <w:rPr>
                <w:rFonts w:ascii="Calibri" w:eastAsia="Arial" w:hAnsi="Calibri" w:cs="Calibri"/>
                <w:color w:val="000000"/>
                <w:sz w:val="22"/>
                <w:szCs w:val="22"/>
              </w:rPr>
              <w:t>max</w:t>
            </w:r>
            <w:proofErr w:type="spellEnd"/>
            <w:r w:rsidRPr="005F37E1">
              <w:rPr>
                <w:rFonts w:ascii="Calibri" w:eastAsia="Arial" w:hAnsi="Calibri" w:cs="Calibri"/>
                <w:color w:val="000000"/>
                <w:sz w:val="22"/>
                <w:szCs w:val="22"/>
              </w:rPr>
              <w:t>. 1U.</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Moc pobierana maksymalna</w:t>
            </w:r>
          </w:p>
        </w:tc>
        <w:tc>
          <w:tcPr>
            <w:tcW w:w="6378" w:type="dxa"/>
            <w:shd w:val="clear" w:color="auto" w:fill="auto"/>
          </w:tcPr>
          <w:p w:rsidR="0065339A" w:rsidRPr="005F37E1" w:rsidRDefault="0065339A" w:rsidP="000D7A0F">
            <w:pPr>
              <w:rPr>
                <w:rFonts w:ascii="Calibri" w:eastAsia="Arial" w:hAnsi="Calibri" w:cs="Calibri"/>
                <w:color w:val="000000"/>
                <w:sz w:val="22"/>
                <w:szCs w:val="22"/>
              </w:rPr>
            </w:pPr>
            <w:r w:rsidRPr="005F37E1">
              <w:rPr>
                <w:rFonts w:ascii="Calibri" w:eastAsia="Arial" w:hAnsi="Calibri" w:cs="Calibri"/>
                <w:color w:val="000000"/>
                <w:sz w:val="22"/>
                <w:szCs w:val="22"/>
              </w:rPr>
              <w:t>4</w:t>
            </w:r>
            <w:r w:rsidR="000D7A0F" w:rsidRPr="005F37E1">
              <w:rPr>
                <w:rFonts w:ascii="Calibri" w:eastAsia="Arial" w:hAnsi="Calibri" w:cs="Calibri"/>
                <w:color w:val="000000"/>
                <w:sz w:val="22"/>
                <w:szCs w:val="22"/>
              </w:rPr>
              <w:t>5</w:t>
            </w:r>
            <w:r w:rsidRPr="005F37E1">
              <w:rPr>
                <w:rFonts w:ascii="Calibri" w:eastAsia="Arial" w:hAnsi="Calibri" w:cs="Calibri"/>
                <w:color w:val="000000"/>
                <w:sz w:val="22"/>
                <w:szCs w:val="22"/>
              </w:rPr>
              <w:t xml:space="preserve">0W, zasilacz z certyfikatem 80 PLUS </w:t>
            </w:r>
            <w:proofErr w:type="spellStart"/>
            <w:r w:rsidRPr="005F37E1">
              <w:rPr>
                <w:rFonts w:ascii="Calibri" w:eastAsia="Arial" w:hAnsi="Calibri" w:cs="Calibri"/>
                <w:color w:val="000000"/>
                <w:sz w:val="22"/>
                <w:szCs w:val="22"/>
              </w:rPr>
              <w:t>Silver</w:t>
            </w:r>
            <w:proofErr w:type="spellEnd"/>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Zasilanie</w:t>
            </w:r>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200 - 240 VAC</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Środowisko pracy</w:t>
            </w:r>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0°C do 45°C</w:t>
            </w:r>
          </w:p>
        </w:tc>
      </w:tr>
      <w:tr w:rsidR="00367657" w:rsidRPr="005F37E1" w:rsidTr="009A0112">
        <w:tc>
          <w:tcPr>
            <w:tcW w:w="2836" w:type="dxa"/>
            <w:shd w:val="clear" w:color="auto" w:fill="auto"/>
          </w:tcPr>
          <w:p w:rsidR="00367657" w:rsidRPr="005F37E1" w:rsidRDefault="00367657" w:rsidP="00367657">
            <w:pPr>
              <w:rPr>
                <w:rFonts w:ascii="Calibri" w:eastAsia="Arial" w:hAnsi="Calibri" w:cs="Calibri"/>
                <w:color w:val="000000"/>
                <w:sz w:val="22"/>
                <w:szCs w:val="22"/>
              </w:rPr>
            </w:pPr>
            <w:r w:rsidRPr="005F37E1">
              <w:rPr>
                <w:rFonts w:ascii="Calibri" w:eastAsia="Arial" w:hAnsi="Calibri" w:cs="Calibri"/>
                <w:color w:val="000000"/>
                <w:sz w:val="22"/>
                <w:szCs w:val="22"/>
              </w:rPr>
              <w:t>Wyposażenie (dostarczone w komplecie przełącznikiem)</w:t>
            </w:r>
          </w:p>
        </w:tc>
        <w:tc>
          <w:tcPr>
            <w:tcW w:w="6378" w:type="dxa"/>
            <w:shd w:val="clear" w:color="auto" w:fill="auto"/>
          </w:tcPr>
          <w:p w:rsidR="00367657" w:rsidRPr="005F37E1" w:rsidRDefault="0039073E" w:rsidP="0039073E">
            <w:pPr>
              <w:rPr>
                <w:rFonts w:ascii="Calibri" w:eastAsia="Arial" w:hAnsi="Calibri" w:cs="Calibri"/>
                <w:color w:val="000000"/>
                <w:sz w:val="22"/>
                <w:szCs w:val="22"/>
              </w:rPr>
            </w:pPr>
            <w:r>
              <w:rPr>
                <w:rFonts w:ascii="Calibri" w:eastAsia="Arial" w:hAnsi="Calibri" w:cs="Calibri"/>
                <w:color w:val="000000"/>
                <w:sz w:val="22"/>
                <w:szCs w:val="22"/>
              </w:rPr>
              <w:t>Wyposażenie do podłączenia</w:t>
            </w:r>
            <w:r w:rsidR="00151C42" w:rsidRPr="005F37E1">
              <w:rPr>
                <w:rFonts w:ascii="Calibri" w:eastAsia="Arial" w:hAnsi="Calibri" w:cs="Calibri"/>
                <w:color w:val="000000"/>
                <w:sz w:val="22"/>
                <w:szCs w:val="22"/>
              </w:rPr>
              <w:t xml:space="preserve"> dostarczonego </w:t>
            </w:r>
            <w:r>
              <w:rPr>
                <w:rFonts w:ascii="Calibri" w:eastAsia="Arial" w:hAnsi="Calibri" w:cs="Calibri"/>
                <w:color w:val="000000"/>
                <w:sz w:val="22"/>
                <w:szCs w:val="22"/>
              </w:rPr>
              <w:t xml:space="preserve">niniejszego </w:t>
            </w:r>
            <w:proofErr w:type="gramStart"/>
            <w:r>
              <w:rPr>
                <w:rFonts w:ascii="Calibri" w:eastAsia="Arial" w:hAnsi="Calibri" w:cs="Calibri"/>
                <w:color w:val="000000"/>
                <w:sz w:val="22"/>
                <w:szCs w:val="22"/>
              </w:rPr>
              <w:t xml:space="preserve">przełącznika  </w:t>
            </w:r>
            <w:proofErr w:type="spellStart"/>
            <w:r>
              <w:rPr>
                <w:rFonts w:ascii="Calibri" w:eastAsia="Arial" w:hAnsi="Calibri" w:cs="Calibri"/>
                <w:color w:val="000000"/>
                <w:sz w:val="22"/>
                <w:szCs w:val="22"/>
              </w:rPr>
              <w:t>PoE</w:t>
            </w:r>
            <w:proofErr w:type="spellEnd"/>
            <w:proofErr w:type="gramEnd"/>
            <w:r>
              <w:rPr>
                <w:rFonts w:ascii="Calibri" w:eastAsia="Arial" w:hAnsi="Calibri" w:cs="Calibri"/>
                <w:color w:val="000000"/>
                <w:sz w:val="22"/>
                <w:szCs w:val="22"/>
              </w:rPr>
              <w:t xml:space="preserve">+ </w:t>
            </w:r>
            <w:r w:rsidRPr="005F37E1">
              <w:rPr>
                <w:rFonts w:ascii="Calibri" w:eastAsia="Arial" w:hAnsi="Calibri" w:cs="Calibri"/>
                <w:color w:val="000000"/>
                <w:sz w:val="22"/>
                <w:szCs w:val="22"/>
              </w:rPr>
              <w:t xml:space="preserve">do </w:t>
            </w:r>
            <w:r>
              <w:rPr>
                <w:rFonts w:ascii="Calibri" w:eastAsia="Arial" w:hAnsi="Calibri" w:cs="Calibri"/>
                <w:color w:val="000000"/>
                <w:sz w:val="22"/>
                <w:szCs w:val="22"/>
              </w:rPr>
              <w:t xml:space="preserve">istniejącego </w:t>
            </w:r>
            <w:r w:rsidRPr="005F37E1">
              <w:rPr>
                <w:rFonts w:ascii="Calibri" w:eastAsia="Arial" w:hAnsi="Calibri" w:cs="Calibri"/>
                <w:color w:val="000000"/>
                <w:sz w:val="22"/>
                <w:szCs w:val="22"/>
              </w:rPr>
              <w:t>przełącznika</w:t>
            </w:r>
            <w:r>
              <w:rPr>
                <w:rFonts w:ascii="Calibri" w:eastAsia="Arial" w:hAnsi="Calibri" w:cs="Calibri"/>
                <w:color w:val="000000"/>
                <w:sz w:val="22"/>
                <w:szCs w:val="22"/>
              </w:rPr>
              <w:t xml:space="preserve"> 48 x 100/1000 </w:t>
            </w:r>
            <w:proofErr w:type="spellStart"/>
            <w:r>
              <w:rPr>
                <w:rFonts w:ascii="Calibri" w:eastAsia="Arial" w:hAnsi="Calibri" w:cs="Calibri"/>
                <w:color w:val="000000"/>
                <w:sz w:val="22"/>
                <w:szCs w:val="22"/>
              </w:rPr>
              <w:t>BaseT</w:t>
            </w:r>
            <w:proofErr w:type="spellEnd"/>
            <w:r>
              <w:rPr>
                <w:rFonts w:ascii="Calibri" w:eastAsia="Arial" w:hAnsi="Calibri" w:cs="Calibri"/>
                <w:color w:val="000000"/>
                <w:sz w:val="22"/>
                <w:szCs w:val="22"/>
              </w:rPr>
              <w:t xml:space="preserve"> + 4SFP</w:t>
            </w:r>
            <w:r w:rsidRPr="005F37E1">
              <w:rPr>
                <w:rFonts w:ascii="Calibri" w:eastAsia="Arial" w:hAnsi="Calibri" w:cs="Calibri"/>
                <w:color w:val="000000"/>
                <w:sz w:val="22"/>
                <w:szCs w:val="22"/>
              </w:rPr>
              <w:t xml:space="preserve"> (posiadanego przez Zamawia</w:t>
            </w:r>
            <w:r>
              <w:rPr>
                <w:rFonts w:ascii="Calibri" w:eastAsia="Arial" w:hAnsi="Calibri" w:cs="Calibri"/>
                <w:color w:val="000000"/>
                <w:sz w:val="22"/>
                <w:szCs w:val="22"/>
              </w:rPr>
              <w:t>jącego), który w ramach</w:t>
            </w:r>
            <w:r w:rsidRPr="005F37E1">
              <w:rPr>
                <w:rFonts w:ascii="Calibri" w:eastAsia="Arial" w:hAnsi="Calibri" w:cs="Calibri"/>
                <w:color w:val="000000"/>
                <w:sz w:val="22"/>
                <w:szCs w:val="22"/>
              </w:rPr>
              <w:t xml:space="preserve"> realizacji przedmiotu zamówienia Wykonawca </w:t>
            </w:r>
            <w:r>
              <w:rPr>
                <w:rFonts w:ascii="Calibri" w:eastAsia="Arial" w:hAnsi="Calibri" w:cs="Calibri"/>
                <w:color w:val="000000"/>
                <w:sz w:val="22"/>
                <w:szCs w:val="22"/>
              </w:rPr>
              <w:t xml:space="preserve">przeniesie, </w:t>
            </w:r>
            <w:r w:rsidRPr="005F37E1">
              <w:rPr>
                <w:rFonts w:ascii="Calibri" w:eastAsia="Arial" w:hAnsi="Calibri" w:cs="Calibri"/>
                <w:color w:val="000000"/>
                <w:sz w:val="22"/>
                <w:szCs w:val="22"/>
              </w:rPr>
              <w:t>zainstaluje, ur</w:t>
            </w:r>
            <w:r>
              <w:rPr>
                <w:rFonts w:ascii="Calibri" w:eastAsia="Arial" w:hAnsi="Calibri" w:cs="Calibri"/>
                <w:color w:val="000000"/>
                <w:sz w:val="22"/>
                <w:szCs w:val="22"/>
              </w:rPr>
              <w:t xml:space="preserve">uchomi i skonfiguruje w budynku </w:t>
            </w:r>
            <w:r w:rsidRPr="005F37E1">
              <w:rPr>
                <w:rFonts w:ascii="Calibri" w:eastAsia="Arial" w:hAnsi="Calibri" w:cs="Calibri"/>
                <w:color w:val="000000"/>
                <w:sz w:val="22"/>
                <w:szCs w:val="22"/>
              </w:rPr>
              <w:t>Urzędu Miejskiego</w:t>
            </w:r>
            <w:r>
              <w:rPr>
                <w:rFonts w:ascii="Calibri" w:eastAsia="Arial" w:hAnsi="Calibri" w:cs="Calibri"/>
                <w:color w:val="000000"/>
                <w:sz w:val="22"/>
                <w:szCs w:val="22"/>
              </w:rPr>
              <w:t xml:space="preserve"> przy Placu </w:t>
            </w:r>
            <w:r>
              <w:rPr>
                <w:rFonts w:ascii="Calibri" w:eastAsia="Arial" w:hAnsi="Calibri" w:cs="Calibri"/>
                <w:color w:val="000000"/>
                <w:sz w:val="22"/>
                <w:szCs w:val="22"/>
              </w:rPr>
              <w:lastRenderedPageBreak/>
              <w:t xml:space="preserve">Wolności 1, interfejsem </w:t>
            </w:r>
            <w:r w:rsidR="00151C42" w:rsidRPr="005F37E1">
              <w:rPr>
                <w:rFonts w:ascii="Calibri" w:eastAsia="Arial" w:hAnsi="Calibri" w:cs="Calibri"/>
                <w:color w:val="000000"/>
                <w:sz w:val="22"/>
                <w:szCs w:val="22"/>
              </w:rPr>
              <w:t xml:space="preserve">o przepływności Ethernet 1Gbit/s z wykorzystaniem portów SFP (do </w:t>
            </w:r>
            <w:r w:rsidR="00151C42" w:rsidRPr="0039073E">
              <w:rPr>
                <w:rFonts w:ascii="Calibri" w:eastAsia="Arial" w:hAnsi="Calibri" w:cs="Calibri"/>
                <w:color w:val="000000"/>
                <w:sz w:val="22"/>
                <w:szCs w:val="22"/>
              </w:rPr>
              <w:t>połączenia</w:t>
            </w:r>
            <w:r w:rsidR="00151C42" w:rsidRPr="005F37E1">
              <w:rPr>
                <w:rFonts w:ascii="Calibri" w:eastAsia="Arial" w:hAnsi="Calibri" w:cs="Calibri"/>
                <w:color w:val="000000"/>
                <w:sz w:val="22"/>
                <w:szCs w:val="22"/>
              </w:rPr>
              <w:t xml:space="preserve"> przełączników nie dopuszcza się wykorzystywania portów </w:t>
            </w:r>
            <w:r w:rsidR="00151C42" w:rsidRPr="005F37E1">
              <w:rPr>
                <w:rFonts w:ascii="Calibri" w:hAnsi="Calibri"/>
                <w:color w:val="000000"/>
                <w:sz w:val="22"/>
                <w:szCs w:val="22"/>
              </w:rPr>
              <w:t>100BaseT</w:t>
            </w:r>
            <w:r>
              <w:rPr>
                <w:rFonts w:ascii="Calibri" w:hAnsi="Calibri"/>
                <w:color w:val="000000"/>
                <w:sz w:val="22"/>
                <w:szCs w:val="22"/>
              </w:rPr>
              <w:t>X</w:t>
            </w:r>
            <w:r w:rsidR="00151C42" w:rsidRPr="005F37E1">
              <w:rPr>
                <w:rFonts w:ascii="Calibri" w:hAnsi="Calibri"/>
                <w:color w:val="000000"/>
                <w:sz w:val="22"/>
                <w:szCs w:val="22"/>
              </w:rPr>
              <w:t>/1000BaseT)</w:t>
            </w:r>
          </w:p>
        </w:tc>
      </w:tr>
      <w:tr w:rsidR="0065339A" w:rsidRPr="005F37E1" w:rsidTr="005A35AC">
        <w:tc>
          <w:tcPr>
            <w:tcW w:w="2836"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lastRenderedPageBreak/>
              <w:t>Gwarancja</w:t>
            </w:r>
          </w:p>
        </w:tc>
        <w:tc>
          <w:tcPr>
            <w:tcW w:w="6378" w:type="dxa"/>
            <w:shd w:val="clear" w:color="auto" w:fill="auto"/>
          </w:tcPr>
          <w:p w:rsidR="0065339A" w:rsidRPr="005F37E1" w:rsidRDefault="0065339A" w:rsidP="005A35AC">
            <w:pPr>
              <w:rPr>
                <w:rFonts w:ascii="Calibri" w:eastAsia="Arial" w:hAnsi="Calibri" w:cs="Calibri"/>
                <w:color w:val="000000"/>
                <w:sz w:val="22"/>
                <w:szCs w:val="22"/>
              </w:rPr>
            </w:pPr>
            <w:r w:rsidRPr="005F37E1">
              <w:rPr>
                <w:rFonts w:ascii="Calibri" w:eastAsia="Arial" w:hAnsi="Calibri" w:cs="Calibri"/>
                <w:color w:val="000000"/>
                <w:sz w:val="22"/>
                <w:szCs w:val="22"/>
              </w:rPr>
              <w:t>Dożywotnia (tak długo jak Zamawiający posiada produkt)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Całość świadczeń gwarancyjnych musi być realizowana bezpośrednio przez producenta sprzętu. Zamawiający musi mieć bezpośredni dostęp do wsparcia technicznego producenta.</w:t>
            </w:r>
          </w:p>
        </w:tc>
      </w:tr>
    </w:tbl>
    <w:p w:rsidR="001F5783" w:rsidRPr="005F37E1" w:rsidRDefault="001F5783" w:rsidP="000D4B30">
      <w:pPr>
        <w:spacing w:line="360" w:lineRule="auto"/>
        <w:rPr>
          <w:rFonts w:ascii="Calibri" w:hAnsi="Calibri"/>
          <w:color w:val="000000"/>
          <w:sz w:val="22"/>
          <w:szCs w:val="22"/>
        </w:rPr>
      </w:pPr>
    </w:p>
    <w:p w:rsidR="004B238A" w:rsidRDefault="004B238A" w:rsidP="000D4B30">
      <w:pPr>
        <w:spacing w:line="360" w:lineRule="auto"/>
        <w:rPr>
          <w:color w:val="000000"/>
          <w:sz w:val="22"/>
          <w:szCs w:val="22"/>
        </w:rPr>
      </w:pPr>
    </w:p>
    <w:p w:rsidR="008D3BCF" w:rsidRPr="005F37E1" w:rsidRDefault="008D3BCF" w:rsidP="000D4B30">
      <w:pPr>
        <w:spacing w:line="360" w:lineRule="auto"/>
        <w:rPr>
          <w:color w:val="000000"/>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29"/>
        <w:gridCol w:w="1701"/>
        <w:gridCol w:w="6304"/>
      </w:tblGrid>
      <w:tr w:rsidR="004B238A" w:rsidRPr="005F37E1" w:rsidTr="004B238A">
        <w:trPr>
          <w:jc w:val="center"/>
        </w:trPr>
        <w:tc>
          <w:tcPr>
            <w:tcW w:w="9634" w:type="dxa"/>
            <w:gridSpan w:val="3"/>
            <w:shd w:val="clear" w:color="auto" w:fill="92D050"/>
            <w:noWrap/>
            <w:vAlign w:val="center"/>
          </w:tcPr>
          <w:p w:rsidR="004B238A" w:rsidRPr="005F37E1" w:rsidRDefault="00A9445D"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System analizy ruchu sieciowego</w:t>
            </w:r>
            <w:r w:rsidR="00A92A22" w:rsidRPr="005F37E1">
              <w:rPr>
                <w:rFonts w:ascii="Calibri" w:hAnsi="Calibri"/>
                <w:b/>
                <w:color w:val="000000"/>
                <w:sz w:val="22"/>
                <w:szCs w:val="22"/>
                <w:lang w:bidi="en-US"/>
              </w:rPr>
              <w:t xml:space="preserve"> </w:t>
            </w:r>
            <w:r w:rsidR="004B238A" w:rsidRPr="005F37E1">
              <w:rPr>
                <w:rFonts w:ascii="Calibri" w:hAnsi="Calibri"/>
                <w:b/>
                <w:color w:val="000000"/>
                <w:sz w:val="22"/>
                <w:szCs w:val="22"/>
                <w:lang w:bidi="en-US"/>
              </w:rPr>
              <w:t xml:space="preserve">– </w:t>
            </w:r>
            <w:r w:rsidR="00041731" w:rsidRPr="005F37E1">
              <w:rPr>
                <w:rFonts w:ascii="Calibri" w:hAnsi="Calibri"/>
                <w:b/>
                <w:color w:val="000000"/>
                <w:sz w:val="22"/>
                <w:szCs w:val="22"/>
                <w:lang w:bidi="en-US"/>
              </w:rPr>
              <w:t xml:space="preserve">1 </w:t>
            </w:r>
            <w:r w:rsidR="00FE1518" w:rsidRPr="005F37E1">
              <w:rPr>
                <w:rFonts w:ascii="Calibri" w:hAnsi="Calibri"/>
                <w:b/>
                <w:color w:val="000000"/>
                <w:sz w:val="22"/>
                <w:szCs w:val="22"/>
                <w:lang w:bidi="en-US"/>
              </w:rPr>
              <w:t>szt.</w:t>
            </w:r>
          </w:p>
        </w:tc>
      </w:tr>
      <w:tr w:rsidR="004B238A" w:rsidRPr="005F37E1" w:rsidTr="000818F7">
        <w:trPr>
          <w:jc w:val="center"/>
        </w:trPr>
        <w:tc>
          <w:tcPr>
            <w:tcW w:w="3330" w:type="dxa"/>
            <w:gridSpan w:val="2"/>
            <w:shd w:val="clear" w:color="auto" w:fill="92D050"/>
            <w:noWrap/>
            <w:vAlign w:val="center"/>
          </w:tcPr>
          <w:p w:rsidR="004B238A" w:rsidRPr="005F37E1" w:rsidRDefault="004B238A" w:rsidP="004B238A">
            <w:pPr>
              <w:snapToGrid w:val="0"/>
              <w:jc w:val="center"/>
              <w:rPr>
                <w:rFonts w:ascii="Calibri" w:hAnsi="Calibri"/>
                <w:b/>
                <w:color w:val="000000"/>
                <w:sz w:val="22"/>
                <w:szCs w:val="22"/>
                <w:lang w:bidi="en-US"/>
              </w:rPr>
            </w:pPr>
            <w:r w:rsidRPr="005F37E1">
              <w:rPr>
                <w:rFonts w:ascii="Calibri" w:hAnsi="Calibri"/>
                <w:b/>
                <w:color w:val="000000"/>
                <w:sz w:val="22"/>
                <w:szCs w:val="22"/>
                <w:lang w:bidi="en-US"/>
              </w:rPr>
              <w:t>Nazwa składnika/parametru technicznego sprzętu</w:t>
            </w:r>
          </w:p>
        </w:tc>
        <w:tc>
          <w:tcPr>
            <w:tcW w:w="6304" w:type="dxa"/>
            <w:shd w:val="clear" w:color="auto" w:fill="92D050"/>
            <w:noWrap/>
            <w:vAlign w:val="center"/>
          </w:tcPr>
          <w:p w:rsidR="004B238A" w:rsidRPr="005F37E1" w:rsidRDefault="004B238A" w:rsidP="004B238A">
            <w:pPr>
              <w:snapToGrid w:val="0"/>
              <w:jc w:val="center"/>
              <w:rPr>
                <w:rFonts w:ascii="Calibri" w:hAnsi="Calibri"/>
                <w:b/>
                <w:color w:val="000000"/>
                <w:sz w:val="22"/>
                <w:szCs w:val="22"/>
                <w:lang w:bidi="en-US"/>
              </w:rPr>
            </w:pPr>
            <w:r w:rsidRPr="005F37E1">
              <w:rPr>
                <w:rFonts w:ascii="Calibri" w:hAnsi="Calibri"/>
                <w:b/>
                <w:color w:val="000000"/>
                <w:sz w:val="22"/>
                <w:szCs w:val="22"/>
                <w:lang w:bidi="en-US"/>
              </w:rPr>
              <w:t>Minimalne wymagania w zakresie składników i parametrów technicznych sprzętu</w:t>
            </w:r>
          </w:p>
        </w:tc>
      </w:tr>
      <w:tr w:rsidR="005D0079" w:rsidRPr="005F37E1" w:rsidTr="000818F7">
        <w:trPr>
          <w:jc w:val="center"/>
        </w:trPr>
        <w:tc>
          <w:tcPr>
            <w:tcW w:w="1629" w:type="dxa"/>
            <w:vMerge w:val="restart"/>
            <w:shd w:val="clear" w:color="auto" w:fill="auto"/>
            <w:noWrap/>
          </w:tcPr>
          <w:p w:rsidR="005D0079" w:rsidRPr="005F37E1" w:rsidRDefault="005D0079" w:rsidP="005B2948">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t>Zakres dostawy i wdrożenia</w:t>
            </w:r>
          </w:p>
        </w:tc>
        <w:tc>
          <w:tcPr>
            <w:tcW w:w="1701" w:type="dxa"/>
            <w:shd w:val="clear" w:color="auto" w:fill="auto"/>
          </w:tcPr>
          <w:p w:rsidR="005D0079" w:rsidRPr="005F37E1" w:rsidRDefault="001F22F1" w:rsidP="005D0079">
            <w:pPr>
              <w:rPr>
                <w:rFonts w:ascii="Calibri" w:hAnsi="Calibri"/>
                <w:color w:val="000000"/>
                <w:sz w:val="22"/>
                <w:szCs w:val="22"/>
              </w:rPr>
            </w:pPr>
            <w:r w:rsidRPr="005F37E1">
              <w:rPr>
                <w:rFonts w:ascii="Calibri" w:hAnsi="Calibri"/>
                <w:color w:val="000000"/>
                <w:sz w:val="22"/>
                <w:szCs w:val="22"/>
              </w:rPr>
              <w:t>Funkcjonalności</w:t>
            </w:r>
          </w:p>
        </w:tc>
        <w:tc>
          <w:tcPr>
            <w:tcW w:w="6304" w:type="dxa"/>
            <w:shd w:val="clear" w:color="auto" w:fill="auto"/>
            <w:noWrap/>
            <w:vAlign w:val="center"/>
          </w:tcPr>
          <w:p w:rsidR="005D0079" w:rsidRPr="005F37E1" w:rsidRDefault="005D0079" w:rsidP="00F975B7">
            <w:pPr>
              <w:pStyle w:val="Akapitzlist"/>
              <w:ind w:left="0"/>
              <w:jc w:val="both"/>
              <w:rPr>
                <w:rFonts w:ascii="Calibri" w:hAnsi="Calibri"/>
                <w:color w:val="000000"/>
                <w:sz w:val="22"/>
                <w:szCs w:val="22"/>
              </w:rPr>
            </w:pPr>
            <w:r w:rsidRPr="005F37E1">
              <w:rPr>
                <w:rFonts w:ascii="Calibri" w:hAnsi="Calibri"/>
                <w:color w:val="000000"/>
                <w:sz w:val="22"/>
                <w:szCs w:val="22"/>
              </w:rPr>
              <w:t xml:space="preserve">Zamawiający wymaga dostawy systemu </w:t>
            </w:r>
            <w:r w:rsidR="00A9445D" w:rsidRPr="005F37E1">
              <w:rPr>
                <w:rFonts w:ascii="Calibri" w:hAnsi="Calibri"/>
                <w:color w:val="000000"/>
                <w:sz w:val="22"/>
                <w:szCs w:val="22"/>
              </w:rPr>
              <w:t xml:space="preserve">analizy ruchu sieciowego </w:t>
            </w:r>
            <w:proofErr w:type="gramStart"/>
            <w:r w:rsidRPr="005F37E1">
              <w:rPr>
                <w:rFonts w:ascii="Calibri" w:hAnsi="Calibri"/>
                <w:color w:val="000000"/>
                <w:sz w:val="22"/>
                <w:szCs w:val="22"/>
              </w:rPr>
              <w:t>obejmującego co</w:t>
            </w:r>
            <w:proofErr w:type="gramEnd"/>
            <w:r w:rsidRPr="005F37E1">
              <w:rPr>
                <w:rFonts w:ascii="Calibri" w:hAnsi="Calibri"/>
                <w:color w:val="000000"/>
                <w:sz w:val="22"/>
                <w:szCs w:val="22"/>
              </w:rPr>
              <w:t xml:space="preserve"> najmniej moduły funkcjonalne:</w:t>
            </w:r>
          </w:p>
          <w:p w:rsidR="005D0079" w:rsidRPr="005F37E1" w:rsidRDefault="0096113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w:t>
            </w:r>
            <w:r w:rsidR="005D0079" w:rsidRPr="005F37E1">
              <w:rPr>
                <w:rFonts w:ascii="Calibri" w:hAnsi="Calibri"/>
                <w:color w:val="000000"/>
                <w:sz w:val="22"/>
                <w:szCs w:val="22"/>
              </w:rPr>
              <w:t xml:space="preserve">arządzania </w:t>
            </w:r>
            <w:r w:rsidRPr="005F37E1">
              <w:rPr>
                <w:rFonts w:ascii="Calibri" w:hAnsi="Calibri"/>
                <w:color w:val="000000"/>
                <w:sz w:val="22"/>
                <w:szCs w:val="22"/>
              </w:rPr>
              <w:t>infrastrukturą</w:t>
            </w:r>
            <w:r w:rsidR="005D0079" w:rsidRPr="005F37E1">
              <w:rPr>
                <w:rFonts w:ascii="Calibri" w:hAnsi="Calibri"/>
                <w:color w:val="000000"/>
                <w:sz w:val="22"/>
                <w:szCs w:val="22"/>
              </w:rPr>
              <w:t xml:space="preserve"> IT</w:t>
            </w:r>
            <w:r w:rsidR="001F22F1" w:rsidRPr="005F37E1">
              <w:rPr>
                <w:rFonts w:ascii="Calibri" w:hAnsi="Calibri"/>
                <w:color w:val="000000"/>
                <w:sz w:val="22"/>
                <w:szCs w:val="22"/>
              </w:rPr>
              <w:t>:</w:t>
            </w:r>
          </w:p>
          <w:p w:rsidR="005D0079" w:rsidRPr="005F37E1" w:rsidRDefault="005D0079" w:rsidP="00B61763">
            <w:pPr>
              <w:pStyle w:val="Akapitzlist"/>
              <w:numPr>
                <w:ilvl w:val="0"/>
                <w:numId w:val="24"/>
              </w:numPr>
              <w:jc w:val="both"/>
              <w:rPr>
                <w:rFonts w:ascii="Calibri" w:hAnsi="Calibri"/>
                <w:color w:val="000000"/>
                <w:sz w:val="22"/>
                <w:szCs w:val="22"/>
              </w:rPr>
            </w:pPr>
            <w:r w:rsidRPr="005F37E1">
              <w:rPr>
                <w:rFonts w:ascii="Calibri" w:hAnsi="Calibri"/>
                <w:color w:val="000000"/>
                <w:sz w:val="22"/>
                <w:szCs w:val="22"/>
              </w:rPr>
              <w:t>Skanera sieci IP wykrywającego urządzenia podpięte do sieci.</w:t>
            </w:r>
          </w:p>
          <w:p w:rsidR="005D0079" w:rsidRPr="005F37E1" w:rsidRDefault="005D0079" w:rsidP="00B61763">
            <w:pPr>
              <w:pStyle w:val="Akapitzlist"/>
              <w:numPr>
                <w:ilvl w:val="0"/>
                <w:numId w:val="24"/>
              </w:numPr>
              <w:jc w:val="both"/>
              <w:rPr>
                <w:rFonts w:ascii="Calibri" w:hAnsi="Calibri"/>
                <w:color w:val="000000"/>
                <w:sz w:val="22"/>
                <w:szCs w:val="22"/>
              </w:rPr>
            </w:pPr>
            <w:r w:rsidRPr="005F37E1">
              <w:rPr>
                <w:rFonts w:ascii="Calibri" w:hAnsi="Calibri"/>
                <w:color w:val="000000"/>
                <w:sz w:val="22"/>
                <w:szCs w:val="22"/>
              </w:rPr>
              <w:t>Modułu raportów umożliwiającego tworzenie własnych wzorów raportów i wysyłania raportów zgodnie z zadanym harmonogramem.</w:t>
            </w:r>
          </w:p>
          <w:p w:rsidR="005D0079" w:rsidRPr="005F37E1" w:rsidRDefault="005D0079" w:rsidP="00B61763">
            <w:pPr>
              <w:pStyle w:val="Akapitzlist"/>
              <w:numPr>
                <w:ilvl w:val="0"/>
                <w:numId w:val="24"/>
              </w:numPr>
              <w:jc w:val="both"/>
              <w:rPr>
                <w:rFonts w:ascii="Calibri" w:hAnsi="Calibri"/>
                <w:color w:val="000000"/>
                <w:sz w:val="22"/>
                <w:szCs w:val="22"/>
              </w:rPr>
            </w:pPr>
            <w:r w:rsidRPr="005F37E1">
              <w:rPr>
                <w:rFonts w:ascii="Calibri" w:hAnsi="Calibri"/>
                <w:color w:val="000000"/>
                <w:sz w:val="22"/>
                <w:szCs w:val="22"/>
              </w:rPr>
              <w:t>Zdalnej instalacji programów.</w:t>
            </w:r>
          </w:p>
          <w:p w:rsidR="005D0079" w:rsidRPr="005F37E1" w:rsidRDefault="005D0079" w:rsidP="00B61763">
            <w:pPr>
              <w:pStyle w:val="Akapitzlist"/>
              <w:numPr>
                <w:ilvl w:val="0"/>
                <w:numId w:val="24"/>
              </w:numPr>
              <w:jc w:val="both"/>
              <w:rPr>
                <w:rFonts w:ascii="Calibri" w:hAnsi="Calibri"/>
                <w:color w:val="000000"/>
                <w:sz w:val="22"/>
                <w:szCs w:val="22"/>
              </w:rPr>
            </w:pPr>
            <w:r w:rsidRPr="005F37E1">
              <w:rPr>
                <w:rFonts w:ascii="Calibri" w:hAnsi="Calibri"/>
                <w:color w:val="000000"/>
                <w:sz w:val="22"/>
                <w:szCs w:val="22"/>
              </w:rPr>
              <w:t>Monitorowania wydajności urządzeń i ruchu sieciowego.</w:t>
            </w:r>
          </w:p>
          <w:p w:rsidR="005D0079" w:rsidRPr="005F37E1" w:rsidRDefault="005D0079" w:rsidP="00B61763">
            <w:pPr>
              <w:pStyle w:val="Akapitzlist"/>
              <w:numPr>
                <w:ilvl w:val="0"/>
                <w:numId w:val="24"/>
              </w:numPr>
              <w:jc w:val="both"/>
              <w:rPr>
                <w:rFonts w:ascii="Calibri" w:hAnsi="Calibri"/>
                <w:color w:val="000000"/>
                <w:sz w:val="22"/>
                <w:szCs w:val="22"/>
              </w:rPr>
            </w:pPr>
            <w:r w:rsidRPr="005F37E1">
              <w:rPr>
                <w:rFonts w:ascii="Calibri" w:hAnsi="Calibri"/>
                <w:color w:val="000000"/>
                <w:sz w:val="22"/>
                <w:szCs w:val="22"/>
              </w:rPr>
              <w:t>Komunikatora rozmów indywidualnych i grupowych pomiędzy administratorem a pracownikiem</w:t>
            </w:r>
            <w:r w:rsidR="0096113D" w:rsidRPr="005F37E1">
              <w:rPr>
                <w:rFonts w:ascii="Calibri" w:hAnsi="Calibri"/>
                <w:color w:val="000000"/>
                <w:sz w:val="22"/>
                <w:szCs w:val="22"/>
              </w:rPr>
              <w:t>.</w:t>
            </w:r>
          </w:p>
          <w:p w:rsidR="0096113D" w:rsidRPr="005F37E1" w:rsidRDefault="0096113D" w:rsidP="00B61763">
            <w:pPr>
              <w:pStyle w:val="Akapitzlist"/>
              <w:numPr>
                <w:ilvl w:val="0"/>
                <w:numId w:val="24"/>
              </w:numPr>
              <w:jc w:val="both"/>
              <w:rPr>
                <w:rFonts w:ascii="Calibri" w:hAnsi="Calibri"/>
                <w:color w:val="000000"/>
                <w:sz w:val="22"/>
                <w:szCs w:val="22"/>
              </w:rPr>
            </w:pPr>
            <w:proofErr w:type="spellStart"/>
            <w:r w:rsidRPr="005F37E1">
              <w:rPr>
                <w:rFonts w:ascii="Calibri" w:hAnsi="Calibri"/>
                <w:color w:val="000000"/>
                <w:sz w:val="22"/>
                <w:szCs w:val="22"/>
              </w:rPr>
              <w:t>HelpDesk</w:t>
            </w:r>
            <w:proofErr w:type="spellEnd"/>
            <w:r w:rsidRPr="005F37E1">
              <w:rPr>
                <w:rFonts w:ascii="Calibri" w:hAnsi="Calibri"/>
                <w:color w:val="000000"/>
                <w:sz w:val="22"/>
                <w:szCs w:val="22"/>
              </w:rPr>
              <w:t>.</w:t>
            </w:r>
          </w:p>
          <w:p w:rsidR="005D0079" w:rsidRPr="005F37E1" w:rsidRDefault="005D0079" w:rsidP="00B61763">
            <w:pPr>
              <w:pStyle w:val="Akapitzlist"/>
              <w:numPr>
                <w:ilvl w:val="0"/>
                <w:numId w:val="24"/>
              </w:numPr>
              <w:jc w:val="both"/>
              <w:rPr>
                <w:rFonts w:ascii="Calibri" w:hAnsi="Calibri"/>
                <w:color w:val="000000"/>
                <w:sz w:val="22"/>
                <w:szCs w:val="22"/>
              </w:rPr>
            </w:pPr>
            <w:r w:rsidRPr="005F37E1">
              <w:rPr>
                <w:rFonts w:ascii="Calibri" w:hAnsi="Calibri"/>
                <w:color w:val="000000"/>
                <w:sz w:val="22"/>
                <w:szCs w:val="22"/>
              </w:rPr>
              <w:t>Skanowania środowisk wirtualnych.</w:t>
            </w:r>
          </w:p>
          <w:p w:rsidR="00396065" w:rsidRPr="005F37E1" w:rsidRDefault="00A9445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O</w:t>
            </w:r>
            <w:r w:rsidR="00396065" w:rsidRPr="005F37E1">
              <w:rPr>
                <w:rFonts w:ascii="Calibri" w:hAnsi="Calibri"/>
                <w:color w:val="000000"/>
                <w:sz w:val="22"/>
                <w:szCs w:val="22"/>
              </w:rPr>
              <w:t>chrony i przeciwdziałania wyciekom informacji</w:t>
            </w:r>
            <w:r w:rsidRPr="005F37E1">
              <w:rPr>
                <w:rFonts w:ascii="Calibri" w:hAnsi="Calibri"/>
                <w:color w:val="000000"/>
                <w:sz w:val="22"/>
                <w:szCs w:val="22"/>
              </w:rPr>
              <w:t xml:space="preserve"> DLP</w:t>
            </w:r>
            <w:r w:rsidR="00396065" w:rsidRPr="005F37E1">
              <w:rPr>
                <w:rFonts w:ascii="Calibri" w:hAnsi="Calibri"/>
                <w:color w:val="000000"/>
                <w:sz w:val="22"/>
                <w:szCs w:val="22"/>
              </w:rPr>
              <w:t>.</w:t>
            </w:r>
          </w:p>
          <w:p w:rsidR="00057C14" w:rsidRPr="005F37E1" w:rsidRDefault="00A9445D" w:rsidP="00A9445D">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Gromadzenie, a</w:t>
            </w:r>
            <w:r w:rsidR="00057C14" w:rsidRPr="005F37E1">
              <w:rPr>
                <w:rFonts w:ascii="Calibri" w:hAnsi="Calibri"/>
                <w:color w:val="000000"/>
                <w:sz w:val="22"/>
                <w:szCs w:val="22"/>
              </w:rPr>
              <w:t>naliz</w:t>
            </w:r>
            <w:r w:rsidRPr="005F37E1">
              <w:rPr>
                <w:rFonts w:ascii="Calibri" w:hAnsi="Calibri"/>
                <w:color w:val="000000"/>
                <w:sz w:val="22"/>
                <w:szCs w:val="22"/>
              </w:rPr>
              <w:t>y i raportowania informacji z</w:t>
            </w:r>
            <w:r w:rsidR="00057C14" w:rsidRPr="005F37E1">
              <w:rPr>
                <w:rFonts w:ascii="Calibri" w:hAnsi="Calibri"/>
                <w:color w:val="000000"/>
                <w:sz w:val="22"/>
                <w:szCs w:val="22"/>
              </w:rPr>
              <w:t xml:space="preserve"> ruchu sieciowego</w:t>
            </w:r>
            <w:r w:rsidRPr="005F37E1">
              <w:rPr>
                <w:rFonts w:ascii="Calibri" w:hAnsi="Calibri"/>
                <w:color w:val="000000"/>
                <w:sz w:val="22"/>
                <w:szCs w:val="22"/>
              </w:rPr>
              <w:t>.</w:t>
            </w:r>
          </w:p>
        </w:tc>
      </w:tr>
      <w:tr w:rsidR="00A9445D" w:rsidRPr="005F37E1" w:rsidTr="000818F7">
        <w:trPr>
          <w:jc w:val="center"/>
        </w:trPr>
        <w:tc>
          <w:tcPr>
            <w:tcW w:w="1629" w:type="dxa"/>
            <w:vMerge/>
            <w:shd w:val="clear" w:color="auto" w:fill="auto"/>
            <w:noWrap/>
            <w:vAlign w:val="center"/>
          </w:tcPr>
          <w:p w:rsidR="00A9445D" w:rsidRPr="005F37E1" w:rsidRDefault="00A9445D" w:rsidP="007D69C1">
            <w:pPr>
              <w:spacing w:before="100" w:beforeAutospacing="1" w:after="119"/>
              <w:rPr>
                <w:rFonts w:ascii="Calibri" w:hAnsi="Calibri"/>
                <w:color w:val="000000"/>
                <w:sz w:val="22"/>
                <w:szCs w:val="22"/>
                <w:lang w:eastAsia="pl-PL" w:bidi="en-US"/>
              </w:rPr>
            </w:pPr>
          </w:p>
        </w:tc>
        <w:tc>
          <w:tcPr>
            <w:tcW w:w="1701" w:type="dxa"/>
            <w:shd w:val="clear" w:color="auto" w:fill="auto"/>
          </w:tcPr>
          <w:p w:rsidR="00A9445D" w:rsidRPr="005F37E1" w:rsidRDefault="00162744" w:rsidP="002C2905">
            <w:pPr>
              <w:rPr>
                <w:rFonts w:ascii="Calibri" w:hAnsi="Calibri"/>
                <w:color w:val="000000"/>
                <w:sz w:val="22"/>
                <w:szCs w:val="22"/>
              </w:rPr>
            </w:pPr>
            <w:r w:rsidRPr="005F37E1">
              <w:rPr>
                <w:rFonts w:ascii="Calibri" w:hAnsi="Calibri"/>
                <w:color w:val="000000"/>
                <w:sz w:val="22"/>
                <w:szCs w:val="22"/>
              </w:rPr>
              <w:t>Rodzaj rozwiązania</w:t>
            </w:r>
          </w:p>
        </w:tc>
        <w:tc>
          <w:tcPr>
            <w:tcW w:w="6304" w:type="dxa"/>
            <w:shd w:val="clear" w:color="auto" w:fill="auto"/>
            <w:noWrap/>
            <w:vAlign w:val="center"/>
          </w:tcPr>
          <w:p w:rsidR="00935939" w:rsidRPr="005F37E1" w:rsidRDefault="00A9445D" w:rsidP="00162744">
            <w:pPr>
              <w:pStyle w:val="Akapitzlist"/>
              <w:ind w:left="0"/>
              <w:jc w:val="both"/>
              <w:rPr>
                <w:rFonts w:ascii="Calibri" w:hAnsi="Calibri"/>
                <w:color w:val="000000"/>
                <w:sz w:val="22"/>
                <w:szCs w:val="22"/>
              </w:rPr>
            </w:pPr>
            <w:r w:rsidRPr="005F37E1">
              <w:rPr>
                <w:rFonts w:ascii="Calibri" w:hAnsi="Calibri"/>
                <w:color w:val="000000"/>
                <w:sz w:val="22"/>
                <w:szCs w:val="22"/>
              </w:rPr>
              <w:t xml:space="preserve">Zamawiający </w:t>
            </w:r>
            <w:r w:rsidR="00162744" w:rsidRPr="005F37E1">
              <w:rPr>
                <w:rFonts w:ascii="Calibri" w:hAnsi="Calibri"/>
                <w:color w:val="000000"/>
                <w:sz w:val="22"/>
                <w:szCs w:val="22"/>
              </w:rPr>
              <w:t>dopuszcza dostarczenie rozwiązania w postaci</w:t>
            </w:r>
            <w:r w:rsidR="00935939" w:rsidRPr="005F37E1">
              <w:rPr>
                <w:rFonts w:ascii="Calibri" w:hAnsi="Calibri"/>
                <w:color w:val="000000"/>
                <w:sz w:val="22"/>
                <w:szCs w:val="22"/>
              </w:rPr>
              <w:t>:</w:t>
            </w:r>
          </w:p>
          <w:p w:rsidR="00935939" w:rsidRPr="005F37E1" w:rsidRDefault="00162744" w:rsidP="00935939">
            <w:pPr>
              <w:pStyle w:val="Akapitzlist"/>
              <w:numPr>
                <w:ilvl w:val="0"/>
                <w:numId w:val="26"/>
              </w:numPr>
              <w:jc w:val="both"/>
              <w:rPr>
                <w:rFonts w:ascii="Calibri" w:hAnsi="Calibri"/>
                <w:color w:val="000000"/>
                <w:sz w:val="22"/>
                <w:szCs w:val="22"/>
              </w:rPr>
            </w:pPr>
            <w:proofErr w:type="gramStart"/>
            <w:r w:rsidRPr="005F37E1">
              <w:rPr>
                <w:rFonts w:ascii="Calibri" w:hAnsi="Calibri"/>
                <w:color w:val="000000"/>
                <w:sz w:val="22"/>
                <w:szCs w:val="22"/>
              </w:rPr>
              <w:t>komercyjnej</w:t>
            </w:r>
            <w:proofErr w:type="gramEnd"/>
            <w:r w:rsidRPr="005F37E1">
              <w:rPr>
                <w:rFonts w:ascii="Calibri" w:hAnsi="Calibri"/>
                <w:color w:val="000000"/>
                <w:sz w:val="22"/>
                <w:szCs w:val="22"/>
              </w:rPr>
              <w:t xml:space="preserve"> platformy sprzętowej wraz z </w:t>
            </w:r>
            <w:r w:rsidR="00935939" w:rsidRPr="005F37E1">
              <w:rPr>
                <w:rFonts w:ascii="Calibri" w:hAnsi="Calibri"/>
                <w:color w:val="000000"/>
                <w:sz w:val="22"/>
                <w:szCs w:val="22"/>
              </w:rPr>
              <w:t xml:space="preserve">wewnętrznym </w:t>
            </w:r>
            <w:r w:rsidRPr="005F37E1">
              <w:rPr>
                <w:rFonts w:ascii="Calibri" w:hAnsi="Calibri"/>
                <w:color w:val="000000"/>
                <w:sz w:val="22"/>
                <w:szCs w:val="22"/>
              </w:rPr>
              <w:t>oprogramowaniem systemowym, realizującej wszystkie wymagane funkcjonalności lub</w:t>
            </w:r>
          </w:p>
          <w:p w:rsidR="008F486B" w:rsidRPr="005F37E1" w:rsidRDefault="00162744" w:rsidP="008F486B">
            <w:pPr>
              <w:pStyle w:val="Akapitzlist"/>
              <w:numPr>
                <w:ilvl w:val="0"/>
                <w:numId w:val="26"/>
              </w:numPr>
              <w:jc w:val="both"/>
              <w:rPr>
                <w:rFonts w:ascii="Calibri" w:hAnsi="Calibri"/>
                <w:color w:val="000000"/>
                <w:sz w:val="22"/>
                <w:szCs w:val="22"/>
              </w:rPr>
            </w:pPr>
            <w:proofErr w:type="gramStart"/>
            <w:r w:rsidRPr="005F37E1">
              <w:rPr>
                <w:rFonts w:ascii="Calibri" w:hAnsi="Calibri"/>
                <w:color w:val="000000"/>
                <w:sz w:val="22"/>
                <w:szCs w:val="22"/>
              </w:rPr>
              <w:t>wdrożenia</w:t>
            </w:r>
            <w:proofErr w:type="gramEnd"/>
            <w:r w:rsidRPr="005F37E1">
              <w:rPr>
                <w:rFonts w:ascii="Calibri" w:hAnsi="Calibri"/>
                <w:color w:val="000000"/>
                <w:sz w:val="22"/>
                <w:szCs w:val="22"/>
              </w:rPr>
              <w:t xml:space="preserve"> rozwiązania programowego obejmującego moduły </w:t>
            </w:r>
            <w:r w:rsidR="008F486B" w:rsidRPr="005F37E1">
              <w:rPr>
                <w:rFonts w:ascii="Calibri" w:hAnsi="Calibri"/>
                <w:color w:val="000000"/>
                <w:sz w:val="22"/>
                <w:szCs w:val="22"/>
              </w:rPr>
              <w:t xml:space="preserve">realizujące ww. funkcjonalności, przy czym Zamawiający dopuszcza instalację </w:t>
            </w:r>
            <w:r w:rsidR="006A035C" w:rsidRPr="005F37E1">
              <w:rPr>
                <w:rFonts w:ascii="Calibri" w:hAnsi="Calibri"/>
                <w:color w:val="000000"/>
                <w:sz w:val="22"/>
                <w:szCs w:val="22"/>
              </w:rPr>
              <w:t xml:space="preserve">systemu na </w:t>
            </w:r>
            <w:r w:rsidR="008F486B" w:rsidRPr="005F37E1">
              <w:rPr>
                <w:rFonts w:ascii="Calibri" w:hAnsi="Calibri"/>
                <w:color w:val="000000"/>
                <w:sz w:val="22"/>
                <w:szCs w:val="22"/>
              </w:rPr>
              <w:t>dodatkowych maszyn</w:t>
            </w:r>
            <w:r w:rsidR="006A035C" w:rsidRPr="005F37E1">
              <w:rPr>
                <w:rFonts w:ascii="Calibri" w:hAnsi="Calibri"/>
                <w:color w:val="000000"/>
                <w:sz w:val="22"/>
                <w:szCs w:val="22"/>
              </w:rPr>
              <w:t>ach</w:t>
            </w:r>
            <w:r w:rsidR="008F486B" w:rsidRPr="005F37E1">
              <w:rPr>
                <w:rFonts w:ascii="Calibri" w:hAnsi="Calibri"/>
                <w:color w:val="000000"/>
                <w:sz w:val="22"/>
                <w:szCs w:val="22"/>
              </w:rPr>
              <w:t xml:space="preserve"> wirtualnych na dostarczanym systemie serwerowym lub dostarczenie dedykowanej platformy sprzętowe wraz z odpowiednio zabezpieczonym systemem operacyjnym.</w:t>
            </w:r>
          </w:p>
          <w:p w:rsidR="008F486B" w:rsidRPr="005F37E1" w:rsidRDefault="008F486B" w:rsidP="008F486B">
            <w:pPr>
              <w:pStyle w:val="Akapitzlist"/>
              <w:ind w:left="0"/>
              <w:jc w:val="both"/>
              <w:rPr>
                <w:rFonts w:ascii="Calibri" w:hAnsi="Calibri"/>
                <w:color w:val="000000"/>
                <w:sz w:val="22"/>
                <w:szCs w:val="22"/>
              </w:rPr>
            </w:pPr>
          </w:p>
          <w:p w:rsidR="00935939" w:rsidRPr="005F37E1" w:rsidRDefault="00935939" w:rsidP="008F486B">
            <w:pPr>
              <w:pStyle w:val="Akapitzlist"/>
              <w:ind w:left="0"/>
              <w:jc w:val="both"/>
              <w:rPr>
                <w:rFonts w:ascii="Calibri" w:hAnsi="Calibri"/>
                <w:color w:val="000000"/>
                <w:sz w:val="22"/>
                <w:szCs w:val="22"/>
              </w:rPr>
            </w:pPr>
            <w:r w:rsidRPr="005F37E1">
              <w:rPr>
                <w:rFonts w:ascii="Calibri" w:hAnsi="Calibri"/>
                <w:color w:val="000000"/>
                <w:sz w:val="22"/>
                <w:szCs w:val="22"/>
              </w:rPr>
              <w:t>W każdym przypadku, jeżeli instalacja i wdrożenie systemu analizy ruchu sieciowego wymaga dodatkowych licencji (np. na systemy operacyjne</w:t>
            </w:r>
            <w:r w:rsidR="008F486B" w:rsidRPr="005F37E1">
              <w:rPr>
                <w:rFonts w:ascii="Calibri" w:hAnsi="Calibri"/>
                <w:color w:val="000000"/>
                <w:sz w:val="22"/>
                <w:szCs w:val="22"/>
              </w:rPr>
              <w:t>, b</w:t>
            </w:r>
            <w:r w:rsidRPr="005F37E1">
              <w:rPr>
                <w:rFonts w:ascii="Calibri" w:hAnsi="Calibri"/>
                <w:color w:val="000000"/>
                <w:sz w:val="22"/>
                <w:szCs w:val="22"/>
              </w:rPr>
              <w:t xml:space="preserve">azodanowe, </w:t>
            </w:r>
            <w:proofErr w:type="spellStart"/>
            <w:r w:rsidR="008F486B" w:rsidRPr="005F37E1">
              <w:rPr>
                <w:rFonts w:ascii="Calibri" w:hAnsi="Calibri"/>
                <w:color w:val="000000"/>
                <w:sz w:val="22"/>
                <w:szCs w:val="22"/>
              </w:rPr>
              <w:t>wirtualizatory</w:t>
            </w:r>
            <w:proofErr w:type="spellEnd"/>
            <w:r w:rsidR="008F486B" w:rsidRPr="005F37E1">
              <w:rPr>
                <w:rFonts w:ascii="Calibri" w:hAnsi="Calibri"/>
                <w:color w:val="000000"/>
                <w:sz w:val="22"/>
                <w:szCs w:val="22"/>
              </w:rPr>
              <w:t xml:space="preserve">, </w:t>
            </w:r>
            <w:r w:rsidRPr="005F37E1">
              <w:rPr>
                <w:rFonts w:ascii="Calibri" w:hAnsi="Calibri"/>
                <w:color w:val="000000"/>
                <w:sz w:val="22"/>
                <w:szCs w:val="22"/>
              </w:rPr>
              <w:t>oprogramowani</w:t>
            </w:r>
            <w:r w:rsidR="008F486B" w:rsidRPr="005F37E1">
              <w:rPr>
                <w:rFonts w:ascii="Calibri" w:hAnsi="Calibri"/>
                <w:color w:val="000000"/>
                <w:sz w:val="22"/>
                <w:szCs w:val="22"/>
              </w:rPr>
              <w:t>e</w:t>
            </w:r>
            <w:r w:rsidRPr="005F37E1">
              <w:rPr>
                <w:rFonts w:ascii="Calibri" w:hAnsi="Calibri"/>
                <w:color w:val="000000"/>
                <w:sz w:val="22"/>
                <w:szCs w:val="22"/>
              </w:rPr>
              <w:t xml:space="preserve"> </w:t>
            </w:r>
            <w:r w:rsidRPr="005F37E1">
              <w:rPr>
                <w:rFonts w:ascii="Calibri" w:hAnsi="Calibri"/>
                <w:color w:val="000000"/>
                <w:sz w:val="22"/>
                <w:szCs w:val="22"/>
              </w:rPr>
              <w:lastRenderedPageBreak/>
              <w:t xml:space="preserve">instalowane na komputerach użytkowników końcowych, </w:t>
            </w:r>
            <w:r w:rsidR="008F486B" w:rsidRPr="005F37E1">
              <w:rPr>
                <w:rFonts w:ascii="Calibri" w:hAnsi="Calibri"/>
                <w:color w:val="000000"/>
                <w:sz w:val="22"/>
                <w:szCs w:val="22"/>
              </w:rPr>
              <w:t xml:space="preserve">dostęp do konsoli administracyjnych, </w:t>
            </w:r>
            <w:r w:rsidRPr="005F37E1">
              <w:rPr>
                <w:rFonts w:ascii="Calibri" w:hAnsi="Calibri"/>
                <w:color w:val="000000"/>
                <w:sz w:val="22"/>
                <w:szCs w:val="22"/>
              </w:rPr>
              <w:t>itp.) wykonawca zobowiązany jest dostarczyć licencje w wymaganym zakresie.</w:t>
            </w:r>
          </w:p>
        </w:tc>
      </w:tr>
      <w:tr w:rsidR="005D0079" w:rsidRPr="005F37E1" w:rsidTr="000818F7">
        <w:trPr>
          <w:jc w:val="center"/>
        </w:trPr>
        <w:tc>
          <w:tcPr>
            <w:tcW w:w="1629" w:type="dxa"/>
            <w:vMerge/>
            <w:shd w:val="clear" w:color="auto" w:fill="auto"/>
            <w:noWrap/>
            <w:vAlign w:val="center"/>
          </w:tcPr>
          <w:p w:rsidR="005D0079" w:rsidRPr="005F37E1" w:rsidRDefault="005D0079" w:rsidP="007D69C1">
            <w:pPr>
              <w:spacing w:before="100" w:beforeAutospacing="1" w:after="119"/>
              <w:rPr>
                <w:rFonts w:ascii="Calibri" w:hAnsi="Calibri"/>
                <w:color w:val="000000"/>
                <w:sz w:val="22"/>
                <w:szCs w:val="22"/>
                <w:lang w:eastAsia="pl-PL" w:bidi="en-US"/>
              </w:rPr>
            </w:pPr>
          </w:p>
        </w:tc>
        <w:tc>
          <w:tcPr>
            <w:tcW w:w="1701" w:type="dxa"/>
            <w:shd w:val="clear" w:color="auto" w:fill="auto"/>
          </w:tcPr>
          <w:p w:rsidR="005D0079" w:rsidRPr="005F37E1" w:rsidRDefault="008F486B" w:rsidP="002C2905">
            <w:pPr>
              <w:rPr>
                <w:rFonts w:ascii="Calibri" w:hAnsi="Calibri"/>
                <w:color w:val="000000"/>
                <w:sz w:val="22"/>
                <w:szCs w:val="22"/>
              </w:rPr>
            </w:pPr>
            <w:r w:rsidRPr="005F37E1">
              <w:rPr>
                <w:rFonts w:ascii="Calibri" w:hAnsi="Calibri"/>
                <w:color w:val="000000"/>
                <w:sz w:val="22"/>
                <w:szCs w:val="22"/>
              </w:rPr>
              <w:t>Licencjonowanie</w:t>
            </w:r>
          </w:p>
        </w:tc>
        <w:tc>
          <w:tcPr>
            <w:tcW w:w="6304" w:type="dxa"/>
            <w:shd w:val="clear" w:color="auto" w:fill="auto"/>
            <w:noWrap/>
            <w:vAlign w:val="center"/>
          </w:tcPr>
          <w:p w:rsidR="008F486B" w:rsidRPr="005F37E1" w:rsidRDefault="008F486B" w:rsidP="008F486B">
            <w:pPr>
              <w:pStyle w:val="Akapitzlist"/>
              <w:ind w:left="0"/>
              <w:jc w:val="both"/>
              <w:rPr>
                <w:rFonts w:ascii="Calibri" w:hAnsi="Calibri"/>
                <w:color w:val="000000"/>
                <w:sz w:val="22"/>
                <w:szCs w:val="22"/>
              </w:rPr>
            </w:pPr>
            <w:r w:rsidRPr="005F37E1">
              <w:rPr>
                <w:rFonts w:ascii="Calibri" w:hAnsi="Calibri"/>
                <w:color w:val="000000"/>
                <w:sz w:val="22"/>
                <w:szCs w:val="22"/>
              </w:rPr>
              <w:t>Dostarczony system analizatora ruchu sieciowego zapewniać:</w:t>
            </w:r>
          </w:p>
          <w:p w:rsidR="006A035C"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Licencja wieczysta </w:t>
            </w:r>
            <w:r w:rsidR="006A035C" w:rsidRPr="005F37E1">
              <w:rPr>
                <w:rFonts w:ascii="Calibri" w:hAnsi="Calibri"/>
                <w:color w:val="000000"/>
                <w:sz w:val="22"/>
                <w:szCs w:val="22"/>
              </w:rPr>
              <w:t xml:space="preserve">na użytkowanie </w:t>
            </w:r>
            <w:r w:rsidR="00F665BF" w:rsidRPr="005F37E1">
              <w:rPr>
                <w:rFonts w:ascii="Calibri" w:hAnsi="Calibri"/>
                <w:color w:val="000000"/>
                <w:sz w:val="22"/>
                <w:szCs w:val="22"/>
              </w:rPr>
              <w:t xml:space="preserve">1 urządzenia centralnego lub 1 serwera </w:t>
            </w:r>
            <w:r w:rsidR="006A035C" w:rsidRPr="005F37E1">
              <w:rPr>
                <w:rFonts w:ascii="Calibri" w:hAnsi="Calibri"/>
                <w:color w:val="000000"/>
                <w:sz w:val="22"/>
                <w:szCs w:val="22"/>
              </w:rPr>
              <w:t>systemu</w:t>
            </w:r>
            <w:r w:rsidRPr="005F37E1">
              <w:rPr>
                <w:rFonts w:ascii="Calibri" w:hAnsi="Calibri"/>
                <w:color w:val="000000"/>
                <w:sz w:val="22"/>
                <w:szCs w:val="22"/>
              </w:rPr>
              <w:t>,</w:t>
            </w:r>
          </w:p>
          <w:p w:rsidR="006A035C" w:rsidRPr="005F37E1" w:rsidRDefault="00F665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Licencję </w:t>
            </w:r>
            <w:proofErr w:type="gramStart"/>
            <w:r w:rsidRPr="005F37E1">
              <w:rPr>
                <w:rFonts w:ascii="Calibri" w:hAnsi="Calibri"/>
                <w:color w:val="000000"/>
                <w:sz w:val="22"/>
                <w:szCs w:val="22"/>
              </w:rPr>
              <w:t>wieczystą na c</w:t>
            </w:r>
            <w:r w:rsidR="005D0079" w:rsidRPr="005F37E1">
              <w:rPr>
                <w:rFonts w:ascii="Calibri" w:hAnsi="Calibri"/>
                <w:color w:val="000000"/>
                <w:sz w:val="22"/>
                <w:szCs w:val="22"/>
              </w:rPr>
              <w:t>o</w:t>
            </w:r>
            <w:proofErr w:type="gramEnd"/>
            <w:r w:rsidR="005D0079" w:rsidRPr="005F37E1">
              <w:rPr>
                <w:rFonts w:ascii="Calibri" w:hAnsi="Calibri"/>
                <w:color w:val="000000"/>
                <w:sz w:val="22"/>
                <w:szCs w:val="22"/>
              </w:rPr>
              <w:t xml:space="preserve"> najmniej 100 agentów </w:t>
            </w:r>
            <w:r w:rsidR="006A035C" w:rsidRPr="005F37E1">
              <w:rPr>
                <w:rFonts w:ascii="Calibri" w:hAnsi="Calibri"/>
                <w:color w:val="000000"/>
                <w:sz w:val="22"/>
                <w:szCs w:val="22"/>
              </w:rPr>
              <w:t>oprogramowania instalowanego na komputerach użytkowników końcowych.</w:t>
            </w:r>
          </w:p>
          <w:p w:rsidR="005D0079" w:rsidRPr="005F37E1" w:rsidRDefault="00F665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Licencję </w:t>
            </w:r>
            <w:proofErr w:type="gramStart"/>
            <w:r w:rsidRPr="005F37E1">
              <w:rPr>
                <w:rFonts w:ascii="Calibri" w:hAnsi="Calibri"/>
                <w:color w:val="000000"/>
                <w:sz w:val="22"/>
                <w:szCs w:val="22"/>
              </w:rPr>
              <w:t>wieczystą na co</w:t>
            </w:r>
            <w:proofErr w:type="gramEnd"/>
            <w:r w:rsidRPr="005F37E1">
              <w:rPr>
                <w:rFonts w:ascii="Calibri" w:hAnsi="Calibri"/>
                <w:color w:val="000000"/>
                <w:sz w:val="22"/>
                <w:szCs w:val="22"/>
              </w:rPr>
              <w:t xml:space="preserve"> </w:t>
            </w:r>
            <w:r w:rsidR="005D0079" w:rsidRPr="005F37E1">
              <w:rPr>
                <w:rFonts w:ascii="Calibri" w:hAnsi="Calibri"/>
                <w:color w:val="000000"/>
                <w:sz w:val="22"/>
                <w:szCs w:val="22"/>
              </w:rPr>
              <w:t xml:space="preserve">najmniej 5 jednoczesnych dostępów </w:t>
            </w:r>
            <w:r w:rsidR="006A035C" w:rsidRPr="005F37E1">
              <w:rPr>
                <w:rFonts w:ascii="Calibri" w:hAnsi="Calibri"/>
                <w:color w:val="000000"/>
                <w:sz w:val="22"/>
                <w:szCs w:val="22"/>
              </w:rPr>
              <w:t xml:space="preserve">do </w:t>
            </w:r>
            <w:r w:rsidR="005D0079" w:rsidRPr="005F37E1">
              <w:rPr>
                <w:rFonts w:ascii="Calibri" w:hAnsi="Calibri"/>
                <w:color w:val="000000"/>
                <w:sz w:val="22"/>
                <w:szCs w:val="22"/>
              </w:rPr>
              <w:t>konsoli administracyjnej.</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Licencj</w:t>
            </w:r>
            <w:r w:rsidR="006A035C" w:rsidRPr="005F37E1">
              <w:rPr>
                <w:rFonts w:ascii="Calibri" w:hAnsi="Calibri"/>
                <w:color w:val="000000"/>
                <w:sz w:val="22"/>
                <w:szCs w:val="22"/>
              </w:rPr>
              <w:t>e</w:t>
            </w:r>
            <w:r w:rsidRPr="005F37E1">
              <w:rPr>
                <w:rFonts w:ascii="Calibri" w:hAnsi="Calibri"/>
                <w:color w:val="000000"/>
                <w:sz w:val="22"/>
                <w:szCs w:val="22"/>
              </w:rPr>
              <w:t xml:space="preserve"> wieczyst</w:t>
            </w:r>
            <w:r w:rsidR="006A035C" w:rsidRPr="005F37E1">
              <w:rPr>
                <w:rFonts w:ascii="Calibri" w:hAnsi="Calibri"/>
                <w:color w:val="000000"/>
                <w:sz w:val="22"/>
                <w:szCs w:val="22"/>
              </w:rPr>
              <w:t>e</w:t>
            </w:r>
            <w:r w:rsidRPr="005F37E1">
              <w:rPr>
                <w:rFonts w:ascii="Calibri" w:hAnsi="Calibri"/>
                <w:color w:val="000000"/>
                <w:sz w:val="22"/>
                <w:szCs w:val="22"/>
              </w:rPr>
              <w:t xml:space="preserve"> skanowania maszyn wirtualnych </w:t>
            </w:r>
            <w:proofErr w:type="gramStart"/>
            <w:r w:rsidRPr="005F37E1">
              <w:rPr>
                <w:rFonts w:ascii="Calibri" w:hAnsi="Calibri"/>
                <w:color w:val="000000"/>
                <w:sz w:val="22"/>
                <w:szCs w:val="22"/>
              </w:rPr>
              <w:t>obejmując</w:t>
            </w:r>
            <w:r w:rsidR="006A035C" w:rsidRPr="005F37E1">
              <w:rPr>
                <w:rFonts w:ascii="Calibri" w:hAnsi="Calibri"/>
                <w:color w:val="000000"/>
                <w:sz w:val="22"/>
                <w:szCs w:val="22"/>
              </w:rPr>
              <w:t>e</w:t>
            </w:r>
            <w:r w:rsidRPr="005F37E1">
              <w:rPr>
                <w:rFonts w:ascii="Calibri" w:hAnsi="Calibri"/>
                <w:color w:val="000000"/>
                <w:sz w:val="22"/>
                <w:szCs w:val="22"/>
              </w:rPr>
              <w:t xml:space="preserve"> co</w:t>
            </w:r>
            <w:proofErr w:type="gramEnd"/>
            <w:r w:rsidRPr="005F37E1">
              <w:rPr>
                <w:rFonts w:ascii="Calibri" w:hAnsi="Calibri"/>
                <w:color w:val="000000"/>
                <w:sz w:val="22"/>
                <w:szCs w:val="22"/>
              </w:rPr>
              <w:t xml:space="preserve"> najmniej 3 serwery wirtualizacji i co najmniej 10 maszyn wirtualnych.</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Wsparcie techniczne przez </w:t>
            </w:r>
            <w:proofErr w:type="gramStart"/>
            <w:r w:rsidRPr="005F37E1">
              <w:rPr>
                <w:rFonts w:ascii="Calibri" w:hAnsi="Calibri"/>
                <w:color w:val="000000"/>
                <w:sz w:val="22"/>
                <w:szCs w:val="22"/>
              </w:rPr>
              <w:t xml:space="preserve">okres </w:t>
            </w:r>
            <w:r w:rsidR="006A035C" w:rsidRPr="005F37E1">
              <w:rPr>
                <w:rFonts w:ascii="Calibri" w:hAnsi="Calibri"/>
                <w:color w:val="000000"/>
                <w:sz w:val="22"/>
                <w:szCs w:val="22"/>
              </w:rPr>
              <w:t>co</w:t>
            </w:r>
            <w:proofErr w:type="gramEnd"/>
            <w:r w:rsidR="006A035C" w:rsidRPr="005F37E1">
              <w:rPr>
                <w:rFonts w:ascii="Calibri" w:hAnsi="Calibri"/>
                <w:color w:val="000000"/>
                <w:sz w:val="22"/>
                <w:szCs w:val="22"/>
              </w:rPr>
              <w:t xml:space="preserve"> najmniej 4</w:t>
            </w:r>
            <w:r w:rsidRPr="005F37E1">
              <w:rPr>
                <w:rFonts w:ascii="Calibri" w:hAnsi="Calibri"/>
                <w:color w:val="000000"/>
                <w:sz w:val="22"/>
                <w:szCs w:val="22"/>
              </w:rPr>
              <w:t xml:space="preserve"> lat</w:t>
            </w:r>
            <w:r w:rsidR="006A035C" w:rsidRPr="005F37E1">
              <w:rPr>
                <w:rFonts w:ascii="Calibri" w:hAnsi="Calibri"/>
                <w:color w:val="000000"/>
                <w:sz w:val="22"/>
                <w:szCs w:val="22"/>
              </w:rPr>
              <w:t xml:space="preserve"> </w:t>
            </w:r>
            <w:r w:rsidR="006A035C" w:rsidRPr="005F37E1">
              <w:rPr>
                <w:rFonts w:ascii="Calibri" w:hAnsi="Calibri"/>
                <w:color w:val="000000"/>
                <w:sz w:val="22"/>
                <w:szCs w:val="22"/>
                <w:lang w:eastAsia="pl-PL" w:bidi="en-US"/>
              </w:rPr>
              <w:t>(</w:t>
            </w:r>
            <w:r w:rsidR="006A035C" w:rsidRPr="005F37E1">
              <w:rPr>
                <w:rFonts w:ascii="Calibri" w:hAnsi="Calibri"/>
                <w:b/>
                <w:color w:val="000000"/>
                <w:sz w:val="22"/>
                <w:szCs w:val="22"/>
                <w:lang w:eastAsia="pl-PL" w:bidi="en-US"/>
              </w:rPr>
              <w:t xml:space="preserve">jednak nie krócej niż okres gwarancji i wsparcia </w:t>
            </w:r>
            <w:r w:rsidR="0031599F">
              <w:rPr>
                <w:rFonts w:ascii="Calibri" w:hAnsi="Calibri"/>
                <w:b/>
                <w:color w:val="000000"/>
                <w:sz w:val="22"/>
                <w:szCs w:val="22"/>
                <w:lang w:eastAsia="pl-PL" w:bidi="en-US"/>
              </w:rPr>
              <w:t>zadeklarowany w formularzu oferty</w:t>
            </w:r>
            <w:r w:rsidR="006A035C" w:rsidRPr="005F37E1">
              <w:rPr>
                <w:rFonts w:ascii="Calibri" w:hAnsi="Calibri"/>
                <w:color w:val="000000"/>
                <w:sz w:val="22"/>
                <w:szCs w:val="22"/>
                <w:lang w:eastAsia="pl-PL" w:bidi="en-US"/>
              </w:rPr>
              <w:t>)</w:t>
            </w:r>
            <w:r w:rsidRPr="005F37E1">
              <w:rPr>
                <w:rFonts w:ascii="Calibri" w:hAnsi="Calibri"/>
                <w:color w:val="000000"/>
                <w:sz w:val="22"/>
                <w:szCs w:val="22"/>
              </w:rPr>
              <w:t xml:space="preserve"> obejmujące aktualizacje systemu</w:t>
            </w:r>
            <w:r w:rsidR="00935939" w:rsidRPr="005F37E1">
              <w:rPr>
                <w:rFonts w:ascii="Calibri" w:hAnsi="Calibri"/>
                <w:color w:val="000000"/>
                <w:sz w:val="22"/>
                <w:szCs w:val="22"/>
              </w:rPr>
              <w:t xml:space="preserve"> i baz danych</w:t>
            </w:r>
            <w:r w:rsidRPr="005F37E1">
              <w:rPr>
                <w:rFonts w:ascii="Calibri" w:hAnsi="Calibri"/>
                <w:color w:val="000000"/>
                <w:sz w:val="22"/>
                <w:szCs w:val="22"/>
              </w:rPr>
              <w:t>, dostęp do internetowej bazy wiedzy oraz wsparcie telefoniczne lub mailowe.</w:t>
            </w:r>
          </w:p>
          <w:p w:rsidR="005D0079" w:rsidRPr="005F37E1" w:rsidRDefault="005D0079" w:rsidP="006A035C">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Dostarczenie niezbędnych licencji do </w:t>
            </w:r>
            <w:r w:rsidR="006A035C" w:rsidRPr="005F37E1">
              <w:rPr>
                <w:rFonts w:ascii="Calibri" w:hAnsi="Calibri"/>
                <w:color w:val="000000"/>
                <w:sz w:val="22"/>
                <w:szCs w:val="22"/>
              </w:rPr>
              <w:t xml:space="preserve">systemów operacyjnych, bazodanowych, </w:t>
            </w:r>
            <w:proofErr w:type="spellStart"/>
            <w:r w:rsidR="006A035C" w:rsidRPr="005F37E1">
              <w:rPr>
                <w:rFonts w:ascii="Calibri" w:hAnsi="Calibri"/>
                <w:color w:val="000000"/>
                <w:sz w:val="22"/>
                <w:szCs w:val="22"/>
              </w:rPr>
              <w:t>wirtualizatorów</w:t>
            </w:r>
            <w:proofErr w:type="spellEnd"/>
            <w:r w:rsidR="006A035C" w:rsidRPr="005F37E1">
              <w:rPr>
                <w:rFonts w:ascii="Calibri" w:hAnsi="Calibri"/>
                <w:color w:val="000000"/>
                <w:sz w:val="22"/>
                <w:szCs w:val="22"/>
              </w:rPr>
              <w:t xml:space="preserve"> w przypadku rozwiązania programowego</w:t>
            </w:r>
            <w:r w:rsidRPr="005F37E1">
              <w:rPr>
                <w:rFonts w:ascii="Calibri" w:hAnsi="Calibri"/>
                <w:color w:val="000000"/>
                <w:sz w:val="22"/>
                <w:szCs w:val="22"/>
              </w:rPr>
              <w:t>.</w:t>
            </w:r>
          </w:p>
        </w:tc>
      </w:tr>
      <w:tr w:rsidR="005D0079" w:rsidRPr="005F37E1" w:rsidTr="000818F7">
        <w:trPr>
          <w:trHeight w:val="1668"/>
          <w:jc w:val="center"/>
        </w:trPr>
        <w:tc>
          <w:tcPr>
            <w:tcW w:w="1629" w:type="dxa"/>
            <w:vMerge/>
            <w:shd w:val="clear" w:color="auto" w:fill="auto"/>
            <w:noWrap/>
            <w:vAlign w:val="center"/>
          </w:tcPr>
          <w:p w:rsidR="005D0079" w:rsidRPr="005F37E1" w:rsidRDefault="005D0079" w:rsidP="007D69C1">
            <w:pPr>
              <w:spacing w:before="100" w:beforeAutospacing="1" w:after="119"/>
              <w:rPr>
                <w:rFonts w:ascii="Calibri" w:hAnsi="Calibri"/>
                <w:color w:val="000000"/>
                <w:sz w:val="22"/>
                <w:szCs w:val="22"/>
                <w:lang w:eastAsia="pl-PL" w:bidi="en-US"/>
              </w:rPr>
            </w:pPr>
          </w:p>
        </w:tc>
        <w:tc>
          <w:tcPr>
            <w:tcW w:w="1701" w:type="dxa"/>
            <w:shd w:val="clear" w:color="auto" w:fill="auto"/>
          </w:tcPr>
          <w:p w:rsidR="005D0079" w:rsidRPr="005F37E1" w:rsidRDefault="005D0079" w:rsidP="005D0079">
            <w:pPr>
              <w:rPr>
                <w:rFonts w:ascii="Calibri" w:hAnsi="Calibri"/>
                <w:color w:val="000000"/>
                <w:sz w:val="22"/>
                <w:szCs w:val="22"/>
              </w:rPr>
            </w:pPr>
            <w:r w:rsidRPr="005F37E1">
              <w:rPr>
                <w:rFonts w:ascii="Calibri" w:hAnsi="Calibri"/>
                <w:color w:val="000000"/>
                <w:sz w:val="22"/>
                <w:szCs w:val="22"/>
              </w:rPr>
              <w:t>Zakres</w:t>
            </w:r>
            <w:r w:rsidR="00B53DD5" w:rsidRPr="005F37E1">
              <w:rPr>
                <w:rFonts w:ascii="Calibri" w:hAnsi="Calibri"/>
                <w:color w:val="000000"/>
                <w:sz w:val="22"/>
                <w:szCs w:val="22"/>
              </w:rPr>
              <w:t xml:space="preserve"> wdrożenia</w:t>
            </w:r>
          </w:p>
        </w:tc>
        <w:tc>
          <w:tcPr>
            <w:tcW w:w="6304" w:type="dxa"/>
            <w:shd w:val="clear" w:color="auto" w:fill="auto"/>
            <w:noWrap/>
            <w:vAlign w:val="center"/>
          </w:tcPr>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Dostawa </w:t>
            </w:r>
            <w:r w:rsidR="00162744" w:rsidRPr="005F37E1">
              <w:rPr>
                <w:rFonts w:ascii="Calibri" w:hAnsi="Calibri"/>
                <w:color w:val="000000"/>
                <w:sz w:val="22"/>
                <w:szCs w:val="22"/>
              </w:rPr>
              <w:t>rozwiązania</w:t>
            </w:r>
            <w:r w:rsidR="0096113D" w:rsidRPr="005F37E1">
              <w:rPr>
                <w:rFonts w:ascii="Calibri" w:hAnsi="Calibri"/>
                <w:color w:val="000000"/>
                <w:sz w:val="22"/>
                <w:szCs w:val="22"/>
              </w:rPr>
              <w:t>, i</w:t>
            </w:r>
            <w:r w:rsidRPr="005F37E1">
              <w:rPr>
                <w:rFonts w:ascii="Calibri" w:hAnsi="Calibri"/>
                <w:color w:val="000000"/>
                <w:sz w:val="22"/>
                <w:szCs w:val="22"/>
              </w:rPr>
              <w:t>nstalacja</w:t>
            </w:r>
            <w:r w:rsidR="00162744" w:rsidRPr="005F37E1">
              <w:rPr>
                <w:rFonts w:ascii="Calibri" w:hAnsi="Calibri"/>
                <w:color w:val="000000"/>
                <w:sz w:val="22"/>
                <w:szCs w:val="22"/>
              </w:rPr>
              <w:t xml:space="preserve">/wdrożenie i </w:t>
            </w:r>
            <w:r w:rsidRPr="005F37E1">
              <w:rPr>
                <w:rFonts w:ascii="Calibri" w:hAnsi="Calibri"/>
                <w:color w:val="000000"/>
                <w:sz w:val="22"/>
                <w:szCs w:val="22"/>
              </w:rPr>
              <w:t>konfiguracja.</w:t>
            </w:r>
          </w:p>
          <w:p w:rsidR="00396065" w:rsidRPr="005F37E1" w:rsidRDefault="00396065"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Profilowanie systemu.</w:t>
            </w:r>
          </w:p>
          <w:p w:rsidR="005D0079" w:rsidRPr="005F37E1" w:rsidRDefault="00396065"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Zdalne s</w:t>
            </w:r>
            <w:r w:rsidR="005D0079" w:rsidRPr="005F37E1">
              <w:rPr>
                <w:rFonts w:ascii="Calibri" w:hAnsi="Calibri"/>
                <w:color w:val="000000"/>
                <w:sz w:val="22"/>
                <w:szCs w:val="22"/>
              </w:rPr>
              <w:t>zkolenie administracyjne – dla min. 2 administratorów.</w:t>
            </w:r>
          </w:p>
          <w:p w:rsidR="005D0079" w:rsidRPr="005F37E1" w:rsidRDefault="00396065"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Co najmniej 3 </w:t>
            </w:r>
            <w:r w:rsidR="005D0079" w:rsidRPr="005F37E1">
              <w:rPr>
                <w:rFonts w:ascii="Calibri" w:hAnsi="Calibri"/>
                <w:color w:val="000000"/>
                <w:sz w:val="22"/>
                <w:szCs w:val="22"/>
              </w:rPr>
              <w:t xml:space="preserve">zdalne </w:t>
            </w:r>
            <w:r w:rsidRPr="005F37E1">
              <w:rPr>
                <w:rFonts w:ascii="Calibri" w:hAnsi="Calibri"/>
                <w:color w:val="000000"/>
                <w:sz w:val="22"/>
                <w:szCs w:val="22"/>
              </w:rPr>
              <w:t xml:space="preserve">sesje szkoleniowe w zakresie wybranych funkcjonalności systemu </w:t>
            </w:r>
            <w:r w:rsidR="005D0079" w:rsidRPr="005F37E1">
              <w:rPr>
                <w:rFonts w:ascii="Calibri" w:hAnsi="Calibri"/>
                <w:color w:val="000000"/>
                <w:sz w:val="22"/>
                <w:szCs w:val="22"/>
              </w:rPr>
              <w:t xml:space="preserve">– do wykorzystania w terminie 3 miesięcy od zakończenia </w:t>
            </w:r>
            <w:proofErr w:type="gramStart"/>
            <w:r w:rsidR="005D0079" w:rsidRPr="005F37E1">
              <w:rPr>
                <w:rFonts w:ascii="Calibri" w:hAnsi="Calibri"/>
                <w:color w:val="000000"/>
                <w:sz w:val="22"/>
                <w:szCs w:val="22"/>
              </w:rPr>
              <w:t>instalacji.</w:t>
            </w:r>
            <w:proofErr w:type="gramEnd"/>
          </w:p>
        </w:tc>
      </w:tr>
      <w:tr w:rsidR="005D0079" w:rsidRPr="005F37E1" w:rsidTr="000818F7">
        <w:trPr>
          <w:jc w:val="center"/>
        </w:trPr>
        <w:tc>
          <w:tcPr>
            <w:tcW w:w="1629" w:type="dxa"/>
            <w:vMerge w:val="restart"/>
            <w:shd w:val="clear" w:color="auto" w:fill="auto"/>
            <w:noWrap/>
          </w:tcPr>
          <w:p w:rsidR="005D0079" w:rsidRPr="005F37E1" w:rsidRDefault="005D0079" w:rsidP="005D0079">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t>Architektura systemu</w:t>
            </w:r>
          </w:p>
        </w:tc>
        <w:tc>
          <w:tcPr>
            <w:tcW w:w="1701" w:type="dxa"/>
            <w:shd w:val="clear" w:color="auto" w:fill="auto"/>
          </w:tcPr>
          <w:p w:rsidR="005D0079" w:rsidRPr="005F37E1" w:rsidRDefault="005D0079" w:rsidP="0096113D">
            <w:pPr>
              <w:rPr>
                <w:rFonts w:ascii="Calibri" w:hAnsi="Calibri"/>
                <w:color w:val="000000"/>
                <w:sz w:val="22"/>
                <w:szCs w:val="22"/>
              </w:rPr>
            </w:pPr>
            <w:r w:rsidRPr="005F37E1">
              <w:rPr>
                <w:rFonts w:ascii="Calibri" w:hAnsi="Calibri"/>
                <w:color w:val="000000"/>
                <w:sz w:val="22"/>
                <w:szCs w:val="22"/>
              </w:rPr>
              <w:t xml:space="preserve">Elementy systemu </w:t>
            </w:r>
          </w:p>
        </w:tc>
        <w:tc>
          <w:tcPr>
            <w:tcW w:w="6304" w:type="dxa"/>
            <w:shd w:val="clear" w:color="auto" w:fill="auto"/>
            <w:noWrap/>
            <w:vAlign w:val="center"/>
          </w:tcPr>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Agent – komponent odpowiedzialny za zarządzanie komputerem, zbieranie danych oraz przesyłanie danych do serwera z wykorzystaniem bezpiecznego połączenia, pracujący w trybie usługi systemowej.</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Konsola administracyjna – przeznaczona do zarządzania całym systemem, w formie w pełni funkcjonalnej aplikacji internetowej (webowej). Pozwala na realizację pełnego zarządzania systemem oraz zasobami, wyposażona w mechanizmy do edycji/modyfikacji/usuwania i analizy danych, zawierająca mechanizmy raportowania (nie jest dopuszczalne stosowanie aplikacji webowej do przeglądania danych oraz innej aplikacji do wprowadzania/edycji danych).</w:t>
            </w:r>
          </w:p>
          <w:p w:rsidR="005D0079" w:rsidRPr="005F37E1" w:rsidRDefault="0016274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Urządzenie centralne lub s</w:t>
            </w:r>
            <w:r w:rsidR="005D0079" w:rsidRPr="005F37E1">
              <w:rPr>
                <w:rFonts w:ascii="Calibri" w:hAnsi="Calibri"/>
                <w:color w:val="000000"/>
                <w:sz w:val="22"/>
                <w:szCs w:val="22"/>
              </w:rPr>
              <w:t>erwer – odpowiadające za utrzymywanie komunikacji i wymianę danych z agentami.</w:t>
            </w:r>
          </w:p>
          <w:p w:rsidR="005D0079" w:rsidRPr="005F37E1" w:rsidRDefault="005D0079" w:rsidP="003B6529">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Baza danych pracująca na </w:t>
            </w:r>
            <w:r w:rsidR="00F665BF" w:rsidRPr="005F37E1">
              <w:rPr>
                <w:rFonts w:ascii="Calibri" w:hAnsi="Calibri"/>
                <w:color w:val="000000"/>
                <w:sz w:val="22"/>
                <w:szCs w:val="22"/>
              </w:rPr>
              <w:t xml:space="preserve">urządzeniu centralnym lub w przypadku wdrożenia programowego na </w:t>
            </w:r>
            <w:r w:rsidRPr="005F37E1">
              <w:rPr>
                <w:rFonts w:ascii="Calibri" w:hAnsi="Calibri"/>
                <w:color w:val="000000"/>
                <w:sz w:val="22"/>
                <w:szCs w:val="22"/>
              </w:rPr>
              <w:t xml:space="preserve">silniku </w:t>
            </w:r>
            <w:r w:rsidR="003B6529">
              <w:rPr>
                <w:rFonts w:ascii="Calibri" w:hAnsi="Calibri"/>
                <w:color w:val="000000"/>
                <w:sz w:val="22"/>
                <w:szCs w:val="22"/>
              </w:rPr>
              <w:t xml:space="preserve">SQL </w:t>
            </w:r>
            <w:r w:rsidRPr="005F37E1">
              <w:rPr>
                <w:rFonts w:ascii="Calibri" w:hAnsi="Calibri"/>
                <w:color w:val="000000"/>
                <w:sz w:val="22"/>
                <w:szCs w:val="22"/>
              </w:rPr>
              <w:t>w wersji dobranej</w:t>
            </w:r>
            <w:r w:rsidR="0096113D" w:rsidRPr="005F37E1">
              <w:rPr>
                <w:rFonts w:ascii="Calibri" w:hAnsi="Calibri"/>
                <w:color w:val="000000"/>
                <w:sz w:val="22"/>
                <w:szCs w:val="22"/>
              </w:rPr>
              <w:t xml:space="preserve"> </w:t>
            </w:r>
            <w:r w:rsidRPr="005F37E1">
              <w:rPr>
                <w:rFonts w:ascii="Calibri" w:hAnsi="Calibri"/>
                <w:color w:val="000000"/>
                <w:sz w:val="22"/>
                <w:szCs w:val="22"/>
              </w:rPr>
              <w:t>w zależności od wymagań instalowanego systemu.</w:t>
            </w:r>
          </w:p>
        </w:tc>
      </w:tr>
      <w:tr w:rsidR="005D0079" w:rsidRPr="005F37E1" w:rsidTr="000818F7">
        <w:trPr>
          <w:jc w:val="center"/>
        </w:trPr>
        <w:tc>
          <w:tcPr>
            <w:tcW w:w="1629" w:type="dxa"/>
            <w:vMerge/>
            <w:shd w:val="clear" w:color="auto" w:fill="auto"/>
            <w:noWrap/>
            <w:vAlign w:val="center"/>
          </w:tcPr>
          <w:p w:rsidR="005D0079" w:rsidRPr="005F37E1" w:rsidRDefault="005D0079" w:rsidP="00A92A22">
            <w:pPr>
              <w:spacing w:before="100" w:beforeAutospacing="1" w:after="119"/>
              <w:rPr>
                <w:rFonts w:ascii="Calibri" w:hAnsi="Calibri"/>
                <w:b/>
                <w:color w:val="000000"/>
                <w:sz w:val="22"/>
                <w:szCs w:val="22"/>
                <w:lang w:eastAsia="pl-PL" w:bidi="en-US"/>
              </w:rPr>
            </w:pPr>
          </w:p>
        </w:tc>
        <w:tc>
          <w:tcPr>
            <w:tcW w:w="1701" w:type="dxa"/>
            <w:shd w:val="clear" w:color="auto" w:fill="auto"/>
          </w:tcPr>
          <w:p w:rsidR="005D0079" w:rsidRPr="005F37E1" w:rsidRDefault="005D0079" w:rsidP="00A92A22">
            <w:pPr>
              <w:rPr>
                <w:rFonts w:ascii="Calibri" w:hAnsi="Calibri"/>
                <w:color w:val="000000"/>
                <w:sz w:val="22"/>
                <w:szCs w:val="22"/>
              </w:rPr>
            </w:pPr>
            <w:r w:rsidRPr="005F37E1">
              <w:rPr>
                <w:rFonts w:ascii="Calibri" w:hAnsi="Calibri"/>
                <w:color w:val="000000"/>
                <w:sz w:val="22"/>
                <w:szCs w:val="22"/>
              </w:rPr>
              <w:t>Wymagania</w:t>
            </w:r>
            <w:r w:rsidR="0096113D" w:rsidRPr="005F37E1">
              <w:rPr>
                <w:rFonts w:ascii="Calibri" w:hAnsi="Calibri"/>
                <w:color w:val="000000"/>
                <w:sz w:val="22"/>
                <w:szCs w:val="22"/>
              </w:rPr>
              <w:t xml:space="preserve"> funkcjonalne</w:t>
            </w:r>
          </w:p>
        </w:tc>
        <w:tc>
          <w:tcPr>
            <w:tcW w:w="6304" w:type="dxa"/>
            <w:shd w:val="clear" w:color="auto" w:fill="auto"/>
            <w:noWrap/>
            <w:vAlign w:val="center"/>
          </w:tcPr>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Wszystkie komponenty systemu muszą się aktualizować samodzielnie za pośrednictwem bezpiecznego połączenia z serwerami aktualizacji producenta systemu. Czas aktualizacji wszystkich komponentów systemu: serwer, konsola administracyjna, baza danych, agenci - nie może przekroczyć 24h od wydania przez producenta nowej wersji dowolnego </w:t>
            </w:r>
            <w:r w:rsidRPr="005F37E1">
              <w:rPr>
                <w:rFonts w:ascii="Calibri" w:hAnsi="Calibri"/>
                <w:color w:val="000000"/>
                <w:sz w:val="22"/>
                <w:szCs w:val="22"/>
              </w:rPr>
              <w:lastRenderedPageBreak/>
              <w:t xml:space="preserve">komponentu. Agenci na komputerach muszą się zaktualizować samodzielnie w czasie nie dłuższym niż 1h od pobrania aktualizacji od producenta, przy czym aktualizacja agentów musi przebiegać w pełni automatycznie z wykorzystaniem funkcjonalności wbudowanej w system (bez użycia zewnętrznych narzędzi, np. MS </w:t>
            </w:r>
            <w:proofErr w:type="spellStart"/>
            <w:r w:rsidRPr="005F37E1">
              <w:rPr>
                <w:rFonts w:ascii="Calibri" w:hAnsi="Calibri"/>
                <w:color w:val="000000"/>
                <w:sz w:val="22"/>
                <w:szCs w:val="22"/>
              </w:rPr>
              <w:t>Active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Directory</w:t>
            </w:r>
            <w:proofErr w:type="spellEnd"/>
            <w:r w:rsidRPr="005F37E1">
              <w:rPr>
                <w:rFonts w:ascii="Calibri" w:hAnsi="Calibri"/>
                <w:color w:val="000000"/>
                <w:sz w:val="22"/>
                <w:szCs w:val="22"/>
              </w:rPr>
              <w:t xml:space="preserve">). W przypadku, gdy połączenie pomiędzy systemem a serwerem aktualizacji producenta nie jest dostępne musi być możliwość dokonania aktualizacji manualnie poprzez pobranie ze strony producenta paczki aktualizacyjnej w postaci jednego pliku z kompletną aktualizacją. </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w sposób w pełni automatyczny z wykorzystaniem serwera aktualizacji producenta aktualizować wzorce aplikacji, pakietów, pomoc i inne wbudowane bazy wiedzy.</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Agent do działania nie może wymagać instalacji komponentów pomocniczych </w:t>
            </w:r>
            <w:proofErr w:type="gramStart"/>
            <w:r w:rsidRPr="005F37E1">
              <w:rPr>
                <w:rFonts w:ascii="Calibri" w:hAnsi="Calibri"/>
                <w:color w:val="000000"/>
                <w:sz w:val="22"/>
                <w:szCs w:val="22"/>
              </w:rPr>
              <w:t>typu .</w:t>
            </w:r>
            <w:proofErr w:type="gramEnd"/>
            <w:r w:rsidRPr="005F37E1">
              <w:rPr>
                <w:rFonts w:ascii="Calibri" w:hAnsi="Calibri"/>
                <w:color w:val="000000"/>
                <w:sz w:val="22"/>
                <w:szCs w:val="22"/>
              </w:rPr>
              <w:t>NET Framework lub innych z wyłączeniem komponentów WMI.</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Agent musi być dostępny dla administratora z poziomu webowej interfejsu konsoli administracyjnej zawsze w najnowszej wersji wydanej przez producenta (bez konieczności pobierania go od producenta), w postaci pliku </w:t>
            </w:r>
            <w:proofErr w:type="spellStart"/>
            <w:r w:rsidRPr="005F37E1">
              <w:rPr>
                <w:rFonts w:ascii="Calibri" w:hAnsi="Calibri"/>
                <w:color w:val="000000"/>
                <w:sz w:val="22"/>
                <w:szCs w:val="22"/>
              </w:rPr>
              <w:t>msi</w:t>
            </w:r>
            <w:proofErr w:type="spellEnd"/>
            <w:r w:rsidRPr="005F37E1">
              <w:rPr>
                <w:rFonts w:ascii="Calibri" w:hAnsi="Calibri"/>
                <w:color w:val="000000"/>
                <w:sz w:val="22"/>
                <w:szCs w:val="22"/>
              </w:rPr>
              <w:t xml:space="preserve"> gotowego do zainstalowania (bez konieczności dodatkowego wykonywania zmian/ustalania parametrów) w pliku </w:t>
            </w:r>
            <w:proofErr w:type="spellStart"/>
            <w:r w:rsidRPr="005F37E1">
              <w:rPr>
                <w:rFonts w:ascii="Calibri" w:hAnsi="Calibri"/>
                <w:color w:val="000000"/>
                <w:sz w:val="22"/>
                <w:szCs w:val="22"/>
              </w:rPr>
              <w:t>msi</w:t>
            </w:r>
            <w:proofErr w:type="spellEnd"/>
            <w:r w:rsidRPr="005F37E1">
              <w:rPr>
                <w:rFonts w:ascii="Calibri" w:hAnsi="Calibri"/>
                <w:color w:val="000000"/>
                <w:sz w:val="22"/>
                <w:szCs w:val="22"/>
              </w:rPr>
              <w:t>.</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Agent musi być możliwy do zainstalowania za pośrednictwem MS </w:t>
            </w:r>
            <w:proofErr w:type="spellStart"/>
            <w:r w:rsidRPr="005F37E1">
              <w:rPr>
                <w:rFonts w:ascii="Calibri" w:hAnsi="Calibri"/>
                <w:color w:val="000000"/>
                <w:sz w:val="22"/>
                <w:szCs w:val="22"/>
              </w:rPr>
              <w:t>Active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Directory</w:t>
            </w:r>
            <w:proofErr w:type="spellEnd"/>
            <w:r w:rsidRPr="005F37E1">
              <w:rPr>
                <w:rFonts w:ascii="Calibri" w:hAnsi="Calibri"/>
                <w:color w:val="000000"/>
                <w:sz w:val="22"/>
                <w:szCs w:val="22"/>
              </w:rPr>
              <w:t>, za pomocą skryptów lub manualnie, poprzez uruchomienie na danej stacji roboczej.</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Agent musi pracować w trybie niewidocznym dla użytkownika (usługa systemowa).</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powinien umożliwiać generowanie unikatowego identyfikatora agenta – wygenerowanego losowo i unikatowo (np. za pomocą mechanizmu typu GUID) lub w sposób powtarzalny dla danego komputera) na podstawie kombinacji parametrów wybranych przez użytkownika systemu spośród następujących: nazwy producenta BIOS, numeru seryjnego komputera, system UUID, nazwy komputera, dowolnego oraz losowego ciągu znaków.</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Agent musi mieć definiowalny priorytet pracy (</w:t>
            </w:r>
            <w:proofErr w:type="spellStart"/>
            <w:r w:rsidRPr="005F37E1">
              <w:rPr>
                <w:rFonts w:ascii="Calibri" w:hAnsi="Calibri"/>
                <w:color w:val="000000"/>
                <w:sz w:val="22"/>
                <w:szCs w:val="22"/>
              </w:rPr>
              <w:t>ABOVE_NORMAL</w:t>
            </w:r>
            <w:proofErr w:type="spellEnd"/>
            <w:r w:rsidRPr="005F37E1">
              <w:rPr>
                <w:rFonts w:ascii="Calibri" w:hAnsi="Calibri"/>
                <w:color w:val="000000"/>
                <w:sz w:val="22"/>
                <w:szCs w:val="22"/>
              </w:rPr>
              <w:t xml:space="preserve">, NORMAL, </w:t>
            </w:r>
            <w:proofErr w:type="spellStart"/>
            <w:r w:rsidRPr="005F37E1">
              <w:rPr>
                <w:rFonts w:ascii="Calibri" w:hAnsi="Calibri"/>
                <w:color w:val="000000"/>
                <w:sz w:val="22"/>
                <w:szCs w:val="22"/>
              </w:rPr>
              <w:t>BELOW_NORMAL</w:t>
            </w:r>
            <w:proofErr w:type="spellEnd"/>
            <w:r w:rsidRPr="005F37E1">
              <w:rPr>
                <w:rFonts w:ascii="Calibri" w:hAnsi="Calibri"/>
                <w:color w:val="000000"/>
                <w:sz w:val="22"/>
                <w:szCs w:val="22"/>
              </w:rPr>
              <w:t>, IDLE), przy czym w każdym momencie administrator może automatycznie z poziomu konsoli administracyjnej systemu wydać polecenie zmiany tej konfiguracji na dowolnej grupie komputerów.</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Agent musi wspierać do sześciu różnych adresów serwera </w:t>
            </w:r>
            <w:proofErr w:type="gramStart"/>
            <w:r w:rsidRPr="005F37E1">
              <w:rPr>
                <w:rFonts w:ascii="Calibri" w:hAnsi="Calibri"/>
                <w:color w:val="000000"/>
                <w:sz w:val="22"/>
                <w:szCs w:val="22"/>
              </w:rPr>
              <w:t>rozumianych jako</w:t>
            </w:r>
            <w:proofErr w:type="gramEnd"/>
            <w:r w:rsidRPr="005F37E1">
              <w:rPr>
                <w:rFonts w:ascii="Calibri" w:hAnsi="Calibri"/>
                <w:color w:val="000000"/>
                <w:sz w:val="22"/>
                <w:szCs w:val="22"/>
              </w:rPr>
              <w:t xml:space="preserve"> adresy w sieci lokalnej, rozległej (VPN) oraz za </w:t>
            </w:r>
            <w:proofErr w:type="spellStart"/>
            <w:r w:rsidRPr="005F37E1">
              <w:rPr>
                <w:rFonts w:ascii="Calibri" w:hAnsi="Calibri"/>
                <w:color w:val="000000"/>
                <w:sz w:val="22"/>
                <w:szCs w:val="22"/>
              </w:rPr>
              <w:t>NATem</w:t>
            </w:r>
            <w:proofErr w:type="spellEnd"/>
            <w:r w:rsidRPr="005F37E1">
              <w:rPr>
                <w:rFonts w:ascii="Calibri" w:hAnsi="Calibri"/>
                <w:color w:val="000000"/>
                <w:sz w:val="22"/>
                <w:szCs w:val="22"/>
              </w:rPr>
              <w:t xml:space="preserve"> i potrafić wykorzystać adres dostępny (na którym następuje połączenie z serwerem) w dowolnym momencie działania, bez konieczności restartu agenta.</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komunikację pomiędzy agentami a serwerem w sieciach lokalnych, rozległych, </w:t>
            </w:r>
            <w:proofErr w:type="gramStart"/>
            <w:r w:rsidRPr="005F37E1">
              <w:rPr>
                <w:rFonts w:ascii="Calibri" w:hAnsi="Calibri"/>
                <w:color w:val="000000"/>
                <w:sz w:val="22"/>
                <w:szCs w:val="22"/>
              </w:rPr>
              <w:t>także gdy</w:t>
            </w:r>
            <w:proofErr w:type="gramEnd"/>
            <w:r w:rsidRPr="005F37E1">
              <w:rPr>
                <w:rFonts w:ascii="Calibri" w:hAnsi="Calibri"/>
                <w:color w:val="000000"/>
                <w:sz w:val="22"/>
                <w:szCs w:val="22"/>
              </w:rPr>
              <w:t xml:space="preserve"> komputery znajdują się za </w:t>
            </w:r>
            <w:proofErr w:type="spellStart"/>
            <w:r w:rsidRPr="005F37E1">
              <w:rPr>
                <w:rFonts w:ascii="Calibri" w:hAnsi="Calibri"/>
                <w:color w:val="000000"/>
                <w:sz w:val="22"/>
                <w:szCs w:val="22"/>
              </w:rPr>
              <w:t>NATem</w:t>
            </w:r>
            <w:proofErr w:type="spellEnd"/>
            <w:r w:rsidRPr="005F37E1">
              <w:rPr>
                <w:rFonts w:ascii="Calibri" w:hAnsi="Calibri"/>
                <w:color w:val="000000"/>
                <w:sz w:val="22"/>
                <w:szCs w:val="22"/>
              </w:rPr>
              <w:t xml:space="preserve">. </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mieć możliwość współpracy komponentów agent i serwer w taki sposób, aby serwer mógł współpracować ze </w:t>
            </w:r>
            <w:r w:rsidRPr="005F37E1">
              <w:rPr>
                <w:rFonts w:ascii="Calibri" w:hAnsi="Calibri"/>
                <w:color w:val="000000"/>
                <w:sz w:val="22"/>
                <w:szCs w:val="22"/>
              </w:rPr>
              <w:lastRenderedPageBreak/>
              <w:t>wszystkimi poprzednimi wersjami agentów.</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mieć wbudowane mechanizmy automatycznej konserwacji/utrzymania zgodnie ze zdefiniowanym harmonogramem </w:t>
            </w:r>
            <w:proofErr w:type="gramStart"/>
            <w:r w:rsidRPr="005F37E1">
              <w:rPr>
                <w:rFonts w:ascii="Calibri" w:hAnsi="Calibri"/>
                <w:color w:val="000000"/>
                <w:sz w:val="22"/>
                <w:szCs w:val="22"/>
              </w:rPr>
              <w:t>realizujące co</w:t>
            </w:r>
            <w:proofErr w:type="gramEnd"/>
            <w:r w:rsidRPr="005F37E1">
              <w:rPr>
                <w:rFonts w:ascii="Calibri" w:hAnsi="Calibri"/>
                <w:color w:val="000000"/>
                <w:sz w:val="22"/>
                <w:szCs w:val="22"/>
              </w:rPr>
              <w:t xml:space="preserve"> najmniej: usuwanie zbędnych danych z systemu (dane z monitoringu uruchamianych aplikacji, uruchamianych procesów, odwiedzonych stron </w:t>
            </w:r>
            <w:proofErr w:type="spellStart"/>
            <w:r w:rsidRPr="005F37E1">
              <w:rPr>
                <w:rFonts w:ascii="Calibri" w:hAnsi="Calibri"/>
                <w:color w:val="000000"/>
                <w:sz w:val="22"/>
                <w:szCs w:val="22"/>
              </w:rPr>
              <w:t>www</w:t>
            </w:r>
            <w:proofErr w:type="spellEnd"/>
            <w:r w:rsidRPr="005F37E1">
              <w:rPr>
                <w:rFonts w:ascii="Calibri" w:hAnsi="Calibri"/>
                <w:color w:val="000000"/>
                <w:sz w:val="22"/>
                <w:szCs w:val="22"/>
              </w:rPr>
              <w:t xml:space="preserve">, wydrukowanych dokumentów, indeksowanie bazy danych, kopie bezpieczeństwa przyrostowe i </w:t>
            </w:r>
            <w:proofErr w:type="spellStart"/>
            <w:r w:rsidRPr="005F37E1">
              <w:rPr>
                <w:rFonts w:ascii="Calibri" w:hAnsi="Calibri"/>
                <w:color w:val="000000"/>
                <w:sz w:val="22"/>
                <w:szCs w:val="22"/>
              </w:rPr>
              <w:t>nieprzyrostowe</w:t>
            </w:r>
            <w:proofErr w:type="spellEnd"/>
            <w:r w:rsidRPr="005F37E1">
              <w:rPr>
                <w:rFonts w:ascii="Calibri" w:hAnsi="Calibri"/>
                <w:color w:val="000000"/>
                <w:sz w:val="22"/>
                <w:szCs w:val="22"/>
              </w:rPr>
              <w:t>, zmniejszanie bazy danych. Harmonogram musi mieć możliwość ustalenia częstotliwości wykonywania zadania (godzina, dzień, tydzień, miesiąc), możliwość zmiany wartość parametrów wejściowych do wykonania danej konserwacji, a także zatrzymania/uruchomienia wybranych pozycji harmonogramu w dowolnym momencie. System musi prezentować historię przeprowadzonych konserwacji/utrzymania.</w:t>
            </w:r>
          </w:p>
        </w:tc>
      </w:tr>
      <w:tr w:rsidR="005D0079" w:rsidRPr="005F37E1" w:rsidTr="000818F7">
        <w:trPr>
          <w:jc w:val="center"/>
        </w:trPr>
        <w:tc>
          <w:tcPr>
            <w:tcW w:w="1629" w:type="dxa"/>
            <w:vMerge/>
            <w:shd w:val="clear" w:color="auto" w:fill="auto"/>
            <w:noWrap/>
            <w:vAlign w:val="center"/>
          </w:tcPr>
          <w:p w:rsidR="005D0079" w:rsidRPr="005F37E1" w:rsidRDefault="005D0079" w:rsidP="004B238A">
            <w:pPr>
              <w:spacing w:before="100" w:beforeAutospacing="1" w:after="119"/>
              <w:rPr>
                <w:rFonts w:ascii="Calibri" w:hAnsi="Calibri"/>
                <w:color w:val="000000"/>
                <w:sz w:val="22"/>
                <w:szCs w:val="22"/>
                <w:lang w:eastAsia="pl-PL" w:bidi="en-US"/>
              </w:rPr>
            </w:pPr>
          </w:p>
        </w:tc>
        <w:tc>
          <w:tcPr>
            <w:tcW w:w="1701" w:type="dxa"/>
            <w:shd w:val="clear" w:color="auto" w:fill="auto"/>
            <w:vAlign w:val="center"/>
          </w:tcPr>
          <w:p w:rsidR="005D0079" w:rsidRPr="005F37E1" w:rsidRDefault="005D0079" w:rsidP="002C2905">
            <w:pPr>
              <w:rPr>
                <w:rFonts w:ascii="Calibri" w:hAnsi="Calibri"/>
                <w:color w:val="000000"/>
                <w:sz w:val="22"/>
                <w:szCs w:val="22"/>
              </w:rPr>
            </w:pPr>
            <w:r w:rsidRPr="005F37E1">
              <w:rPr>
                <w:rFonts w:ascii="Calibri" w:hAnsi="Calibri"/>
                <w:color w:val="000000"/>
                <w:sz w:val="22"/>
                <w:szCs w:val="22"/>
              </w:rPr>
              <w:t>Wymagania systemowe</w:t>
            </w:r>
          </w:p>
        </w:tc>
        <w:tc>
          <w:tcPr>
            <w:tcW w:w="6304" w:type="dxa"/>
            <w:shd w:val="clear" w:color="auto" w:fill="auto"/>
            <w:noWrap/>
            <w:vAlign w:val="center"/>
          </w:tcPr>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Konsola administracyjna musi działać na dowolnej przeglądarce stron WWW zgodnej z HTML5 (np. Internet Explorer 11, </w:t>
            </w:r>
            <w:proofErr w:type="spellStart"/>
            <w:r w:rsidRPr="005F37E1">
              <w:rPr>
                <w:rFonts w:ascii="Calibri" w:hAnsi="Calibri"/>
                <w:color w:val="000000"/>
                <w:sz w:val="22"/>
                <w:szCs w:val="22"/>
              </w:rPr>
              <w:t>Firefox</w:t>
            </w:r>
            <w:proofErr w:type="spellEnd"/>
            <w:r w:rsidRPr="005F37E1">
              <w:rPr>
                <w:rFonts w:ascii="Calibri" w:hAnsi="Calibri"/>
                <w:color w:val="000000"/>
                <w:sz w:val="22"/>
                <w:szCs w:val="22"/>
              </w:rPr>
              <w:t>, Chrome, Opera).</w:t>
            </w:r>
          </w:p>
          <w:p w:rsidR="005D0079" w:rsidRPr="005F37E1" w:rsidRDefault="005D0079"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Agent musi działać na systemach 32 i 64 bitowych: Windows 2003 Server, Windows 2008 Server, Windows 2012 Server, Windows 16 Server, Windows XP SP3, Windows Vista, Windows 7, Windows 8, Windows 10, </w:t>
            </w:r>
            <w:proofErr w:type="spellStart"/>
            <w:r w:rsidRPr="005F37E1">
              <w:rPr>
                <w:rFonts w:ascii="Calibri" w:hAnsi="Calibri"/>
                <w:color w:val="000000"/>
                <w:sz w:val="22"/>
                <w:szCs w:val="22"/>
              </w:rPr>
              <w:t>MacOS</w:t>
            </w:r>
            <w:proofErr w:type="spellEnd"/>
            <w:r w:rsidRPr="005F37E1">
              <w:rPr>
                <w:rFonts w:ascii="Calibri" w:hAnsi="Calibri"/>
                <w:color w:val="000000"/>
                <w:sz w:val="22"/>
                <w:szCs w:val="22"/>
              </w:rPr>
              <w:t xml:space="preserve"> 10.7,MacOS 10.8, Linux dla wersji: </w:t>
            </w:r>
            <w:proofErr w:type="spellStart"/>
            <w:r w:rsidRPr="005F37E1">
              <w:rPr>
                <w:rFonts w:ascii="Calibri" w:hAnsi="Calibri"/>
                <w:color w:val="000000"/>
                <w:sz w:val="22"/>
                <w:szCs w:val="22"/>
              </w:rPr>
              <w:t>Ubuntu</w:t>
            </w:r>
            <w:proofErr w:type="spellEnd"/>
            <w:r w:rsidRPr="005F37E1">
              <w:rPr>
                <w:rFonts w:ascii="Calibri" w:hAnsi="Calibri"/>
                <w:color w:val="000000"/>
                <w:sz w:val="22"/>
                <w:szCs w:val="22"/>
              </w:rPr>
              <w:t xml:space="preserve"> v.11.04 </w:t>
            </w:r>
            <w:proofErr w:type="gramStart"/>
            <w:r w:rsidRPr="005F37E1">
              <w:rPr>
                <w:rFonts w:ascii="Calibri" w:hAnsi="Calibri"/>
                <w:color w:val="000000"/>
                <w:sz w:val="22"/>
                <w:szCs w:val="22"/>
              </w:rPr>
              <w:t>lub</w:t>
            </w:r>
            <w:proofErr w:type="gramEnd"/>
            <w:r w:rsidRPr="005F37E1">
              <w:rPr>
                <w:rFonts w:ascii="Calibri" w:hAnsi="Calibri"/>
                <w:color w:val="000000"/>
                <w:sz w:val="22"/>
                <w:szCs w:val="22"/>
              </w:rPr>
              <w:t xml:space="preserve"> wyższa, </w:t>
            </w:r>
            <w:proofErr w:type="spellStart"/>
            <w:r w:rsidRPr="005F37E1">
              <w:rPr>
                <w:rFonts w:ascii="Calibri" w:hAnsi="Calibri"/>
                <w:color w:val="000000"/>
                <w:sz w:val="22"/>
                <w:szCs w:val="22"/>
              </w:rPr>
              <w:t>Debian</w:t>
            </w:r>
            <w:proofErr w:type="spellEnd"/>
            <w:r w:rsidRPr="005F37E1">
              <w:rPr>
                <w:rFonts w:ascii="Calibri" w:hAnsi="Calibri"/>
                <w:color w:val="000000"/>
                <w:sz w:val="22"/>
                <w:szCs w:val="22"/>
              </w:rPr>
              <w:t xml:space="preserve"> v.6.0 </w:t>
            </w:r>
            <w:proofErr w:type="gramStart"/>
            <w:r w:rsidRPr="005F37E1">
              <w:rPr>
                <w:rFonts w:ascii="Calibri" w:hAnsi="Calibri"/>
                <w:color w:val="000000"/>
                <w:sz w:val="22"/>
                <w:szCs w:val="22"/>
              </w:rPr>
              <w:t>lub</w:t>
            </w:r>
            <w:proofErr w:type="gramEnd"/>
            <w:r w:rsidRPr="005F37E1">
              <w:rPr>
                <w:rFonts w:ascii="Calibri" w:hAnsi="Calibri"/>
                <w:color w:val="000000"/>
                <w:sz w:val="22"/>
                <w:szCs w:val="22"/>
              </w:rPr>
              <w:t xml:space="preserve"> wyższa, </w:t>
            </w:r>
            <w:proofErr w:type="spellStart"/>
            <w:r w:rsidRPr="005F37E1">
              <w:rPr>
                <w:rFonts w:ascii="Calibri" w:hAnsi="Calibri"/>
                <w:color w:val="000000"/>
                <w:sz w:val="22"/>
                <w:szCs w:val="22"/>
              </w:rPr>
              <w:t>RedHat</w:t>
            </w:r>
            <w:proofErr w:type="spellEnd"/>
            <w:r w:rsidRPr="005F37E1">
              <w:rPr>
                <w:rFonts w:ascii="Calibri" w:hAnsi="Calibri"/>
                <w:color w:val="000000"/>
                <w:sz w:val="22"/>
                <w:szCs w:val="22"/>
              </w:rPr>
              <w:t xml:space="preserve"> v.6.0 </w:t>
            </w:r>
            <w:proofErr w:type="gramStart"/>
            <w:r w:rsidRPr="005F37E1">
              <w:rPr>
                <w:rFonts w:ascii="Calibri" w:hAnsi="Calibri"/>
                <w:color w:val="000000"/>
                <w:sz w:val="22"/>
                <w:szCs w:val="22"/>
              </w:rPr>
              <w:t>lub</w:t>
            </w:r>
            <w:proofErr w:type="gramEnd"/>
            <w:r w:rsidRPr="005F37E1">
              <w:rPr>
                <w:rFonts w:ascii="Calibri" w:hAnsi="Calibri"/>
                <w:color w:val="000000"/>
                <w:sz w:val="22"/>
                <w:szCs w:val="22"/>
              </w:rPr>
              <w:t xml:space="preserve"> wyższa, </w:t>
            </w:r>
            <w:proofErr w:type="spellStart"/>
            <w:r w:rsidRPr="005F37E1">
              <w:rPr>
                <w:rFonts w:ascii="Calibri" w:hAnsi="Calibri"/>
                <w:color w:val="000000"/>
                <w:sz w:val="22"/>
                <w:szCs w:val="22"/>
              </w:rPr>
              <w:t>CentOS</w:t>
            </w:r>
            <w:proofErr w:type="spellEnd"/>
            <w:r w:rsidRPr="005F37E1">
              <w:rPr>
                <w:rFonts w:ascii="Calibri" w:hAnsi="Calibri"/>
                <w:color w:val="000000"/>
                <w:sz w:val="22"/>
                <w:szCs w:val="22"/>
              </w:rPr>
              <w:t xml:space="preserve"> v.6.0 </w:t>
            </w:r>
            <w:proofErr w:type="gramStart"/>
            <w:r w:rsidRPr="005F37E1">
              <w:rPr>
                <w:rFonts w:ascii="Calibri" w:hAnsi="Calibri"/>
                <w:color w:val="000000"/>
                <w:sz w:val="22"/>
                <w:szCs w:val="22"/>
              </w:rPr>
              <w:t>lub</w:t>
            </w:r>
            <w:proofErr w:type="gramEnd"/>
            <w:r w:rsidRPr="005F37E1">
              <w:rPr>
                <w:rFonts w:ascii="Calibri" w:hAnsi="Calibri"/>
                <w:color w:val="000000"/>
                <w:sz w:val="22"/>
                <w:szCs w:val="22"/>
              </w:rPr>
              <w:t xml:space="preserve"> wyższa, Fedora v.16 </w:t>
            </w:r>
            <w:proofErr w:type="gramStart"/>
            <w:r w:rsidRPr="005F37E1">
              <w:rPr>
                <w:rFonts w:ascii="Calibri" w:hAnsi="Calibri"/>
                <w:color w:val="000000"/>
                <w:sz w:val="22"/>
                <w:szCs w:val="22"/>
              </w:rPr>
              <w:t>lub</w:t>
            </w:r>
            <w:proofErr w:type="gramEnd"/>
            <w:r w:rsidRPr="005F37E1">
              <w:rPr>
                <w:rFonts w:ascii="Calibri" w:hAnsi="Calibri"/>
                <w:color w:val="000000"/>
                <w:sz w:val="22"/>
                <w:szCs w:val="22"/>
              </w:rPr>
              <w:t xml:space="preserve"> wyższa.</w:t>
            </w:r>
          </w:p>
          <w:p w:rsidR="00F665BF" w:rsidRPr="005F37E1" w:rsidRDefault="00F665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Urządzenie centralne </w:t>
            </w:r>
            <w:r w:rsidR="004B227B" w:rsidRPr="005F37E1">
              <w:rPr>
                <w:rFonts w:ascii="Calibri" w:hAnsi="Calibri"/>
                <w:color w:val="000000"/>
                <w:sz w:val="22"/>
                <w:szCs w:val="22"/>
              </w:rPr>
              <w:t>wyposażone w wewnętrzne oprogramowanie systemowe</w:t>
            </w:r>
          </w:p>
          <w:p w:rsidR="004B227B" w:rsidRPr="005F37E1" w:rsidRDefault="004B227B" w:rsidP="00B61763">
            <w:pPr>
              <w:pStyle w:val="Akapitzlist"/>
              <w:numPr>
                <w:ilvl w:val="0"/>
                <w:numId w:val="8"/>
              </w:numPr>
              <w:ind w:left="497"/>
              <w:jc w:val="both"/>
              <w:rPr>
                <w:rFonts w:ascii="Calibri" w:hAnsi="Calibri"/>
                <w:color w:val="000000"/>
                <w:sz w:val="22"/>
                <w:szCs w:val="22"/>
                <w:lang w:val="en-US"/>
              </w:rPr>
            </w:pPr>
            <w:r w:rsidRPr="005F37E1">
              <w:rPr>
                <w:rFonts w:ascii="Calibri" w:hAnsi="Calibri"/>
                <w:color w:val="000000"/>
                <w:sz w:val="22"/>
                <w:szCs w:val="22"/>
              </w:rPr>
              <w:t>W przypadku wdrożenia programowego:</w:t>
            </w:r>
          </w:p>
          <w:p w:rsidR="005D0079" w:rsidRPr="005F37E1" w:rsidRDefault="005D0079" w:rsidP="004B227B">
            <w:pPr>
              <w:pStyle w:val="Akapitzlist"/>
              <w:numPr>
                <w:ilvl w:val="0"/>
                <w:numId w:val="28"/>
              </w:numPr>
              <w:jc w:val="both"/>
              <w:rPr>
                <w:rFonts w:ascii="Calibri" w:hAnsi="Calibri"/>
                <w:color w:val="000000"/>
                <w:sz w:val="22"/>
                <w:szCs w:val="22"/>
                <w:lang w:val="en-US"/>
              </w:rPr>
            </w:pPr>
            <w:proofErr w:type="spellStart"/>
            <w:r w:rsidRPr="005F37E1">
              <w:rPr>
                <w:rFonts w:ascii="Calibri" w:hAnsi="Calibri"/>
                <w:color w:val="000000"/>
                <w:sz w:val="22"/>
                <w:szCs w:val="22"/>
                <w:lang w:val="en-US"/>
              </w:rPr>
              <w:t>Serwer</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musi</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działać</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na</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systemach</w:t>
            </w:r>
            <w:proofErr w:type="spellEnd"/>
            <w:r w:rsidRPr="005F37E1">
              <w:rPr>
                <w:rFonts w:ascii="Calibri" w:hAnsi="Calibri"/>
                <w:color w:val="000000"/>
                <w:sz w:val="22"/>
                <w:szCs w:val="22"/>
                <w:lang w:val="en-US"/>
              </w:rPr>
              <w:t xml:space="preserve"> 32 </w:t>
            </w:r>
            <w:proofErr w:type="spellStart"/>
            <w:r w:rsidRPr="005F37E1">
              <w:rPr>
                <w:rFonts w:ascii="Calibri" w:hAnsi="Calibri"/>
                <w:color w:val="000000"/>
                <w:sz w:val="22"/>
                <w:szCs w:val="22"/>
                <w:lang w:val="en-US"/>
              </w:rPr>
              <w:t>i</w:t>
            </w:r>
            <w:proofErr w:type="spellEnd"/>
            <w:r w:rsidRPr="005F37E1">
              <w:rPr>
                <w:rFonts w:ascii="Calibri" w:hAnsi="Calibri"/>
                <w:color w:val="000000"/>
                <w:sz w:val="22"/>
                <w:szCs w:val="22"/>
                <w:lang w:val="en-US"/>
              </w:rPr>
              <w:t xml:space="preserve"> 64 </w:t>
            </w:r>
            <w:proofErr w:type="spellStart"/>
            <w:r w:rsidRPr="005F37E1">
              <w:rPr>
                <w:rFonts w:ascii="Calibri" w:hAnsi="Calibri"/>
                <w:color w:val="000000"/>
                <w:sz w:val="22"/>
                <w:szCs w:val="22"/>
                <w:lang w:val="en-US"/>
              </w:rPr>
              <w:t>bitowych</w:t>
            </w:r>
            <w:proofErr w:type="spellEnd"/>
            <w:r w:rsidRPr="005F37E1">
              <w:rPr>
                <w:rFonts w:ascii="Calibri" w:hAnsi="Calibri"/>
                <w:color w:val="000000"/>
                <w:sz w:val="22"/>
                <w:szCs w:val="22"/>
                <w:lang w:val="en-US"/>
              </w:rPr>
              <w:t>: Windows 2000, Windows 2000 Server, Windows 2003 Server, Windows 2008 Server, Windows 2012 Server, Windows 2016 Server, Windows XP SP3, Windows Vista, Windows 7, Windows 8.</w:t>
            </w:r>
          </w:p>
          <w:p w:rsidR="005D0079" w:rsidRPr="005F37E1" w:rsidRDefault="005D0079" w:rsidP="004B227B">
            <w:pPr>
              <w:pStyle w:val="Akapitzlist"/>
              <w:numPr>
                <w:ilvl w:val="0"/>
                <w:numId w:val="28"/>
              </w:numPr>
              <w:jc w:val="both"/>
              <w:rPr>
                <w:rFonts w:ascii="Calibri" w:hAnsi="Calibri"/>
                <w:color w:val="000000"/>
                <w:sz w:val="22"/>
                <w:szCs w:val="22"/>
                <w:lang w:val="en-US"/>
              </w:rPr>
            </w:pPr>
            <w:proofErr w:type="spellStart"/>
            <w:r w:rsidRPr="005F37E1">
              <w:rPr>
                <w:rFonts w:ascii="Calibri" w:hAnsi="Calibri"/>
                <w:color w:val="000000"/>
                <w:sz w:val="22"/>
                <w:szCs w:val="22"/>
                <w:lang w:val="en-US"/>
              </w:rPr>
              <w:t>Serwer</w:t>
            </w:r>
            <w:proofErr w:type="spellEnd"/>
            <w:r w:rsidRPr="005F37E1">
              <w:rPr>
                <w:rFonts w:ascii="Calibri" w:hAnsi="Calibri"/>
                <w:color w:val="000000"/>
                <w:sz w:val="22"/>
                <w:szCs w:val="22"/>
                <w:lang w:val="en-US"/>
              </w:rPr>
              <w:t xml:space="preserve"> www </w:t>
            </w:r>
            <w:proofErr w:type="spellStart"/>
            <w:r w:rsidRPr="005F37E1">
              <w:rPr>
                <w:rFonts w:ascii="Calibri" w:hAnsi="Calibri"/>
                <w:color w:val="000000"/>
                <w:sz w:val="22"/>
                <w:szCs w:val="22"/>
                <w:lang w:val="en-US"/>
              </w:rPr>
              <w:t>musi</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być</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oparty</w:t>
            </w:r>
            <w:proofErr w:type="spellEnd"/>
            <w:r w:rsidRPr="005F37E1">
              <w:rPr>
                <w:rFonts w:ascii="Calibri" w:hAnsi="Calibri"/>
                <w:color w:val="000000"/>
                <w:sz w:val="22"/>
                <w:szCs w:val="22"/>
                <w:lang w:val="en-US"/>
              </w:rPr>
              <w:t xml:space="preserve"> o </w:t>
            </w:r>
            <w:proofErr w:type="spellStart"/>
            <w:r w:rsidRPr="005F37E1">
              <w:rPr>
                <w:rFonts w:ascii="Calibri" w:hAnsi="Calibri"/>
                <w:color w:val="000000"/>
                <w:sz w:val="22"/>
                <w:szCs w:val="22"/>
                <w:lang w:val="en-US"/>
              </w:rPr>
              <w:t>platformę</w:t>
            </w:r>
            <w:proofErr w:type="spellEnd"/>
            <w:r w:rsidRPr="005F37E1">
              <w:rPr>
                <w:rFonts w:ascii="Calibri" w:hAnsi="Calibri"/>
                <w:color w:val="000000"/>
                <w:sz w:val="22"/>
                <w:szCs w:val="22"/>
                <w:lang w:val="en-US"/>
              </w:rPr>
              <w:t xml:space="preserve">: MS Windows 64-bit (Windows XP SP3, Windows Server 2003 </w:t>
            </w:r>
            <w:proofErr w:type="spellStart"/>
            <w:r w:rsidRPr="005F37E1">
              <w:rPr>
                <w:rFonts w:ascii="Calibri" w:hAnsi="Calibri"/>
                <w:color w:val="000000"/>
                <w:sz w:val="22"/>
                <w:szCs w:val="22"/>
                <w:lang w:val="en-US"/>
              </w:rPr>
              <w:t>lub</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nowsze</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oraz</w:t>
            </w:r>
            <w:proofErr w:type="spellEnd"/>
            <w:r w:rsidRPr="005F37E1">
              <w:rPr>
                <w:rFonts w:ascii="Calibri" w:hAnsi="Calibri"/>
                <w:color w:val="000000"/>
                <w:sz w:val="22"/>
                <w:szCs w:val="22"/>
                <w:lang w:val="en-US"/>
              </w:rPr>
              <w:t xml:space="preserve"> Java 7 (JRE </w:t>
            </w:r>
            <w:proofErr w:type="spellStart"/>
            <w:r w:rsidRPr="005F37E1">
              <w:rPr>
                <w:rFonts w:ascii="Calibri" w:hAnsi="Calibri"/>
                <w:color w:val="000000"/>
                <w:sz w:val="22"/>
                <w:szCs w:val="22"/>
                <w:lang w:val="en-US"/>
              </w:rPr>
              <w:t>lub</w:t>
            </w:r>
            <w:proofErr w:type="spellEnd"/>
            <w:r w:rsidRPr="005F37E1">
              <w:rPr>
                <w:rFonts w:ascii="Calibri" w:hAnsi="Calibri"/>
                <w:color w:val="000000"/>
                <w:sz w:val="22"/>
                <w:szCs w:val="22"/>
                <w:lang w:val="en-US"/>
              </w:rPr>
              <w:t xml:space="preserve"> JDK), Apache Tomcat 7.</w:t>
            </w:r>
          </w:p>
          <w:p w:rsidR="005D0079" w:rsidRPr="005F37E1" w:rsidRDefault="005D0079" w:rsidP="004B227B">
            <w:pPr>
              <w:pStyle w:val="Akapitzlist"/>
              <w:numPr>
                <w:ilvl w:val="0"/>
                <w:numId w:val="28"/>
              </w:numPr>
              <w:jc w:val="both"/>
              <w:rPr>
                <w:rFonts w:ascii="Calibri" w:hAnsi="Calibri"/>
                <w:color w:val="000000"/>
                <w:sz w:val="22"/>
                <w:szCs w:val="22"/>
              </w:rPr>
            </w:pPr>
            <w:r w:rsidRPr="005F37E1">
              <w:rPr>
                <w:rFonts w:ascii="Calibri" w:hAnsi="Calibri"/>
                <w:color w:val="000000"/>
                <w:sz w:val="22"/>
                <w:szCs w:val="22"/>
              </w:rPr>
              <w:t>Baza danych musi działać na silniku</w:t>
            </w:r>
            <w:r w:rsidR="003B6529">
              <w:rPr>
                <w:rFonts w:ascii="Calibri" w:hAnsi="Calibri"/>
                <w:color w:val="000000"/>
                <w:sz w:val="22"/>
                <w:szCs w:val="22"/>
              </w:rPr>
              <w:t xml:space="preserve"> SQL</w:t>
            </w:r>
            <w:r w:rsidRPr="005F37E1">
              <w:rPr>
                <w:rFonts w:ascii="Calibri" w:hAnsi="Calibri"/>
                <w:color w:val="000000"/>
                <w:sz w:val="22"/>
                <w:szCs w:val="22"/>
              </w:rPr>
              <w:t>.</w:t>
            </w:r>
          </w:p>
          <w:p w:rsidR="005D0079" w:rsidRPr="005F37E1" w:rsidRDefault="005D0079" w:rsidP="004B227B">
            <w:pPr>
              <w:pStyle w:val="Akapitzlist"/>
              <w:numPr>
                <w:ilvl w:val="0"/>
                <w:numId w:val="28"/>
              </w:numPr>
              <w:jc w:val="both"/>
              <w:rPr>
                <w:rFonts w:ascii="Calibri" w:hAnsi="Calibri"/>
                <w:color w:val="000000"/>
                <w:sz w:val="22"/>
                <w:szCs w:val="22"/>
              </w:rPr>
            </w:pPr>
            <w:r w:rsidRPr="005F37E1">
              <w:rPr>
                <w:rFonts w:ascii="Calibri" w:hAnsi="Calibri"/>
                <w:color w:val="000000"/>
                <w:sz w:val="22"/>
                <w:szCs w:val="22"/>
              </w:rPr>
              <w:t>Jeśli architektura / wymagania systemu wymagają licencji typu CAL dla każdego komputera z zainstalowanym agentem należy dostarczyć wraz z systemem odpowiednią liczbę licencji CAL.</w:t>
            </w:r>
          </w:p>
          <w:p w:rsidR="005D0079" w:rsidRPr="005F37E1" w:rsidRDefault="00DC2EA7" w:rsidP="004B227B">
            <w:pPr>
              <w:pStyle w:val="Akapitzlist"/>
              <w:numPr>
                <w:ilvl w:val="0"/>
                <w:numId w:val="28"/>
              </w:numPr>
              <w:jc w:val="both"/>
              <w:rPr>
                <w:rFonts w:ascii="Calibri" w:hAnsi="Calibri"/>
                <w:color w:val="000000"/>
                <w:sz w:val="22"/>
                <w:szCs w:val="22"/>
              </w:rPr>
            </w:pPr>
            <w:r w:rsidRPr="005F37E1">
              <w:rPr>
                <w:rFonts w:ascii="Calibri" w:hAnsi="Calibri"/>
                <w:color w:val="000000"/>
                <w:sz w:val="22"/>
                <w:szCs w:val="22"/>
              </w:rPr>
              <w:t>S</w:t>
            </w:r>
            <w:r w:rsidR="005D0079" w:rsidRPr="005F37E1">
              <w:rPr>
                <w:rFonts w:ascii="Calibri" w:hAnsi="Calibri"/>
                <w:color w:val="000000"/>
                <w:sz w:val="22"/>
                <w:szCs w:val="22"/>
              </w:rPr>
              <w:t>ystem musi mieć możliwość pracy w środowisku wirtualnym na dostarczonych serwerach.</w:t>
            </w:r>
          </w:p>
        </w:tc>
      </w:tr>
      <w:tr w:rsidR="0096113D" w:rsidRPr="005F37E1" w:rsidTr="000818F7">
        <w:trPr>
          <w:jc w:val="center"/>
        </w:trPr>
        <w:tc>
          <w:tcPr>
            <w:tcW w:w="1629" w:type="dxa"/>
            <w:vMerge/>
            <w:shd w:val="clear" w:color="auto" w:fill="auto"/>
            <w:noWrap/>
            <w:vAlign w:val="center"/>
          </w:tcPr>
          <w:p w:rsidR="0096113D" w:rsidRPr="005F37E1" w:rsidRDefault="0096113D" w:rsidP="004B238A">
            <w:pPr>
              <w:spacing w:before="100" w:beforeAutospacing="1" w:after="119"/>
              <w:rPr>
                <w:rFonts w:ascii="Calibri" w:hAnsi="Calibri"/>
                <w:color w:val="000000"/>
                <w:sz w:val="22"/>
                <w:szCs w:val="22"/>
                <w:lang w:eastAsia="pl-PL" w:bidi="en-US"/>
              </w:rPr>
            </w:pPr>
          </w:p>
        </w:tc>
        <w:tc>
          <w:tcPr>
            <w:tcW w:w="1701" w:type="dxa"/>
            <w:shd w:val="clear" w:color="auto" w:fill="auto"/>
            <w:vAlign w:val="center"/>
          </w:tcPr>
          <w:p w:rsidR="0096113D" w:rsidRPr="005F37E1" w:rsidRDefault="0096113D" w:rsidP="002C2905">
            <w:pPr>
              <w:rPr>
                <w:rFonts w:ascii="Calibri" w:hAnsi="Calibri"/>
                <w:color w:val="000000"/>
                <w:sz w:val="22"/>
                <w:szCs w:val="22"/>
              </w:rPr>
            </w:pPr>
            <w:r w:rsidRPr="005F37E1">
              <w:rPr>
                <w:rFonts w:ascii="Calibri" w:hAnsi="Calibri"/>
                <w:color w:val="000000"/>
                <w:sz w:val="22"/>
                <w:szCs w:val="22"/>
              </w:rPr>
              <w:t>Interfejsy</w:t>
            </w:r>
          </w:p>
        </w:tc>
        <w:tc>
          <w:tcPr>
            <w:tcW w:w="6304" w:type="dxa"/>
            <w:shd w:val="clear" w:color="auto" w:fill="auto"/>
            <w:noWrap/>
            <w:vAlign w:val="center"/>
          </w:tcPr>
          <w:p w:rsidR="0096113D" w:rsidRPr="005F37E1" w:rsidRDefault="0096113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wielokrotny, zgodny z harmonogramem lub na życzenie, import użytkowników, komputerów, struktury organizacyjnej (całości bądź wybranego kontenera) z usługi MS </w:t>
            </w:r>
            <w:proofErr w:type="spellStart"/>
            <w:r w:rsidRPr="005F37E1">
              <w:rPr>
                <w:rFonts w:ascii="Calibri" w:hAnsi="Calibri"/>
                <w:color w:val="000000"/>
                <w:sz w:val="22"/>
                <w:szCs w:val="22"/>
              </w:rPr>
              <w:t>Active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Directory</w:t>
            </w:r>
            <w:proofErr w:type="spellEnd"/>
            <w:r w:rsidRPr="005F37E1">
              <w:rPr>
                <w:rFonts w:ascii="Calibri" w:hAnsi="Calibri"/>
                <w:color w:val="000000"/>
                <w:sz w:val="22"/>
                <w:szCs w:val="22"/>
              </w:rPr>
              <w:t>, przy czym import struktury organizacyjnej musi następować we wskazane miejsce struktury organizacyjnej zdefiniowanej w systemie.</w:t>
            </w:r>
          </w:p>
          <w:p w:rsidR="0096113D" w:rsidRPr="005F37E1" w:rsidRDefault="0096113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Import obiektów z MS </w:t>
            </w:r>
            <w:proofErr w:type="spellStart"/>
            <w:r w:rsidRPr="005F37E1">
              <w:rPr>
                <w:rFonts w:ascii="Calibri" w:hAnsi="Calibri"/>
                <w:color w:val="000000"/>
                <w:sz w:val="22"/>
                <w:szCs w:val="22"/>
              </w:rPr>
              <w:t>Active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Directory</w:t>
            </w:r>
            <w:proofErr w:type="spellEnd"/>
            <w:r w:rsidRPr="005F37E1">
              <w:rPr>
                <w:rFonts w:ascii="Calibri" w:hAnsi="Calibri"/>
                <w:color w:val="000000"/>
                <w:sz w:val="22"/>
                <w:szCs w:val="22"/>
              </w:rPr>
              <w:t xml:space="preserve"> musi być odporny na zmianę nazw obiektów (nazwy użytkownika, struktury </w:t>
            </w:r>
            <w:r w:rsidRPr="005F37E1">
              <w:rPr>
                <w:rFonts w:ascii="Calibri" w:hAnsi="Calibri"/>
                <w:color w:val="000000"/>
                <w:sz w:val="22"/>
                <w:szCs w:val="22"/>
              </w:rPr>
              <w:lastRenderedPageBreak/>
              <w:t>organizacyjnej itp.) – podczas import zmienione dane muszą zostać odpowiednio zaktualizowane wg klucza UUID.</w:t>
            </w:r>
          </w:p>
          <w:p w:rsidR="0096113D" w:rsidRPr="005F37E1" w:rsidRDefault="0096113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import użytkowników z zewnętrznego pliku CSV.</w:t>
            </w:r>
          </w:p>
          <w:p w:rsidR="0096113D" w:rsidRPr="005F37E1" w:rsidRDefault="0096113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posiadać wbudowany, w pełni definiowalny przez administratora interfejs do importu innych niż komputery urządzeń (np. </w:t>
            </w:r>
            <w:proofErr w:type="spellStart"/>
            <w:r w:rsidRPr="005F37E1">
              <w:rPr>
                <w:rFonts w:ascii="Calibri" w:hAnsi="Calibri"/>
                <w:color w:val="000000"/>
                <w:sz w:val="22"/>
                <w:szCs w:val="22"/>
              </w:rPr>
              <w:t>pendrive</w:t>
            </w:r>
            <w:proofErr w:type="spellEnd"/>
            <w:r w:rsidRPr="005F37E1">
              <w:rPr>
                <w:rFonts w:ascii="Calibri" w:hAnsi="Calibri"/>
                <w:color w:val="000000"/>
                <w:sz w:val="22"/>
                <w:szCs w:val="22"/>
              </w:rPr>
              <w:t xml:space="preserve">, monitory, </w:t>
            </w:r>
            <w:proofErr w:type="spellStart"/>
            <w:r w:rsidRPr="005F37E1">
              <w:rPr>
                <w:rFonts w:ascii="Calibri" w:hAnsi="Calibri"/>
                <w:color w:val="000000"/>
                <w:sz w:val="22"/>
                <w:szCs w:val="22"/>
              </w:rPr>
              <w:t>switche</w:t>
            </w:r>
            <w:proofErr w:type="spellEnd"/>
            <w:r w:rsidRPr="005F37E1">
              <w:rPr>
                <w:rFonts w:ascii="Calibri" w:hAnsi="Calibri"/>
                <w:color w:val="000000"/>
                <w:sz w:val="22"/>
                <w:szCs w:val="22"/>
              </w:rPr>
              <w:t xml:space="preserve"> itp.) wraz z danymi o kosztach zakupu, nr dokumentu zakupowego, dostawcy, daty zakupu, gwarancji. Import musi umożliwiać pobieranie danych z dowolnego źródła </w:t>
            </w:r>
            <w:proofErr w:type="gramStart"/>
            <w:r w:rsidRPr="005F37E1">
              <w:rPr>
                <w:rFonts w:ascii="Calibri" w:hAnsi="Calibri"/>
                <w:color w:val="000000"/>
                <w:sz w:val="22"/>
                <w:szCs w:val="22"/>
              </w:rPr>
              <w:t>danych  o</w:t>
            </w:r>
            <w:proofErr w:type="gramEnd"/>
            <w:r w:rsidRPr="005F37E1">
              <w:rPr>
                <w:rFonts w:ascii="Calibri" w:hAnsi="Calibri"/>
                <w:color w:val="000000"/>
                <w:sz w:val="22"/>
                <w:szCs w:val="22"/>
              </w:rPr>
              <w:t xml:space="preserve"> dowolnej strukturze danych z wykorzystaniem sterownika ODBC (np. z pliku tekstowego, pliku </w:t>
            </w:r>
            <w:proofErr w:type="spellStart"/>
            <w:r w:rsidRPr="005F37E1">
              <w:rPr>
                <w:rFonts w:ascii="Calibri" w:hAnsi="Calibri"/>
                <w:color w:val="000000"/>
                <w:sz w:val="22"/>
                <w:szCs w:val="22"/>
              </w:rPr>
              <w:t>xls</w:t>
            </w:r>
            <w:proofErr w:type="spellEnd"/>
            <w:r w:rsidRPr="005F37E1">
              <w:rPr>
                <w:rFonts w:ascii="Calibri" w:hAnsi="Calibri"/>
                <w:color w:val="000000"/>
                <w:sz w:val="22"/>
                <w:szCs w:val="22"/>
              </w:rPr>
              <w:t xml:space="preserve">, pliku </w:t>
            </w:r>
            <w:proofErr w:type="spellStart"/>
            <w:r w:rsidRPr="005F37E1">
              <w:rPr>
                <w:rFonts w:ascii="Calibri" w:hAnsi="Calibri"/>
                <w:color w:val="000000"/>
                <w:sz w:val="22"/>
                <w:szCs w:val="22"/>
              </w:rPr>
              <w:t>xml</w:t>
            </w:r>
            <w:proofErr w:type="spellEnd"/>
            <w:r w:rsidRPr="005F37E1">
              <w:rPr>
                <w:rFonts w:ascii="Calibri" w:hAnsi="Calibri"/>
                <w:color w:val="000000"/>
                <w:sz w:val="22"/>
                <w:szCs w:val="22"/>
              </w:rPr>
              <w:t>) w sposób jednorazowy lub zgodnie ze zdefiniowanym harmonogramem. Import aktualizuje te same dane wcześniej zaimportowane.</w:t>
            </w:r>
          </w:p>
          <w:p w:rsidR="0096113D" w:rsidRPr="005F37E1" w:rsidRDefault="0096113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pobieranie danych z komputerów (wyników skanowania) metodą bezpośredniego połączenia, za pośrednictwem serwera pocztowego (MAIL), za pośrednictwem serwera HTTP/HTTPS.</w:t>
            </w:r>
          </w:p>
        </w:tc>
      </w:tr>
      <w:tr w:rsidR="005D0079" w:rsidRPr="005F37E1" w:rsidTr="000818F7">
        <w:trPr>
          <w:jc w:val="center"/>
        </w:trPr>
        <w:tc>
          <w:tcPr>
            <w:tcW w:w="1629" w:type="dxa"/>
            <w:vMerge w:val="restart"/>
            <w:shd w:val="clear" w:color="auto" w:fill="auto"/>
            <w:noWrap/>
          </w:tcPr>
          <w:p w:rsidR="005D0079" w:rsidRPr="005F37E1" w:rsidRDefault="0096113D" w:rsidP="0096113D">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lastRenderedPageBreak/>
              <w:t>Funkcjonalności systemu zarządzania infrastrukturą IT</w:t>
            </w:r>
          </w:p>
        </w:tc>
        <w:tc>
          <w:tcPr>
            <w:tcW w:w="1701" w:type="dxa"/>
            <w:shd w:val="clear" w:color="auto" w:fill="auto"/>
          </w:tcPr>
          <w:p w:rsidR="005D0079" w:rsidRPr="005F37E1" w:rsidRDefault="0096113D" w:rsidP="0096113D">
            <w:pPr>
              <w:rPr>
                <w:rFonts w:ascii="Calibri" w:hAnsi="Calibri"/>
                <w:color w:val="000000"/>
                <w:sz w:val="22"/>
                <w:szCs w:val="22"/>
              </w:rPr>
            </w:pPr>
            <w:r w:rsidRPr="005F37E1">
              <w:rPr>
                <w:rFonts w:ascii="Calibri" w:hAnsi="Calibri"/>
                <w:color w:val="000000"/>
                <w:sz w:val="22"/>
                <w:szCs w:val="22"/>
              </w:rPr>
              <w:t>Agent</w:t>
            </w:r>
          </w:p>
        </w:tc>
        <w:tc>
          <w:tcPr>
            <w:tcW w:w="6304" w:type="dxa"/>
            <w:shd w:val="clear" w:color="auto" w:fill="auto"/>
            <w:noWrap/>
            <w:vAlign w:val="center"/>
          </w:tcPr>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pełne zdalne zarządzanie agentami (w sposób masowy i jednostkowy) w zakresie: uruchamiania i wyłączania agenta, zmiany konfiguracji, uruchamiania skanowania, przekazania dowolnych zadań do wykonania (poleceń systemu operacyjnego), uruchamiania i wyłączania polityk w obszarze bezpieczeństwa (DLP).</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Agent musi mieć możliwość konfiguracji zakresu skanowania plików w oparciu o nazwę plików (z uwzględnieniem znaków wieloznacznych), lokalizację na konkretnym dysku, datę utworzenia pliku </w:t>
            </w:r>
            <w:proofErr w:type="gramStart"/>
            <w:r w:rsidRPr="005F37E1">
              <w:rPr>
                <w:rFonts w:ascii="Calibri" w:hAnsi="Calibri"/>
                <w:color w:val="000000"/>
                <w:sz w:val="22"/>
                <w:szCs w:val="22"/>
              </w:rPr>
              <w:t>oraz  wielkość</w:t>
            </w:r>
            <w:proofErr w:type="gramEnd"/>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Agent musi mieć możliwość wyświetlenia dowolnego komunikatu w postaci HTML wysłanego z poziomu konsoli administracyjnej a konsola musi udostępnić dane o dacie i godzinie wyświetlenia komunikatu oraz użytkowniku, który go wyświetlił.</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Agent musi mieć budowę modułową – uniemożliwienie pracy jednego z modułów (np. w wyniku niekompatybilnego systemu operacyjnego, pracy programów firm trzecich, awarii sprzętowej) nie może blokować pracy całego Agenta.</w:t>
            </w:r>
          </w:p>
          <w:p w:rsidR="005D0079"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Po wykryciu nieprawidłowości w pracy dowolnego z modułów Agent powinien podjąć samoczynną próbę jego naprawy i przywrócenia do działania.</w:t>
            </w:r>
          </w:p>
        </w:tc>
      </w:tr>
      <w:tr w:rsidR="005D0079" w:rsidRPr="005F37E1" w:rsidTr="000818F7">
        <w:trPr>
          <w:jc w:val="center"/>
        </w:trPr>
        <w:tc>
          <w:tcPr>
            <w:tcW w:w="1629" w:type="dxa"/>
            <w:vMerge/>
            <w:shd w:val="clear" w:color="auto" w:fill="auto"/>
            <w:noWrap/>
            <w:vAlign w:val="center"/>
          </w:tcPr>
          <w:p w:rsidR="005D0079" w:rsidRPr="005F37E1" w:rsidRDefault="005D0079"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5D0079" w:rsidRPr="005F37E1" w:rsidRDefault="000818F7" w:rsidP="000818F7">
            <w:pPr>
              <w:rPr>
                <w:rFonts w:ascii="Calibri" w:hAnsi="Calibri"/>
                <w:color w:val="000000"/>
                <w:sz w:val="22"/>
                <w:szCs w:val="22"/>
              </w:rPr>
            </w:pPr>
            <w:r w:rsidRPr="005F37E1">
              <w:rPr>
                <w:rFonts w:ascii="Calibri" w:hAnsi="Calibri"/>
                <w:color w:val="000000"/>
                <w:sz w:val="22"/>
                <w:szCs w:val="22"/>
              </w:rPr>
              <w:t>Konsola administracyjna</w:t>
            </w:r>
          </w:p>
        </w:tc>
        <w:tc>
          <w:tcPr>
            <w:tcW w:w="6304" w:type="dxa"/>
            <w:shd w:val="clear" w:color="auto" w:fill="auto"/>
            <w:noWrap/>
            <w:vAlign w:val="center"/>
          </w:tcPr>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Konsola musi być w pełni polskojęzyczna.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Interfejs konsoli musi być wyposażony w intuicyjne mechanizmy obsługi, musi zapewniać pełną obsługę funkcjonalną (dodawanie/modyfikacja/usuwanie).</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Konsola administracyjna musi być wyposażona w panel zawierający graficzne </w:t>
            </w:r>
            <w:proofErr w:type="spellStart"/>
            <w:r w:rsidRPr="005F37E1">
              <w:rPr>
                <w:rFonts w:ascii="Calibri" w:hAnsi="Calibri"/>
                <w:color w:val="000000"/>
                <w:sz w:val="22"/>
                <w:szCs w:val="22"/>
              </w:rPr>
              <w:t>widgety</w:t>
            </w:r>
            <w:proofErr w:type="spellEnd"/>
            <w:r w:rsidRPr="005F37E1">
              <w:rPr>
                <w:rFonts w:ascii="Calibri" w:hAnsi="Calibri"/>
                <w:color w:val="000000"/>
                <w:sz w:val="22"/>
                <w:szCs w:val="22"/>
              </w:rPr>
              <w:t xml:space="preserve"> prezentujące dane w postaci wykresu kołowego i słupkowego bądź w formie tabeli z danymi. </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Dane na </w:t>
            </w:r>
            <w:proofErr w:type="spellStart"/>
            <w:r w:rsidRPr="005F37E1">
              <w:rPr>
                <w:rFonts w:ascii="Calibri" w:hAnsi="Calibri"/>
                <w:color w:val="000000"/>
                <w:sz w:val="22"/>
                <w:szCs w:val="22"/>
              </w:rPr>
              <w:t>widgetach</w:t>
            </w:r>
            <w:proofErr w:type="spellEnd"/>
            <w:r w:rsidRPr="005F37E1">
              <w:rPr>
                <w:rFonts w:ascii="Calibri" w:hAnsi="Calibri"/>
                <w:color w:val="000000"/>
                <w:sz w:val="22"/>
                <w:szCs w:val="22"/>
              </w:rPr>
              <w:t xml:space="preserve"> muszą być aktualizowane automatycznie nie rzadziej niż 1 raz/ godzinę lub w każdym czasie na życzenia użytkownika. </w:t>
            </w:r>
          </w:p>
          <w:p w:rsidR="000818F7" w:rsidRPr="005F37E1" w:rsidRDefault="000818F7" w:rsidP="00B61763">
            <w:pPr>
              <w:pStyle w:val="Akapitzlist"/>
              <w:numPr>
                <w:ilvl w:val="0"/>
                <w:numId w:val="8"/>
              </w:numPr>
              <w:ind w:left="497"/>
              <w:jc w:val="both"/>
              <w:rPr>
                <w:rFonts w:ascii="Calibri" w:hAnsi="Calibri"/>
                <w:color w:val="000000"/>
                <w:sz w:val="22"/>
                <w:szCs w:val="22"/>
              </w:rPr>
            </w:pPr>
            <w:proofErr w:type="spellStart"/>
            <w:r w:rsidRPr="005F37E1">
              <w:rPr>
                <w:rFonts w:ascii="Calibri" w:hAnsi="Calibri"/>
                <w:color w:val="000000"/>
                <w:sz w:val="22"/>
                <w:szCs w:val="22"/>
              </w:rPr>
              <w:t>Widgety</w:t>
            </w:r>
            <w:proofErr w:type="spellEnd"/>
            <w:r w:rsidRPr="005F37E1">
              <w:rPr>
                <w:rFonts w:ascii="Calibri" w:hAnsi="Calibri"/>
                <w:color w:val="000000"/>
                <w:sz w:val="22"/>
                <w:szCs w:val="22"/>
              </w:rPr>
              <w:t xml:space="preserve"> muszą być skojarzone dziedzinowo ze wszystkimi </w:t>
            </w:r>
            <w:r w:rsidRPr="005F37E1">
              <w:rPr>
                <w:rFonts w:ascii="Calibri" w:hAnsi="Calibri"/>
                <w:color w:val="000000"/>
                <w:sz w:val="22"/>
                <w:szCs w:val="22"/>
              </w:rPr>
              <w:lastRenderedPageBreak/>
              <w:t xml:space="preserve">obszarami zarządzania infrastrukturą, a każdy obszar powinien być reprezentowany przez min. 5 </w:t>
            </w:r>
            <w:proofErr w:type="spellStart"/>
            <w:r w:rsidRPr="005F37E1">
              <w:rPr>
                <w:rFonts w:ascii="Calibri" w:hAnsi="Calibri"/>
                <w:color w:val="000000"/>
                <w:sz w:val="22"/>
                <w:szCs w:val="22"/>
              </w:rPr>
              <w:t>widgetów</w:t>
            </w:r>
            <w:proofErr w:type="spellEnd"/>
            <w:r w:rsidRPr="005F37E1">
              <w:rPr>
                <w:rFonts w:ascii="Calibri" w:hAnsi="Calibri"/>
                <w:color w:val="000000"/>
                <w:sz w:val="22"/>
                <w:szCs w:val="22"/>
              </w:rPr>
              <w:t xml:space="preserve"> (np. w obszarze zarządzania komputerami system powinien być wyposażony w </w:t>
            </w:r>
            <w:proofErr w:type="spellStart"/>
            <w:r w:rsidRPr="005F37E1">
              <w:rPr>
                <w:rFonts w:ascii="Calibri" w:hAnsi="Calibri"/>
                <w:color w:val="000000"/>
                <w:sz w:val="22"/>
                <w:szCs w:val="22"/>
              </w:rPr>
              <w:t>widgety</w:t>
            </w:r>
            <w:proofErr w:type="spellEnd"/>
            <w:r w:rsidRPr="005F37E1">
              <w:rPr>
                <w:rFonts w:ascii="Calibri" w:hAnsi="Calibri"/>
                <w:color w:val="000000"/>
                <w:sz w:val="22"/>
                <w:szCs w:val="22"/>
              </w:rPr>
              <w:t xml:space="preserve"> zawierające: ilość komputerów w ramach danego typu, ilość komputerów on/</w:t>
            </w:r>
            <w:proofErr w:type="spellStart"/>
            <w:r w:rsidRPr="005F37E1">
              <w:rPr>
                <w:rFonts w:ascii="Calibri" w:hAnsi="Calibri"/>
                <w:color w:val="000000"/>
                <w:sz w:val="22"/>
                <w:szCs w:val="22"/>
              </w:rPr>
              <w:t>off-line</w:t>
            </w:r>
            <w:proofErr w:type="spellEnd"/>
            <w:r w:rsidRPr="005F37E1">
              <w:rPr>
                <w:rFonts w:ascii="Calibri" w:hAnsi="Calibri"/>
                <w:color w:val="000000"/>
                <w:sz w:val="22"/>
                <w:szCs w:val="22"/>
              </w:rPr>
              <w:t>, strukturę komputerów wg ilości pamięci RAM, ilość komputerów wg ilości wolnego miejsca na dysku, ilość komputerów wg dat ostatnich połączeń)</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Z każdego </w:t>
            </w:r>
            <w:proofErr w:type="spellStart"/>
            <w:r w:rsidRPr="005F37E1">
              <w:rPr>
                <w:rFonts w:ascii="Calibri" w:hAnsi="Calibri"/>
                <w:color w:val="000000"/>
                <w:sz w:val="22"/>
                <w:szCs w:val="22"/>
              </w:rPr>
              <w:t>widgetu</w:t>
            </w:r>
            <w:proofErr w:type="spellEnd"/>
            <w:r w:rsidRPr="005F37E1">
              <w:rPr>
                <w:rFonts w:ascii="Calibri" w:hAnsi="Calibri"/>
                <w:color w:val="000000"/>
                <w:sz w:val="22"/>
                <w:szCs w:val="22"/>
              </w:rPr>
              <w:t xml:space="preserve"> można uzyskać szczegółową informację analityczną (listę z danymi składającymi się na wybraną wartość na </w:t>
            </w:r>
            <w:proofErr w:type="spellStart"/>
            <w:r w:rsidRPr="005F37E1">
              <w:rPr>
                <w:rFonts w:ascii="Calibri" w:hAnsi="Calibri"/>
                <w:color w:val="000000"/>
                <w:sz w:val="22"/>
                <w:szCs w:val="22"/>
              </w:rPr>
              <w:t>widgecie</w:t>
            </w:r>
            <w:proofErr w:type="spellEnd"/>
            <w:r w:rsidRPr="005F37E1">
              <w:rPr>
                <w:rFonts w:ascii="Calibri" w:hAnsi="Calibri"/>
                <w:color w:val="000000"/>
                <w:sz w:val="22"/>
                <w:szCs w:val="22"/>
              </w:rPr>
              <w:t>).</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i zapamiętywać w profilu użytkownika indywidualną personalizację interfejsu konsoli administracyjnej (wybór wyświetlanych kolumn, ich kolejność, język, definiowanie filtrów, kolejność sortowania, wyświetlane </w:t>
            </w:r>
            <w:proofErr w:type="spellStart"/>
            <w:r w:rsidRPr="005F37E1">
              <w:rPr>
                <w:rFonts w:ascii="Calibri" w:hAnsi="Calibri"/>
                <w:color w:val="000000"/>
                <w:sz w:val="22"/>
                <w:szCs w:val="22"/>
              </w:rPr>
              <w:t>widgety</w:t>
            </w:r>
            <w:proofErr w:type="spellEnd"/>
            <w:r w:rsidRPr="005F37E1">
              <w:rPr>
                <w:rFonts w:ascii="Calibri" w:hAnsi="Calibri"/>
                <w:color w:val="000000"/>
                <w:sz w:val="22"/>
                <w:szCs w:val="22"/>
              </w:rPr>
              <w:t>, ich konfigurację i kolejność).</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Dane prezentowane na wszystkich widokach/zakładkach w systemie muszą być dynamicznie filtrowane w oparciu </w:t>
            </w:r>
            <w:proofErr w:type="gramStart"/>
            <w:r w:rsidRPr="005F37E1">
              <w:rPr>
                <w:rFonts w:ascii="Calibri" w:hAnsi="Calibri"/>
                <w:color w:val="000000"/>
                <w:sz w:val="22"/>
                <w:szCs w:val="22"/>
              </w:rPr>
              <w:t>o  reguły</w:t>
            </w:r>
            <w:proofErr w:type="gramEnd"/>
            <w:r w:rsidRPr="005F37E1">
              <w:rPr>
                <w:rFonts w:ascii="Calibri" w:hAnsi="Calibri"/>
                <w:color w:val="000000"/>
                <w:sz w:val="22"/>
                <w:szCs w:val="22"/>
              </w:rPr>
              <w:t xml:space="preserve"> utworzone przez dowolnego użytkownika systemu. Reguły muszą być zapamiętywane i dostępne w kolejnych sesjach oraz oparte co najmniej o: nazwę komputera, IP, rodzaj systemu operacyjnego, identyfikator agenta, strukturę organizacyjną, stan </w:t>
            </w:r>
            <w:proofErr w:type="gramStart"/>
            <w:r w:rsidRPr="005F37E1">
              <w:rPr>
                <w:rFonts w:ascii="Calibri" w:hAnsi="Calibri"/>
                <w:color w:val="000000"/>
                <w:sz w:val="22"/>
                <w:szCs w:val="22"/>
              </w:rPr>
              <w:t>agenta  (włączony</w:t>
            </w:r>
            <w:proofErr w:type="gramEnd"/>
            <w:r w:rsidRPr="005F37E1">
              <w:rPr>
                <w:rFonts w:ascii="Calibri" w:hAnsi="Calibri"/>
                <w:color w:val="000000"/>
                <w:sz w:val="22"/>
                <w:szCs w:val="22"/>
              </w:rPr>
              <w:t>/wyłączony), nazwę użytkownika zalogowanego, producenta sprzętu, dostawcę sprzętu, lokalizację komputera, dowolnie zdefiniowaną przez użytkownika wartość (np. kolor obudowy komputera). Użytkownik może wybrać za jednym razem więcej niż jedną regułę. Zmiana wybranej reguły powoduje aktualizację wyświetlonego widoku.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definiowanie poziomu uprawnień dla grupy oraz użytkownika (odczyt, dodawanie, usuwanie, modyfikowanie, wydruk) do wszystkich widoków danych oraz wybranych elementów struktury organizacyjnej, musi być wyposażony w opcję dziedziczenia uprawnień. Odebranie </w:t>
            </w:r>
            <w:proofErr w:type="gramStart"/>
            <w:r w:rsidRPr="005F37E1">
              <w:rPr>
                <w:rFonts w:ascii="Calibri" w:hAnsi="Calibri"/>
                <w:color w:val="000000"/>
                <w:sz w:val="22"/>
                <w:szCs w:val="22"/>
              </w:rPr>
              <w:t>praw</w:t>
            </w:r>
            <w:proofErr w:type="gramEnd"/>
            <w:r w:rsidRPr="005F37E1">
              <w:rPr>
                <w:rFonts w:ascii="Calibri" w:hAnsi="Calibri"/>
                <w:color w:val="000000"/>
                <w:sz w:val="22"/>
                <w:szCs w:val="22"/>
              </w:rPr>
              <w:t xml:space="preserve"> do widoku lub zakładki na widoku powoduje ukrycie opcji.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Lista użytkowników / administratorów systemu musi być importowana i aktualizowana zgodnie z harmonogramem w oparciu o mechanizm RBAC (Role </w:t>
            </w:r>
            <w:proofErr w:type="spellStart"/>
            <w:r w:rsidRPr="005F37E1">
              <w:rPr>
                <w:rFonts w:ascii="Calibri" w:hAnsi="Calibri"/>
                <w:color w:val="000000"/>
                <w:sz w:val="22"/>
                <w:szCs w:val="22"/>
              </w:rPr>
              <w:t>Base</w:t>
            </w:r>
            <w:proofErr w:type="spellEnd"/>
            <w:r w:rsidRPr="005F37E1">
              <w:rPr>
                <w:rFonts w:ascii="Calibri" w:hAnsi="Calibri"/>
                <w:color w:val="000000"/>
                <w:sz w:val="22"/>
                <w:szCs w:val="22"/>
              </w:rPr>
              <w:t xml:space="preserve"> Access </w:t>
            </w:r>
            <w:proofErr w:type="spellStart"/>
            <w:r w:rsidRPr="005F37E1">
              <w:rPr>
                <w:rFonts w:ascii="Calibri" w:hAnsi="Calibri"/>
                <w:color w:val="000000"/>
                <w:sz w:val="22"/>
                <w:szCs w:val="22"/>
              </w:rPr>
              <w:t>Control</w:t>
            </w:r>
            <w:proofErr w:type="spellEnd"/>
            <w:r w:rsidRPr="005F37E1">
              <w:rPr>
                <w:rFonts w:ascii="Calibri" w:hAnsi="Calibri"/>
                <w:color w:val="000000"/>
                <w:sz w:val="22"/>
                <w:szCs w:val="22"/>
              </w:rPr>
              <w:t xml:space="preserve">) z wybranego obiektu </w:t>
            </w:r>
            <w:proofErr w:type="spellStart"/>
            <w:r w:rsidRPr="005F37E1">
              <w:rPr>
                <w:rFonts w:ascii="Calibri" w:hAnsi="Calibri"/>
                <w:color w:val="000000"/>
                <w:sz w:val="22"/>
                <w:szCs w:val="22"/>
              </w:rPr>
              <w:t>Active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Directory</w:t>
            </w:r>
            <w:proofErr w:type="spellEnd"/>
            <w:r w:rsidRPr="005F37E1">
              <w:rPr>
                <w:rFonts w:ascii="Calibri" w:hAnsi="Calibri"/>
                <w:color w:val="000000"/>
                <w:sz w:val="22"/>
                <w:szCs w:val="22"/>
              </w:rPr>
              <w:t xml:space="preserve">. Użytkownik wyłączony/usunięty/zablokowany w </w:t>
            </w:r>
            <w:proofErr w:type="spellStart"/>
            <w:r w:rsidRPr="005F37E1">
              <w:rPr>
                <w:rFonts w:ascii="Calibri" w:hAnsi="Calibri"/>
                <w:color w:val="000000"/>
                <w:sz w:val="22"/>
                <w:szCs w:val="22"/>
              </w:rPr>
              <w:t>Active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Directory</w:t>
            </w:r>
            <w:proofErr w:type="spellEnd"/>
            <w:r w:rsidRPr="005F37E1">
              <w:rPr>
                <w:rFonts w:ascii="Calibri" w:hAnsi="Calibri"/>
                <w:color w:val="000000"/>
                <w:sz w:val="22"/>
                <w:szCs w:val="22"/>
              </w:rPr>
              <w:t xml:space="preserve"> automatycznie traci prawa do korzystania z konsoli administracyjnej systemu.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Konsola musi umożliwiać wykonywanie poszczególnych poleceń na wielu rekordach, w szczególności na wszystkich rekordach, również tych, które nie są widoczne w konsoli w ramach jednej strony (zaznacz wszystko).</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Konsola administracyjna musi zawierać szczegółowe informacje dotyczące pracy wszystkich komputerów: wersja agenta, stanu agenta (włączony/wyłączony), zalogowanego użytkownika, historii czasu włączenia i wyłączenia komputera.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Konsola musi umożliwić bezpośrednie przejście do witryny internetowej producenta z poziomu repozytorium </w:t>
            </w:r>
            <w:r w:rsidRPr="005F37E1">
              <w:rPr>
                <w:rFonts w:ascii="Calibri" w:hAnsi="Calibri"/>
                <w:color w:val="000000"/>
                <w:sz w:val="22"/>
                <w:szCs w:val="22"/>
              </w:rPr>
              <w:lastRenderedPageBreak/>
              <w:t>producentów (o ile taka jest dostępna, np. DELL).</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Konsola musi umożliwić bezpośrednie przejście do strony producenta zawierającej dodatkowe dane konfiguracyjne na temat konkretnego komputera w oparciu o Service </w:t>
            </w:r>
            <w:proofErr w:type="gramStart"/>
            <w:r w:rsidRPr="005F37E1">
              <w:rPr>
                <w:rFonts w:ascii="Calibri" w:hAnsi="Calibri"/>
                <w:color w:val="000000"/>
                <w:sz w:val="22"/>
                <w:szCs w:val="22"/>
              </w:rPr>
              <w:t>Tag  lub</w:t>
            </w:r>
            <w:proofErr w:type="gramEnd"/>
            <w:r w:rsidRPr="005F37E1">
              <w:rPr>
                <w:rFonts w:ascii="Calibri" w:hAnsi="Calibri"/>
                <w:color w:val="000000"/>
                <w:sz w:val="22"/>
                <w:szCs w:val="22"/>
              </w:rPr>
              <w:t xml:space="preserve"> inny unikatowy identyfikator (np. Dell)</w:t>
            </w:r>
          </w:p>
          <w:p w:rsidR="005D0079"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Konsola musi zawierać w sobie pełną dokumentację systemu, dokumentacja musi być na bieżąco aktualizowana poprzez automatyczne mechanizmy aktualizacji z serwera aktualizacji producenta.</w:t>
            </w:r>
          </w:p>
        </w:tc>
      </w:tr>
      <w:tr w:rsidR="005D0079" w:rsidRPr="005F37E1" w:rsidTr="000818F7">
        <w:trPr>
          <w:jc w:val="center"/>
        </w:trPr>
        <w:tc>
          <w:tcPr>
            <w:tcW w:w="1629" w:type="dxa"/>
            <w:vMerge/>
            <w:shd w:val="clear" w:color="auto" w:fill="auto"/>
            <w:noWrap/>
            <w:vAlign w:val="center"/>
          </w:tcPr>
          <w:p w:rsidR="005D0079" w:rsidRPr="005F37E1" w:rsidRDefault="005D0079"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5D0079" w:rsidRPr="005F37E1" w:rsidRDefault="000818F7" w:rsidP="000818F7">
            <w:pPr>
              <w:rPr>
                <w:rFonts w:ascii="Calibri" w:hAnsi="Calibri"/>
                <w:color w:val="000000"/>
                <w:sz w:val="22"/>
                <w:szCs w:val="22"/>
              </w:rPr>
            </w:pPr>
            <w:r w:rsidRPr="005F37E1">
              <w:rPr>
                <w:rFonts w:ascii="Calibri" w:hAnsi="Calibri"/>
                <w:color w:val="000000"/>
                <w:sz w:val="22"/>
                <w:szCs w:val="22"/>
              </w:rPr>
              <w:t>Zarządzanie licencjami</w:t>
            </w:r>
          </w:p>
        </w:tc>
        <w:tc>
          <w:tcPr>
            <w:tcW w:w="6304" w:type="dxa"/>
            <w:shd w:val="clear" w:color="auto" w:fill="auto"/>
            <w:noWrap/>
            <w:vAlign w:val="center"/>
          </w:tcPr>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zarządzanie licencjami w ramach dowolnego elementu struktury organizacyjnej (dla wybranej struktury organizacyjnej pokazuje liczbę instalacji i liczbę </w:t>
            </w:r>
            <w:proofErr w:type="gramStart"/>
            <w:r w:rsidRPr="005F37E1">
              <w:rPr>
                <w:rFonts w:ascii="Calibri" w:hAnsi="Calibri"/>
                <w:color w:val="000000"/>
                <w:sz w:val="22"/>
                <w:szCs w:val="22"/>
              </w:rPr>
              <w:t>licencji  w</w:t>
            </w:r>
            <w:proofErr w:type="gramEnd"/>
            <w:r w:rsidRPr="005F37E1">
              <w:rPr>
                <w:rFonts w:ascii="Calibri" w:hAnsi="Calibri"/>
                <w:color w:val="000000"/>
                <w:sz w:val="22"/>
                <w:szCs w:val="22"/>
              </w:rPr>
              <w:t xml:space="preserve"> danym modelu licencjonowania wraz z listą komputerów).</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dawać możliwość wykonywania (historia) wielu audytów legalności i zapamiętywać wyniki tych audytów w odniesieniu do systemów operacyjnych jak i aplikacji/pakietów, z uwzględnieniem segmentu struktury organizacyjnej.</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Zarządzanie oprogramowaniem musi następować z podziałem na aplikacje i pakiety oprogramowania.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pozwalać na zdefiniowanie dowolnej ilości tzw. „standardów oprogramowania”, które definiują 3 kategorie oprogramowania: „oprogramowanie standardowe” – pozycje z tej listy są wymagane </w:t>
            </w:r>
            <w:proofErr w:type="gramStart"/>
            <w:r w:rsidRPr="005F37E1">
              <w:rPr>
                <w:rFonts w:ascii="Calibri" w:hAnsi="Calibri"/>
                <w:color w:val="000000"/>
                <w:sz w:val="22"/>
                <w:szCs w:val="22"/>
              </w:rPr>
              <w:t>do  zainstalowania</w:t>
            </w:r>
            <w:proofErr w:type="gramEnd"/>
            <w:r w:rsidRPr="005F37E1">
              <w:rPr>
                <w:rFonts w:ascii="Calibri" w:hAnsi="Calibri"/>
                <w:color w:val="000000"/>
                <w:sz w:val="22"/>
                <w:szCs w:val="22"/>
              </w:rPr>
              <w:t xml:space="preserve"> obowiązkowo na każdym komputerze, „oprogramowanie dodatkowe” - pozycje z tej listy mogą być zainstalowane (nie jest to wymagane) a instalacja odbywa się na wniosek samego użytkownika lub jego przełożonego, „oprogramowanie nieokreślone” – oprogramowanie nie należące do żadnej z dwóch powyżej zdefiniowanych kategorii a zidentyfikowane na komputerze.</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 zdefiniowanie listy aplikacji zabronionych.</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 utworzenie schematów (kolekcji) oprogramowania zabronionego i w momencie pojawienia się ich na komputerze przystępuje do automatycznego odinstalowania w trybie cichym (bez interfejsu).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zdefiniowanie dowolnej kategorii oprogramowania/pliku/procesu i samodzielnej przydzielenie oprogramowania/pliku/procesu do kategorii.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zbiera szczegółowe informacje o systemie operacyjnym (wersja, edycja, service </w:t>
            </w:r>
            <w:proofErr w:type="spellStart"/>
            <w:r w:rsidRPr="005F37E1">
              <w:rPr>
                <w:rFonts w:ascii="Calibri" w:hAnsi="Calibri"/>
                <w:color w:val="000000"/>
                <w:sz w:val="22"/>
                <w:szCs w:val="22"/>
              </w:rPr>
              <w:t>pack</w:t>
            </w:r>
            <w:proofErr w:type="spellEnd"/>
            <w:r w:rsidRPr="005F37E1">
              <w:rPr>
                <w:rFonts w:ascii="Calibri" w:hAnsi="Calibri"/>
                <w:color w:val="000000"/>
                <w:sz w:val="22"/>
                <w:szCs w:val="22"/>
              </w:rPr>
              <w:t>, poprawki, data instalacji).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 odczytywanie identyfikatorów i kluczy produktowych dla systemu operacyjnego oraz dowolnego oprogramowania, tam gdzie jest to tylko technicznie możliwe.</w:t>
            </w:r>
          </w:p>
          <w:p w:rsidR="000818F7" w:rsidRPr="005F37E1" w:rsidRDefault="000818F7" w:rsidP="00B61763">
            <w:pPr>
              <w:pStyle w:val="Akapitzlist"/>
              <w:numPr>
                <w:ilvl w:val="0"/>
                <w:numId w:val="8"/>
              </w:numPr>
              <w:ind w:left="497"/>
              <w:jc w:val="both"/>
              <w:rPr>
                <w:rFonts w:ascii="Calibri" w:hAnsi="Calibri"/>
                <w:color w:val="000000"/>
                <w:sz w:val="22"/>
                <w:szCs w:val="22"/>
                <w:lang w:val="en-US"/>
              </w:rPr>
            </w:pPr>
            <w:r w:rsidRPr="005F37E1">
              <w:rPr>
                <w:rFonts w:ascii="Calibri" w:hAnsi="Calibri"/>
                <w:color w:val="000000"/>
                <w:sz w:val="22"/>
                <w:szCs w:val="22"/>
                <w:lang w:val="en-US"/>
              </w:rPr>
              <w:t xml:space="preserve">System </w:t>
            </w:r>
            <w:proofErr w:type="spellStart"/>
            <w:r w:rsidRPr="005F37E1">
              <w:rPr>
                <w:rFonts w:ascii="Calibri" w:hAnsi="Calibri"/>
                <w:color w:val="000000"/>
                <w:sz w:val="22"/>
                <w:szCs w:val="22"/>
                <w:lang w:val="en-US"/>
              </w:rPr>
              <w:t>wspiera</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następujące</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typy</w:t>
            </w:r>
            <w:proofErr w:type="spellEnd"/>
            <w:r w:rsidRPr="005F37E1">
              <w:rPr>
                <w:rFonts w:ascii="Calibri" w:hAnsi="Calibri"/>
                <w:color w:val="000000"/>
                <w:sz w:val="22"/>
                <w:szCs w:val="22"/>
                <w:lang w:val="en-US"/>
              </w:rPr>
              <w:t xml:space="preserve"> </w:t>
            </w:r>
            <w:proofErr w:type="spellStart"/>
            <w:r w:rsidRPr="005F37E1">
              <w:rPr>
                <w:rFonts w:ascii="Calibri" w:hAnsi="Calibri"/>
                <w:color w:val="000000"/>
                <w:sz w:val="22"/>
                <w:szCs w:val="22"/>
                <w:lang w:val="en-US"/>
              </w:rPr>
              <w:t>licencji</w:t>
            </w:r>
            <w:proofErr w:type="spellEnd"/>
            <w:r w:rsidRPr="005F37E1">
              <w:rPr>
                <w:rFonts w:ascii="Calibri" w:hAnsi="Calibri"/>
                <w:color w:val="000000"/>
                <w:sz w:val="22"/>
                <w:szCs w:val="22"/>
                <w:lang w:val="en-US"/>
              </w:rPr>
              <w:t>: Enterprise, Licensed concurrent, Licensed Name, Licensed per Processor, Licensed per Seat, Licensed per Server, OEM, OEM Downgrade, Open, Select, MOLP Open Value (</w:t>
            </w:r>
            <w:proofErr w:type="spellStart"/>
            <w:r w:rsidRPr="005F37E1">
              <w:rPr>
                <w:rFonts w:ascii="Calibri" w:hAnsi="Calibri"/>
                <w:color w:val="000000"/>
                <w:sz w:val="22"/>
                <w:szCs w:val="22"/>
                <w:lang w:val="en-US"/>
              </w:rPr>
              <w:t>Company wide</w:t>
            </w:r>
            <w:proofErr w:type="spellEnd"/>
            <w:r w:rsidRPr="005F37E1">
              <w:rPr>
                <w:rFonts w:ascii="Calibri" w:hAnsi="Calibri"/>
                <w:color w:val="000000"/>
                <w:sz w:val="22"/>
                <w:szCs w:val="22"/>
                <w:lang w:val="en-US"/>
              </w:rPr>
              <w:t>), MOLP Open Value (non-</w:t>
            </w:r>
            <w:proofErr w:type="spellStart"/>
            <w:r w:rsidRPr="005F37E1">
              <w:rPr>
                <w:rFonts w:ascii="Calibri" w:hAnsi="Calibri"/>
                <w:color w:val="000000"/>
                <w:sz w:val="22"/>
                <w:szCs w:val="22"/>
                <w:lang w:val="en-US"/>
              </w:rPr>
              <w:t>Company wide</w:t>
            </w:r>
            <w:proofErr w:type="spellEnd"/>
            <w:r w:rsidRPr="005F37E1">
              <w:rPr>
                <w:rFonts w:ascii="Calibri" w:hAnsi="Calibri"/>
                <w:color w:val="000000"/>
                <w:sz w:val="22"/>
                <w:szCs w:val="22"/>
                <w:lang w:val="en-US"/>
              </w:rPr>
              <w:t>), MOLP Open Value Subscription, CAL, SAAS, Trial, Shareware.</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automatycznie klasyfikuje i rozlicza licencje OEM dla systemów operacyjnych oraz licencje typu </w:t>
            </w:r>
            <w:proofErr w:type="spellStart"/>
            <w:r w:rsidRPr="005F37E1">
              <w:rPr>
                <w:rFonts w:ascii="Calibri" w:hAnsi="Calibri"/>
                <w:color w:val="000000"/>
                <w:sz w:val="22"/>
                <w:szCs w:val="22"/>
              </w:rPr>
              <w:t>freeware</w:t>
            </w:r>
            <w:proofErr w:type="spellEnd"/>
            <w:r w:rsidRPr="005F37E1">
              <w:rPr>
                <w:rFonts w:ascii="Calibri" w:hAnsi="Calibri"/>
                <w:color w:val="000000"/>
                <w:sz w:val="22"/>
                <w:szCs w:val="22"/>
              </w:rPr>
              <w:t xml:space="preserve"> dla </w:t>
            </w:r>
            <w:r w:rsidRPr="005F37E1">
              <w:rPr>
                <w:rFonts w:ascii="Calibri" w:hAnsi="Calibri"/>
                <w:color w:val="000000"/>
                <w:sz w:val="22"/>
                <w:szCs w:val="22"/>
              </w:rPr>
              <w:lastRenderedPageBreak/>
              <w:t>aplikacji.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pomijać w rozliczeniu licencje wygasłe (po terminie ważności) i informować administratora o wygasaniu licencji.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wyróżnianie licencji zabezpieczonych kluczami sprzętowymi.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automatycznie wskazuje liczbę posiadanych licencji oraz liczbę używanego oprogramowania (pokazuje braki oraz nadwyżki). </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automatycznie uwzględnia i rozlicza licencje typu </w:t>
            </w:r>
            <w:proofErr w:type="spellStart"/>
            <w:r w:rsidRPr="005F37E1">
              <w:rPr>
                <w:rFonts w:ascii="Calibri" w:hAnsi="Calibri"/>
                <w:color w:val="000000"/>
                <w:sz w:val="22"/>
                <w:szCs w:val="22"/>
              </w:rPr>
              <w:t>Upgrade</w:t>
            </w:r>
            <w:proofErr w:type="spellEnd"/>
            <w:r w:rsidRPr="005F37E1">
              <w:rPr>
                <w:rFonts w:ascii="Calibri" w:hAnsi="Calibri"/>
                <w:color w:val="000000"/>
                <w:sz w:val="22"/>
                <w:szCs w:val="22"/>
              </w:rPr>
              <w:t xml:space="preserve"> i </w:t>
            </w:r>
            <w:proofErr w:type="spellStart"/>
            <w:r w:rsidRPr="005F37E1">
              <w:rPr>
                <w:rFonts w:ascii="Calibri" w:hAnsi="Calibri"/>
                <w:color w:val="000000"/>
                <w:sz w:val="22"/>
                <w:szCs w:val="22"/>
              </w:rPr>
              <w:t>Downgrade</w:t>
            </w:r>
            <w:proofErr w:type="spellEnd"/>
            <w:r w:rsidRPr="005F37E1">
              <w:rPr>
                <w:rFonts w:ascii="Calibri" w:hAnsi="Calibri"/>
                <w:color w:val="000000"/>
                <w:sz w:val="22"/>
                <w:szCs w:val="22"/>
              </w:rPr>
              <w:t xml:space="preserve"> wg zdefiniowanych przez użytkownika reguł.</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prezentuje datę instalacji oprogramowania.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umożliwia ewidencję </w:t>
            </w:r>
            <w:proofErr w:type="gramStart"/>
            <w:r w:rsidRPr="005F37E1">
              <w:rPr>
                <w:rFonts w:ascii="Calibri" w:hAnsi="Calibri"/>
                <w:color w:val="000000"/>
                <w:sz w:val="22"/>
                <w:szCs w:val="22"/>
              </w:rPr>
              <w:t>licencji  (data</w:t>
            </w:r>
            <w:proofErr w:type="gramEnd"/>
            <w:r w:rsidRPr="005F37E1">
              <w:rPr>
                <w:rFonts w:ascii="Calibri" w:hAnsi="Calibri"/>
                <w:color w:val="000000"/>
                <w:sz w:val="22"/>
                <w:szCs w:val="22"/>
              </w:rPr>
              <w:t xml:space="preserve"> zakupu, cena, dostawca, nr faktury, typ licencji, klucz produktowy, identyfikator produktowy, data wygaśnięcia, nr dokumentu OT, nr zapotrzebowania) poprzez rejestrację dokumentów źródłowych (faktur zakupu) z możliwością dołączenia dowolnych załączników z repozytorium.</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 przypisanie licencji do użytkownika i/lub komputera oraz udostępnia informację o licencjach zarejestrowanych i jednocześnie wolnych (nieprzypisanych).</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umożliwiać zbieranie informacji na temat uruchamianych aplikacji na inwentaryzowanych komputerach (m.in. czas uruchomienia, nazwa zalogowanego użytkownika, nazwa aplikacji). System musi posiadać mechanizm zabezpieczający przed powstaniem niekompletnych lub niewłaściwych zapisów w wyniku braku zasilania lub innych awarii inwentaryzowanego systemu/sprzętu).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udostępniać informację o uruchamianych aplikacjach w okresie 3/6/12 miesięcy oraz udostępniać datę ostatniego uruchomienia.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automatycznie wyliczać przybliżone oszczędności z zakupionych a </w:t>
            </w:r>
            <w:proofErr w:type="gramStart"/>
            <w:r w:rsidRPr="005F37E1">
              <w:rPr>
                <w:rFonts w:ascii="Calibri" w:hAnsi="Calibri"/>
                <w:color w:val="000000"/>
                <w:sz w:val="22"/>
                <w:szCs w:val="22"/>
              </w:rPr>
              <w:t>nie zainstalowanych</w:t>
            </w:r>
            <w:proofErr w:type="gramEnd"/>
            <w:r w:rsidRPr="005F37E1">
              <w:rPr>
                <w:rFonts w:ascii="Calibri" w:hAnsi="Calibri"/>
                <w:color w:val="000000"/>
                <w:sz w:val="22"/>
                <w:szCs w:val="22"/>
              </w:rPr>
              <w:t xml:space="preserve"> aplikacji, przybliżone oszczędności z zainstalowanych a niewykorzystanych licencji oraz przybliżone nakłady konieczne na uzyskanie pełnej legalności.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podgląd historii zmian aplikacji i pakietów na komputerach.</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zdalne odinstalowanie oprogramowania na jednym bądź wybranych komputerach.</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udostępniać informacje o stopniu wykorzystania aplikacji / pakietów dla modeli licencjonowania oprogramowania typu CAL w podziale na analizę godzinową/dzienną/miesięczną w zadanym okresie czasu. W/w informacja winna być przedstawiona również w postaci graficznej.</w:t>
            </w:r>
          </w:p>
          <w:p w:rsidR="005D0079"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udostępniać informacje o stopniu wykorzystania oprogramowania typu </w:t>
            </w:r>
            <w:proofErr w:type="spellStart"/>
            <w:r w:rsidRPr="005F37E1">
              <w:rPr>
                <w:rFonts w:ascii="Calibri" w:hAnsi="Calibri"/>
                <w:color w:val="000000"/>
                <w:sz w:val="22"/>
                <w:szCs w:val="22"/>
              </w:rPr>
              <w:t>web</w:t>
            </w:r>
            <w:proofErr w:type="spellEnd"/>
            <w:r w:rsidRPr="005F37E1">
              <w:rPr>
                <w:rFonts w:ascii="Calibri" w:hAnsi="Calibri"/>
                <w:color w:val="000000"/>
                <w:sz w:val="22"/>
                <w:szCs w:val="22"/>
              </w:rPr>
              <w:t xml:space="preserve"> dla modeli licencjonowania oprogramowania typu CAL w podziale na analizę godzinową/dzienną/miesięczną w zadanym okresie czasu. W/w </w:t>
            </w:r>
            <w:r w:rsidRPr="005F37E1">
              <w:rPr>
                <w:rFonts w:ascii="Calibri" w:hAnsi="Calibri"/>
                <w:color w:val="000000"/>
                <w:sz w:val="22"/>
                <w:szCs w:val="22"/>
              </w:rPr>
              <w:lastRenderedPageBreak/>
              <w:t>informacja winna być przedstawiona również w postaci graficznej.</w:t>
            </w:r>
          </w:p>
        </w:tc>
      </w:tr>
      <w:tr w:rsidR="005D0079" w:rsidRPr="005F37E1" w:rsidTr="000818F7">
        <w:trPr>
          <w:jc w:val="center"/>
        </w:trPr>
        <w:tc>
          <w:tcPr>
            <w:tcW w:w="1629" w:type="dxa"/>
            <w:vMerge/>
            <w:shd w:val="clear" w:color="auto" w:fill="auto"/>
            <w:noWrap/>
            <w:vAlign w:val="center"/>
          </w:tcPr>
          <w:p w:rsidR="005D0079" w:rsidRPr="005F37E1" w:rsidRDefault="005D0079"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5D0079" w:rsidRPr="005F37E1" w:rsidRDefault="000818F7" w:rsidP="000818F7">
            <w:pPr>
              <w:rPr>
                <w:rFonts w:ascii="Calibri" w:hAnsi="Calibri"/>
                <w:color w:val="000000"/>
                <w:sz w:val="22"/>
                <w:szCs w:val="22"/>
              </w:rPr>
            </w:pPr>
            <w:r w:rsidRPr="005F37E1">
              <w:rPr>
                <w:rFonts w:ascii="Calibri" w:hAnsi="Calibri"/>
                <w:color w:val="000000"/>
                <w:sz w:val="22"/>
                <w:szCs w:val="22"/>
              </w:rPr>
              <w:t>Wzorce aplikacji i pakietów</w:t>
            </w:r>
          </w:p>
        </w:tc>
        <w:tc>
          <w:tcPr>
            <w:tcW w:w="6304" w:type="dxa"/>
            <w:shd w:val="clear" w:color="auto" w:fill="auto"/>
            <w:noWrap/>
            <w:vAlign w:val="center"/>
          </w:tcPr>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ma posiadać wbudowaną bazę wzorców dostawcy oprogramowania posiadającą co najmniej</w:t>
            </w:r>
            <w:proofErr w:type="gramStart"/>
            <w:r w:rsidRPr="005F37E1">
              <w:rPr>
                <w:rFonts w:ascii="Calibri" w:hAnsi="Calibri"/>
                <w:color w:val="000000"/>
                <w:sz w:val="22"/>
                <w:szCs w:val="22"/>
              </w:rPr>
              <w:t xml:space="preserve"> 3,5 tys</w:t>
            </w:r>
            <w:proofErr w:type="gramEnd"/>
            <w:r w:rsidRPr="005F37E1">
              <w:rPr>
                <w:rFonts w:ascii="Calibri" w:hAnsi="Calibri"/>
                <w:color w:val="000000"/>
                <w:sz w:val="22"/>
                <w:szCs w:val="22"/>
              </w:rPr>
              <w:t>. wzorców aplikacji, 1,3 tys. producentów, 21 tys. plików, 1,5 tys. wbudowanych treści umów licencyjnych różnych producentów oprogramowania.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udostępniać informacje dotyczące plików, na </w:t>
            </w:r>
            <w:proofErr w:type="gramStart"/>
            <w:r w:rsidRPr="005F37E1">
              <w:rPr>
                <w:rFonts w:ascii="Calibri" w:hAnsi="Calibri"/>
                <w:color w:val="000000"/>
                <w:sz w:val="22"/>
                <w:szCs w:val="22"/>
              </w:rPr>
              <w:t>podstawie których</w:t>
            </w:r>
            <w:proofErr w:type="gramEnd"/>
            <w:r w:rsidRPr="005F37E1">
              <w:rPr>
                <w:rFonts w:ascii="Calibri" w:hAnsi="Calibri"/>
                <w:color w:val="000000"/>
                <w:sz w:val="22"/>
                <w:szCs w:val="22"/>
              </w:rPr>
              <w:t xml:space="preserve"> zidentyfikowana została dana aplikacja.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prezentować informacje o ilości i dacie publikacji posiadanej bazy wzorców oprogramowania.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możliwość definiowania własnych wzorców aplikacji i pakietów (składających się z aplikacji) w oparciu o definiowalne reguły rozpoznawania.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Własne wzorce aplikacji i pakietów muszą mieć pierwszeństwo w procesie rozpoznawania aplikacji i pakietów.</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mieć możliwość zamawiania bezpośrednio z poziomu konsoli administracyjnej u producenta systemu wzorców oprogramowania z możliwością </w:t>
            </w:r>
            <w:proofErr w:type="gramStart"/>
            <w:r w:rsidRPr="005F37E1">
              <w:rPr>
                <w:rFonts w:ascii="Calibri" w:hAnsi="Calibri"/>
                <w:color w:val="000000"/>
                <w:sz w:val="22"/>
                <w:szCs w:val="22"/>
              </w:rPr>
              <w:t>wskazania dla jakiego</w:t>
            </w:r>
            <w:proofErr w:type="gramEnd"/>
            <w:r w:rsidRPr="005F37E1">
              <w:rPr>
                <w:rFonts w:ascii="Calibri" w:hAnsi="Calibri"/>
                <w:color w:val="000000"/>
                <w:sz w:val="22"/>
                <w:szCs w:val="22"/>
              </w:rPr>
              <w:t xml:space="preserve"> komputera / komputerów wzorce mają być utworzone. Zamówione i utworzone przez Producenta wzorce muszą automatycznie (bez ingerencji administratora systemu) zostać zaimportowane do systemu.</w:t>
            </w:r>
          </w:p>
          <w:p w:rsidR="005D0079" w:rsidRPr="005F37E1" w:rsidRDefault="000818F7" w:rsidP="00B61763">
            <w:pPr>
              <w:pStyle w:val="Akapitzlist"/>
              <w:numPr>
                <w:ilvl w:val="0"/>
                <w:numId w:val="8"/>
              </w:numPr>
              <w:ind w:left="497"/>
              <w:jc w:val="both"/>
              <w:rPr>
                <w:rFonts w:ascii="Calibri" w:hAnsi="Calibri"/>
                <w:color w:val="000000"/>
                <w:sz w:val="22"/>
                <w:szCs w:val="22"/>
                <w:lang w:val="en-US"/>
              </w:rPr>
            </w:pPr>
            <w:r w:rsidRPr="005F37E1">
              <w:rPr>
                <w:rFonts w:ascii="Calibri" w:hAnsi="Calibri"/>
                <w:color w:val="000000"/>
                <w:sz w:val="22"/>
                <w:szCs w:val="22"/>
              </w:rPr>
              <w:t xml:space="preserve">System musi rozpoznawać wersję i edycję zainstalowanych pakietów Microsoft Office (tam gdzie jest to technicznie możliwe (np. </w:t>
            </w:r>
            <w:r w:rsidRPr="005F37E1">
              <w:rPr>
                <w:rFonts w:ascii="Calibri" w:hAnsi="Calibri"/>
                <w:color w:val="000000"/>
                <w:sz w:val="22"/>
                <w:szCs w:val="22"/>
                <w:lang w:val="en-US"/>
              </w:rPr>
              <w:t xml:space="preserve">Microsoft </w:t>
            </w:r>
            <w:proofErr w:type="gramStart"/>
            <w:r w:rsidRPr="005F37E1">
              <w:rPr>
                <w:rFonts w:ascii="Calibri" w:hAnsi="Calibri"/>
                <w:color w:val="000000"/>
                <w:sz w:val="22"/>
                <w:szCs w:val="22"/>
                <w:lang w:val="en-US"/>
              </w:rPr>
              <w:t>Office 2007 Professional</w:t>
            </w:r>
            <w:proofErr w:type="gramEnd"/>
            <w:r w:rsidRPr="005F37E1">
              <w:rPr>
                <w:rFonts w:ascii="Calibri" w:hAnsi="Calibri"/>
                <w:color w:val="000000"/>
                <w:sz w:val="22"/>
                <w:szCs w:val="22"/>
                <w:lang w:val="en-US"/>
              </w:rPr>
              <w:t xml:space="preserve">, Microsoft Office 2007 Standard, Microsoft Office 2003 Standard </w:t>
            </w:r>
            <w:proofErr w:type="spellStart"/>
            <w:r w:rsidRPr="005F37E1">
              <w:rPr>
                <w:rFonts w:ascii="Calibri" w:hAnsi="Calibri"/>
                <w:color w:val="000000"/>
                <w:sz w:val="22"/>
                <w:szCs w:val="22"/>
                <w:lang w:val="en-US"/>
              </w:rPr>
              <w:t>itd</w:t>
            </w:r>
            <w:proofErr w:type="spellEnd"/>
            <w:r w:rsidRPr="005F37E1">
              <w:rPr>
                <w:rFonts w:ascii="Calibri" w:hAnsi="Calibri"/>
                <w:color w:val="000000"/>
                <w:sz w:val="22"/>
                <w:szCs w:val="22"/>
                <w:lang w:val="en-US"/>
              </w:rPr>
              <w:t>.).</w:t>
            </w:r>
          </w:p>
        </w:tc>
      </w:tr>
      <w:tr w:rsidR="005D0079" w:rsidRPr="005F37E1" w:rsidTr="000818F7">
        <w:trPr>
          <w:jc w:val="center"/>
        </w:trPr>
        <w:tc>
          <w:tcPr>
            <w:tcW w:w="1629" w:type="dxa"/>
            <w:vMerge/>
            <w:shd w:val="clear" w:color="auto" w:fill="auto"/>
            <w:noWrap/>
            <w:vAlign w:val="center"/>
          </w:tcPr>
          <w:p w:rsidR="005D0079" w:rsidRPr="005F37E1" w:rsidRDefault="005D0079" w:rsidP="004B238A">
            <w:pPr>
              <w:spacing w:before="100" w:beforeAutospacing="1" w:after="119"/>
              <w:rPr>
                <w:rFonts w:ascii="Calibri" w:hAnsi="Calibri"/>
                <w:color w:val="000000"/>
                <w:sz w:val="22"/>
                <w:szCs w:val="22"/>
                <w:lang w:val="en-US" w:eastAsia="pl-PL" w:bidi="en-US"/>
              </w:rPr>
            </w:pPr>
          </w:p>
        </w:tc>
        <w:tc>
          <w:tcPr>
            <w:tcW w:w="1701" w:type="dxa"/>
            <w:shd w:val="clear" w:color="auto" w:fill="auto"/>
          </w:tcPr>
          <w:p w:rsidR="005D0079" w:rsidRPr="005F37E1" w:rsidRDefault="000818F7" w:rsidP="000818F7">
            <w:pPr>
              <w:rPr>
                <w:rFonts w:ascii="Calibri" w:hAnsi="Calibri"/>
                <w:color w:val="000000"/>
                <w:sz w:val="22"/>
                <w:szCs w:val="22"/>
              </w:rPr>
            </w:pPr>
            <w:r w:rsidRPr="005F37E1">
              <w:rPr>
                <w:rFonts w:ascii="Calibri" w:hAnsi="Calibri"/>
                <w:color w:val="000000"/>
                <w:sz w:val="22"/>
                <w:szCs w:val="22"/>
              </w:rPr>
              <w:t>Inwentaryzacja sprzętu komputerowego</w:t>
            </w:r>
          </w:p>
        </w:tc>
        <w:tc>
          <w:tcPr>
            <w:tcW w:w="6304" w:type="dxa"/>
            <w:shd w:val="clear" w:color="auto" w:fill="auto"/>
            <w:noWrap/>
            <w:vAlign w:val="center"/>
          </w:tcPr>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automatyczną inwentaryzację komputerów znajdujących się w sieci lokalnej oraz komputerów znajdujących się poza siecią lokalną (za </w:t>
            </w:r>
            <w:proofErr w:type="spellStart"/>
            <w:r w:rsidRPr="005F37E1">
              <w:rPr>
                <w:rFonts w:ascii="Calibri" w:hAnsi="Calibri"/>
                <w:color w:val="000000"/>
                <w:sz w:val="22"/>
                <w:szCs w:val="22"/>
              </w:rPr>
              <w:t>NATem</w:t>
            </w:r>
            <w:proofErr w:type="spellEnd"/>
            <w:r w:rsidRPr="005F37E1">
              <w:rPr>
                <w:rFonts w:ascii="Calibri" w:hAnsi="Calibri"/>
                <w:color w:val="000000"/>
                <w:sz w:val="22"/>
                <w:szCs w:val="22"/>
              </w:rPr>
              <w:t>).</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zbierać szczegółowe informacje o sprzęcie (producent, model, data produkcji, numer seryjny) w oparciu o klasy WMI (Windows Management </w:t>
            </w:r>
            <w:proofErr w:type="spellStart"/>
            <w:r w:rsidRPr="005F37E1">
              <w:rPr>
                <w:rFonts w:ascii="Calibri" w:hAnsi="Calibri"/>
                <w:color w:val="000000"/>
                <w:sz w:val="22"/>
                <w:szCs w:val="22"/>
              </w:rPr>
              <w:t>Instrumentation</w:t>
            </w:r>
            <w:proofErr w:type="spellEnd"/>
            <w:r w:rsidRPr="005F37E1">
              <w:rPr>
                <w:rFonts w:ascii="Calibri" w:hAnsi="Calibri"/>
                <w:color w:val="000000"/>
                <w:sz w:val="22"/>
                <w:szCs w:val="22"/>
              </w:rPr>
              <w:t xml:space="preserve">). Szczegółowość odczytywania danych musi być parametryzowana za pomocą definiowanego zapytania w standardzie WMI </w:t>
            </w:r>
            <w:proofErr w:type="spellStart"/>
            <w:r w:rsidRPr="005F37E1">
              <w:rPr>
                <w:rFonts w:ascii="Calibri" w:hAnsi="Calibri"/>
                <w:color w:val="000000"/>
                <w:sz w:val="22"/>
                <w:szCs w:val="22"/>
              </w:rPr>
              <w:t>Query</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Language</w:t>
            </w:r>
            <w:proofErr w:type="spellEnd"/>
            <w:r w:rsidRPr="005F37E1">
              <w:rPr>
                <w:rFonts w:ascii="Calibri" w:hAnsi="Calibri"/>
                <w:color w:val="000000"/>
                <w:sz w:val="22"/>
                <w:szCs w:val="22"/>
              </w:rPr>
              <w:t>.</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ma umożliwiać skanowanie kości pamięci RAM (z podaniem jednoznacznej specyfikacji kości, typu, numeru seryjnego oraz informacji o taktowaniu).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ma odczytywać informacje o zainstalowanych kościach pamięci: producent, numer seryjny (Serial </w:t>
            </w:r>
            <w:proofErr w:type="spellStart"/>
            <w:r w:rsidRPr="005F37E1">
              <w:rPr>
                <w:rFonts w:ascii="Calibri" w:hAnsi="Calibri"/>
                <w:color w:val="000000"/>
                <w:sz w:val="22"/>
                <w:szCs w:val="22"/>
              </w:rPr>
              <w:t>Number</w:t>
            </w:r>
            <w:proofErr w:type="spellEnd"/>
            <w:r w:rsidRPr="005F37E1">
              <w:rPr>
                <w:rFonts w:ascii="Calibri" w:hAnsi="Calibri"/>
                <w:color w:val="000000"/>
                <w:sz w:val="22"/>
                <w:szCs w:val="22"/>
              </w:rPr>
              <w:t xml:space="preserve">), numer części (Part </w:t>
            </w:r>
            <w:proofErr w:type="spellStart"/>
            <w:r w:rsidRPr="005F37E1">
              <w:rPr>
                <w:rFonts w:ascii="Calibri" w:hAnsi="Calibri"/>
                <w:color w:val="000000"/>
                <w:sz w:val="22"/>
                <w:szCs w:val="22"/>
              </w:rPr>
              <w:t>Number</w:t>
            </w:r>
            <w:proofErr w:type="spellEnd"/>
            <w:r w:rsidRPr="005F37E1">
              <w:rPr>
                <w:rFonts w:ascii="Calibri" w:hAnsi="Calibri"/>
                <w:color w:val="000000"/>
                <w:sz w:val="22"/>
                <w:szCs w:val="22"/>
              </w:rPr>
              <w:t>), rozmiar, częstotliwość, taktowania.</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mieć możliwość odczytywania danych z dowolnego miejsca rejestru systemowego. Musi istnieć możliwość łączenia (konkatenacji) kilku pozycji z różnych miejsc rejestru oraz możliwość automatycznego, rekurencyjnego wyszukiwania wartości podanego klucza począwszy od wskazanego miejsca w hierarchii kluczy rejestru.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ma umożliwiać automatyczne skanowanie monitorów podłączonych do komputera (ze wskazaniem producenta, modelu, numeru seryjnego, przekątnej ekranu).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 xml:space="preserve">System ma umożliwiać </w:t>
            </w:r>
            <w:proofErr w:type="gramStart"/>
            <w:r w:rsidRPr="005F37E1">
              <w:rPr>
                <w:rFonts w:ascii="Calibri" w:hAnsi="Calibri"/>
                <w:color w:val="000000"/>
                <w:sz w:val="22"/>
                <w:szCs w:val="22"/>
              </w:rPr>
              <w:t>skanowanie  dysków</w:t>
            </w:r>
            <w:proofErr w:type="gramEnd"/>
            <w:r w:rsidRPr="005F37E1">
              <w:rPr>
                <w:rFonts w:ascii="Calibri" w:hAnsi="Calibri"/>
                <w:color w:val="000000"/>
                <w:sz w:val="22"/>
                <w:szCs w:val="22"/>
              </w:rPr>
              <w:t xml:space="preserve"> twardych (z podaniem typu interfejsu, numeru seryjnego oraz informacji SMART). </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umożliwić budowanie powiadomień administracyjnych w oparciu o dowolne atrybuty tabeli SMART dysku.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skanowanie uprawnień użytkowników oraz grup użytkowników wraz z informacją o uprawnieniach, czy konto jest włączone, zablokowane, czy wymagana jest zmiana hasła, czy hasło wygasa, czy hasło jest wymagane).</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prowadzi szczegółową ewidencję zmian konfiguracji sprzętu.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udostępnia informacje o występowaniu plików na komputerach (nazwa, rozmiar, rodzaj, wielkość, lokalizacja, w przypadku plików wykonywalnych: wersja, producent).</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dokonanie klasyfikacji pliku wg dowolnie zdefiniowanych kategorii (np. audio, wideo, graficzne, erotyczne/pornograficzne, archiwa, wykonywalne.</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pozwala na zdalne trwałe (bez możliwości odzyskania) usunięcie dowolnego pliku/plików na dowolnie zdefiniowanej grupie komputerów.</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udostępnia informacje o zmianach w systemie plików (dodano plik, usunięto plik)</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 dodawanie notatek do każdej pozycji sprzętu.</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ewidencję zdarzeń serwisowych dowolnego typu (np. naprawy sprzętu, wymiany części).</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pozwalać na dołączanie do urządzeń dokumentów z repozytorium.</w:t>
            </w:r>
          </w:p>
          <w:p w:rsidR="005D0079"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 samodzielną definicję, ewidencję oraz wydruk wszelkiego typu protokołów (przyjęcie, przekazanie do użytkowania, likwidacja).</w:t>
            </w:r>
          </w:p>
        </w:tc>
      </w:tr>
      <w:tr w:rsidR="005D0079" w:rsidRPr="005F37E1" w:rsidTr="000818F7">
        <w:trPr>
          <w:jc w:val="center"/>
        </w:trPr>
        <w:tc>
          <w:tcPr>
            <w:tcW w:w="1629" w:type="dxa"/>
            <w:vMerge/>
            <w:shd w:val="clear" w:color="auto" w:fill="auto"/>
            <w:noWrap/>
            <w:vAlign w:val="center"/>
          </w:tcPr>
          <w:p w:rsidR="005D0079" w:rsidRPr="005F37E1" w:rsidRDefault="005D0079"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5D0079" w:rsidRPr="005F37E1" w:rsidRDefault="000818F7" w:rsidP="000818F7">
            <w:pPr>
              <w:rPr>
                <w:rFonts w:ascii="Calibri" w:hAnsi="Calibri"/>
                <w:color w:val="000000"/>
                <w:sz w:val="22"/>
                <w:szCs w:val="22"/>
              </w:rPr>
            </w:pPr>
            <w:r w:rsidRPr="005F37E1">
              <w:rPr>
                <w:rFonts w:ascii="Calibri" w:hAnsi="Calibri"/>
                <w:color w:val="000000"/>
                <w:sz w:val="22"/>
                <w:szCs w:val="22"/>
              </w:rPr>
              <w:t>Inwentaryzacja urządzeń podłączanych do komputera</w:t>
            </w:r>
          </w:p>
        </w:tc>
        <w:tc>
          <w:tcPr>
            <w:tcW w:w="6304" w:type="dxa"/>
            <w:shd w:val="clear" w:color="auto" w:fill="auto"/>
            <w:noWrap/>
            <w:vAlign w:val="center"/>
          </w:tcPr>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automatycznie identyfikuje i klasyfikuje urządzenia podłączane do komputera (</w:t>
            </w:r>
            <w:proofErr w:type="spellStart"/>
            <w:r w:rsidRPr="005F37E1">
              <w:rPr>
                <w:rFonts w:ascii="Calibri" w:hAnsi="Calibri"/>
                <w:color w:val="000000"/>
                <w:sz w:val="22"/>
                <w:szCs w:val="22"/>
              </w:rPr>
              <w:t>pendrive</w:t>
            </w:r>
            <w:proofErr w:type="spellEnd"/>
            <w:r w:rsidRPr="005F37E1">
              <w:rPr>
                <w:rFonts w:ascii="Calibri" w:hAnsi="Calibri"/>
                <w:color w:val="000000"/>
                <w:sz w:val="22"/>
                <w:szCs w:val="22"/>
              </w:rPr>
              <w:t>, kamera, aparat, monitor zewnętrzny, pamięć masowa, telefon, urządzenie multimedialne itp.</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pozwala na automatycznie lub ręczne przypisanie podłączonego urządzenia do komputera oraz użytkownika.</w:t>
            </w:r>
          </w:p>
          <w:p w:rsidR="005D0079"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ewidencjonuje historię podłączanych urządzeń zewnętrznych w zakresie: komputer, data, godzina, kto podłączył, czy urządzenia było podłączane na innym komputerze, czy urządzenie było podłączane przez innego użytkownika).</w:t>
            </w:r>
          </w:p>
        </w:tc>
      </w:tr>
      <w:tr w:rsidR="005D0079" w:rsidRPr="005F37E1" w:rsidTr="000818F7">
        <w:trPr>
          <w:jc w:val="center"/>
        </w:trPr>
        <w:tc>
          <w:tcPr>
            <w:tcW w:w="1629" w:type="dxa"/>
            <w:vMerge/>
            <w:shd w:val="clear" w:color="auto" w:fill="auto"/>
            <w:noWrap/>
            <w:vAlign w:val="center"/>
          </w:tcPr>
          <w:p w:rsidR="005D0079" w:rsidRPr="005F37E1" w:rsidRDefault="005D0079"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5D0079" w:rsidRPr="005F37E1" w:rsidRDefault="000818F7" w:rsidP="000818F7">
            <w:pPr>
              <w:rPr>
                <w:rFonts w:ascii="Calibri" w:hAnsi="Calibri"/>
                <w:color w:val="000000"/>
                <w:sz w:val="22"/>
                <w:szCs w:val="22"/>
              </w:rPr>
            </w:pPr>
            <w:r w:rsidRPr="005F37E1">
              <w:rPr>
                <w:rFonts w:ascii="Calibri" w:hAnsi="Calibri"/>
                <w:color w:val="000000"/>
                <w:sz w:val="22"/>
                <w:szCs w:val="22"/>
              </w:rPr>
              <w:t>Identyfikacja środowisk wirtualizacji</w:t>
            </w:r>
          </w:p>
        </w:tc>
        <w:tc>
          <w:tcPr>
            <w:tcW w:w="6304" w:type="dxa"/>
            <w:shd w:val="clear" w:color="auto" w:fill="auto"/>
            <w:noWrap/>
            <w:vAlign w:val="center"/>
          </w:tcPr>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być wyposażony w skaner środowisk wirtualizacji </w:t>
            </w:r>
            <w:proofErr w:type="spellStart"/>
            <w:r w:rsidRPr="005F37E1">
              <w:rPr>
                <w:rFonts w:ascii="Calibri" w:hAnsi="Calibri"/>
                <w:color w:val="000000"/>
                <w:sz w:val="22"/>
                <w:szCs w:val="22"/>
              </w:rPr>
              <w:t>Hyper-V</w:t>
            </w:r>
            <w:proofErr w:type="spellEnd"/>
            <w:r w:rsidRPr="005F37E1">
              <w:rPr>
                <w:rFonts w:ascii="Calibri" w:hAnsi="Calibri"/>
                <w:color w:val="000000"/>
                <w:sz w:val="22"/>
                <w:szCs w:val="22"/>
              </w:rPr>
              <w:t xml:space="preserve"> oraz </w:t>
            </w:r>
            <w:proofErr w:type="spellStart"/>
            <w:r w:rsidRPr="005F37E1">
              <w:rPr>
                <w:rFonts w:ascii="Calibri" w:hAnsi="Calibri"/>
                <w:color w:val="000000"/>
                <w:sz w:val="22"/>
                <w:szCs w:val="22"/>
              </w:rPr>
              <w:t>VMware</w:t>
            </w:r>
            <w:proofErr w:type="spellEnd"/>
            <w:r w:rsidRPr="005F37E1">
              <w:rPr>
                <w:rFonts w:ascii="Calibri" w:hAnsi="Calibri"/>
                <w:color w:val="000000"/>
                <w:sz w:val="22"/>
                <w:szCs w:val="22"/>
              </w:rPr>
              <w:t xml:space="preserve">. </w:t>
            </w:r>
          </w:p>
          <w:p w:rsidR="000818F7"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Skaner środowisk wirtualizacji musi być w pełni programowalny, musi obsługiwać wiele środowisk wirtualizacji oraz dowolną ilość atrybutów logowania (login, hasło).</w:t>
            </w:r>
          </w:p>
          <w:p w:rsidR="005D0079" w:rsidRPr="005F37E1" w:rsidRDefault="000818F7"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Skaner środowisk wirtualizacji musi być wyposażony w programowalny harmonogram skanowania.</w:t>
            </w:r>
          </w:p>
        </w:tc>
      </w:tr>
      <w:tr w:rsidR="001F22F1" w:rsidRPr="005F37E1" w:rsidTr="001F22F1">
        <w:trPr>
          <w:jc w:val="center"/>
        </w:trPr>
        <w:tc>
          <w:tcPr>
            <w:tcW w:w="1629" w:type="dxa"/>
            <w:vMerge/>
            <w:shd w:val="clear" w:color="auto" w:fill="auto"/>
            <w:noWrap/>
            <w:vAlign w:val="center"/>
          </w:tcPr>
          <w:p w:rsidR="001F22F1" w:rsidRPr="005F37E1" w:rsidRDefault="001F22F1"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1F22F1" w:rsidRPr="005F37E1" w:rsidRDefault="001F22F1" w:rsidP="007D69C1">
            <w:pPr>
              <w:rPr>
                <w:rFonts w:ascii="Calibri" w:hAnsi="Calibri"/>
                <w:color w:val="000000"/>
                <w:sz w:val="22"/>
                <w:szCs w:val="22"/>
              </w:rPr>
            </w:pPr>
            <w:r w:rsidRPr="005F37E1">
              <w:rPr>
                <w:rFonts w:ascii="Calibri" w:hAnsi="Calibri"/>
                <w:color w:val="000000"/>
                <w:sz w:val="22"/>
                <w:szCs w:val="22"/>
              </w:rPr>
              <w:t xml:space="preserve">Inwentaryzacja </w:t>
            </w:r>
            <w:r w:rsidRPr="005F37E1">
              <w:rPr>
                <w:rFonts w:ascii="Calibri" w:hAnsi="Calibri"/>
                <w:color w:val="000000"/>
                <w:sz w:val="22"/>
                <w:szCs w:val="22"/>
              </w:rPr>
              <w:lastRenderedPageBreak/>
              <w:t>urządzeń innych niż komputery</w:t>
            </w:r>
          </w:p>
        </w:tc>
        <w:tc>
          <w:tcPr>
            <w:tcW w:w="6304" w:type="dxa"/>
            <w:shd w:val="clear" w:color="auto" w:fill="auto"/>
            <w:noWrap/>
            <w:vAlign w:val="center"/>
          </w:tcPr>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 xml:space="preserve">System musi umożliwiać inwentaryzację manualną (ewidencję) </w:t>
            </w:r>
            <w:r w:rsidRPr="005F37E1">
              <w:rPr>
                <w:rFonts w:ascii="Calibri" w:hAnsi="Calibri"/>
                <w:color w:val="000000"/>
                <w:sz w:val="22"/>
                <w:szCs w:val="22"/>
              </w:rPr>
              <w:lastRenderedPageBreak/>
              <w:t xml:space="preserve">sprzętu innego niż komputery: np. drukarki, </w:t>
            </w:r>
            <w:proofErr w:type="spellStart"/>
            <w:r w:rsidRPr="005F37E1">
              <w:rPr>
                <w:rFonts w:ascii="Calibri" w:hAnsi="Calibri"/>
                <w:color w:val="000000"/>
                <w:sz w:val="22"/>
                <w:szCs w:val="22"/>
              </w:rPr>
              <w:t>switche</w:t>
            </w:r>
            <w:proofErr w:type="spellEnd"/>
            <w:r w:rsidRPr="005F37E1">
              <w:rPr>
                <w:rFonts w:ascii="Calibri" w:hAnsi="Calibri"/>
                <w:color w:val="000000"/>
                <w:sz w:val="22"/>
                <w:szCs w:val="22"/>
              </w:rPr>
              <w:t>, routery, monitory, pamięci masowe itp.</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być wyposażony we wbudowany, konfigurowalny w zakresie IP oraz portów, pracujący zgodnie z harmonogramem skaner SNTP. Skaner musi wykryć typ urządzenia na danym IP/porcie i zwracać podstawowe informacje o tym urządzeniu (nazwa, producent, opis).</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Skaner SNTP musi kojarzyć (łączyć) zinwentaryzowane urządzenia (np. komputery, drukarki) z danymi uzyskanymi w procesie skanowania IP/port.</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być wyposażony we wbudowany, konfigurowalny skaner sieci, pozwalający na zweryfikowanie czy znalezione skanerem komputery posiadają agenta a w przypadku, gdy takiego agenta nie posiadają powinien umożliwić zdalną instalację agenta.</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umożliwia wprowadzanie dowolnych notatek oraz zdarzeń serwisowych.</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monitorować zmiany ewidencyjne i ruchy sprzętu.</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przypisanie urządzenia do użytkownika, ewidencję napraw, gwarancji.</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mieć możliwość przypominania o upływającym terminie gwarancji.</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pozwalać na dołączanie do urządzeń dokumentów z repozytorium wewnętrznego systemu.</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udostępnia informację o wartości wprowadzonego sprzętu.</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samodzielną definicję, ewidencję oraz wydruk wszelkiego typu protokołów oraz zapewniać automatyczną numerację tych dokumentów zapewniającą unikatowość.</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pozwalać na kopiowanie (duplikację) dowolnego urządzenia dowolną ilość razy.</w:t>
            </w:r>
          </w:p>
          <w:p w:rsidR="001F22F1" w:rsidRPr="005F37E1" w:rsidRDefault="001F22F1"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pozwalać na ewidencję umów utrzymaniowych (SLA) w odniesieniu do zaewidencjonowanych licencji oraz urządzeń w </w:t>
            </w:r>
            <w:proofErr w:type="gramStart"/>
            <w:r w:rsidRPr="005F37E1">
              <w:rPr>
                <w:rFonts w:ascii="Calibri" w:hAnsi="Calibri"/>
                <w:color w:val="000000"/>
                <w:sz w:val="22"/>
                <w:szCs w:val="22"/>
              </w:rPr>
              <w:t>zakresie co</w:t>
            </w:r>
            <w:proofErr w:type="gramEnd"/>
            <w:r w:rsidRPr="005F37E1">
              <w:rPr>
                <w:rFonts w:ascii="Calibri" w:hAnsi="Calibri"/>
                <w:color w:val="000000"/>
                <w:sz w:val="22"/>
                <w:szCs w:val="22"/>
              </w:rPr>
              <w:t xml:space="preserve"> najmniej: nazwa, okres, data dokumentu, numer dokumentu, dostawca, osoba kontaktowa, wartość, opis, warunki oraz umożliwiać dołączenie dowolnej ilości załączników z repozytorium i powiązanie umowy utrzymaniowej z dowolną ilością zasobów (urządzenia, licencje).</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Ochrona danych</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automatycznie tworzy bazę danych podpinanych do komputerów urządzeń USB.</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automatycznie klasyfikuje podłączane urządzenia (pamięć masowa, </w:t>
            </w:r>
            <w:proofErr w:type="spellStart"/>
            <w:r w:rsidRPr="005F37E1">
              <w:rPr>
                <w:rFonts w:ascii="Calibri" w:hAnsi="Calibri"/>
                <w:color w:val="000000"/>
                <w:sz w:val="22"/>
                <w:szCs w:val="22"/>
              </w:rPr>
              <w:t>pendrive</w:t>
            </w:r>
            <w:proofErr w:type="spellEnd"/>
            <w:r w:rsidRPr="005F37E1">
              <w:rPr>
                <w:rFonts w:ascii="Calibri" w:hAnsi="Calibri"/>
                <w:color w:val="000000"/>
                <w:sz w:val="22"/>
                <w:szCs w:val="22"/>
              </w:rPr>
              <w:t>, aparat fotograficzny, urządzenie multimedialne itp.)</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umożliwia uzyskanie informacji kto, kiedy i na jakim komputerze </w:t>
            </w:r>
            <w:proofErr w:type="gramStart"/>
            <w:r w:rsidRPr="005F37E1">
              <w:rPr>
                <w:rFonts w:ascii="Calibri" w:hAnsi="Calibri"/>
                <w:color w:val="000000"/>
                <w:sz w:val="22"/>
                <w:szCs w:val="22"/>
              </w:rPr>
              <w:t>posługiwał  się</w:t>
            </w:r>
            <w:proofErr w:type="gramEnd"/>
            <w:r w:rsidRPr="005F37E1">
              <w:rPr>
                <w:rFonts w:ascii="Calibri" w:hAnsi="Calibri"/>
                <w:color w:val="000000"/>
                <w:sz w:val="22"/>
                <w:szCs w:val="22"/>
              </w:rPr>
              <w:t xml:space="preserve"> urządzeniem zewnętrznym, pozwalając na jego jednoznaczne zidentyfikowanie.</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umożliwia utworzenie listy </w:t>
            </w:r>
            <w:proofErr w:type="gramStart"/>
            <w:r w:rsidRPr="005F37E1">
              <w:rPr>
                <w:rFonts w:ascii="Calibri" w:hAnsi="Calibri"/>
                <w:color w:val="000000"/>
                <w:sz w:val="22"/>
                <w:szCs w:val="22"/>
              </w:rPr>
              <w:t>urządzeń USB</w:t>
            </w:r>
            <w:proofErr w:type="gramEnd"/>
            <w:r w:rsidRPr="005F37E1">
              <w:rPr>
                <w:rFonts w:ascii="Calibri" w:hAnsi="Calibri"/>
                <w:color w:val="000000"/>
                <w:sz w:val="22"/>
                <w:szCs w:val="22"/>
              </w:rPr>
              <w:t xml:space="preserve"> dozwolonych do stosowania - tzw. białej listy urządzeń USB.</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ma możliwość zidentyfikowania </w:t>
            </w:r>
            <w:proofErr w:type="gramStart"/>
            <w:r w:rsidRPr="005F37E1">
              <w:rPr>
                <w:rFonts w:ascii="Calibri" w:hAnsi="Calibri"/>
                <w:color w:val="000000"/>
                <w:sz w:val="22"/>
                <w:szCs w:val="22"/>
              </w:rPr>
              <w:t>urządzenia USB</w:t>
            </w:r>
            <w:proofErr w:type="gramEnd"/>
            <w:r w:rsidRPr="005F37E1">
              <w:rPr>
                <w:rFonts w:ascii="Calibri" w:hAnsi="Calibri"/>
                <w:color w:val="000000"/>
                <w:sz w:val="22"/>
                <w:szCs w:val="22"/>
              </w:rPr>
              <w:t xml:space="preserve"> i </w:t>
            </w:r>
            <w:r w:rsidRPr="005F37E1">
              <w:rPr>
                <w:rFonts w:ascii="Calibri" w:hAnsi="Calibri"/>
                <w:color w:val="000000"/>
                <w:sz w:val="22"/>
                <w:szCs w:val="22"/>
              </w:rPr>
              <w:lastRenderedPageBreak/>
              <w:t>wprowadzenia go do systemu za pośrednictwem konsoli administracyjnej oraz wbudowanego do konsoli oprogramowania/skryptu, pozwalając na zidentyfikowanie jednocześnie wielu urządzeń USB (multiplekser USB).</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zdefiniowanie reguł stanowiących podstawę użytkowania urządzeń USB (dozwolone/niedozwolone) na inwentaryzowanych komputerach wg kryteriów: użytkownik, dzień tygodnia, okres (data od, godzina od, data do, godzina do), urządzenie USB, komputer, data obowiązywania reguły.</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Zdalna administracja komputerami</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ma automatyczne wykonywać dowolne polecenia na dowolnych komputerach: wykonywanie poleceń powłoki, uruchamianie aplikacji, instalacja/deinstalacja oprogramowania, zmiany w rejestrach systemowych (dodawanie, usuwanie, modyfikowanie), usuwanie oraz kopiowanie plików i folderów, dostarczanie wyników zwróconych przez wykonane zadanie do bazy danych i prezentowanie ich w konsoli zarządzającej, możliwość wykonywania zadań z uprawnieniami dowolnego użytkownika. </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posiadać wbudowany skaner wyposażony w harmonogram skanowania umożliwiający wykrywanie (rozpoznawanie) komputerów z technologią Intel </w:t>
            </w:r>
            <w:proofErr w:type="spellStart"/>
            <w:r w:rsidRPr="005F37E1">
              <w:rPr>
                <w:rFonts w:ascii="Calibri" w:hAnsi="Calibri"/>
                <w:color w:val="000000"/>
                <w:sz w:val="22"/>
                <w:szCs w:val="22"/>
              </w:rPr>
              <w:t>VPro</w:t>
            </w:r>
            <w:proofErr w:type="spellEnd"/>
            <w:r w:rsidRPr="005F37E1">
              <w:rPr>
                <w:rFonts w:ascii="Calibri" w:hAnsi="Calibri"/>
                <w:color w:val="000000"/>
                <w:sz w:val="22"/>
                <w:szCs w:val="22"/>
              </w:rPr>
              <w:t xml:space="preserve">/AMT wraz z identyfikacją IP technologii </w:t>
            </w:r>
            <w:proofErr w:type="spellStart"/>
            <w:r w:rsidRPr="005F37E1">
              <w:rPr>
                <w:rFonts w:ascii="Calibri" w:hAnsi="Calibri"/>
                <w:color w:val="000000"/>
                <w:sz w:val="22"/>
                <w:szCs w:val="22"/>
              </w:rPr>
              <w:t>Vpro</w:t>
            </w:r>
            <w:proofErr w:type="spellEnd"/>
            <w:r w:rsidRPr="005F37E1">
              <w:rPr>
                <w:rFonts w:ascii="Calibri" w:hAnsi="Calibri"/>
                <w:color w:val="000000"/>
                <w:sz w:val="22"/>
                <w:szCs w:val="22"/>
              </w:rPr>
              <w:t xml:space="preserve">, portu </w:t>
            </w:r>
            <w:proofErr w:type="spellStart"/>
            <w:r w:rsidRPr="005F37E1">
              <w:rPr>
                <w:rFonts w:ascii="Calibri" w:hAnsi="Calibri"/>
                <w:color w:val="000000"/>
                <w:sz w:val="22"/>
                <w:szCs w:val="22"/>
              </w:rPr>
              <w:t>VPro</w:t>
            </w:r>
            <w:proofErr w:type="spellEnd"/>
            <w:r w:rsidRPr="005F37E1">
              <w:rPr>
                <w:rFonts w:ascii="Calibri" w:hAnsi="Calibri"/>
                <w:color w:val="000000"/>
                <w:sz w:val="22"/>
                <w:szCs w:val="22"/>
              </w:rPr>
              <w:t xml:space="preserve"> oraz wersji </w:t>
            </w:r>
            <w:proofErr w:type="spellStart"/>
            <w:r w:rsidRPr="005F37E1">
              <w:rPr>
                <w:rFonts w:ascii="Calibri" w:hAnsi="Calibri"/>
                <w:color w:val="000000"/>
                <w:sz w:val="22"/>
                <w:szCs w:val="22"/>
              </w:rPr>
              <w:t>Vpro</w:t>
            </w:r>
            <w:proofErr w:type="spellEnd"/>
            <w:r w:rsidRPr="005F37E1">
              <w:rPr>
                <w:rFonts w:ascii="Calibri" w:hAnsi="Calibri"/>
                <w:color w:val="000000"/>
                <w:sz w:val="22"/>
                <w:szCs w:val="22"/>
              </w:rPr>
              <w:t>.</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zarządzanie komputerami z technologią Intel </w:t>
            </w:r>
            <w:proofErr w:type="spellStart"/>
            <w:r w:rsidRPr="005F37E1">
              <w:rPr>
                <w:rFonts w:ascii="Calibri" w:hAnsi="Calibri"/>
                <w:color w:val="000000"/>
                <w:sz w:val="22"/>
                <w:szCs w:val="22"/>
              </w:rPr>
              <w:t>vPro</w:t>
            </w:r>
            <w:proofErr w:type="spellEnd"/>
            <w:r w:rsidRPr="005F37E1">
              <w:rPr>
                <w:rFonts w:ascii="Calibri" w:hAnsi="Calibri"/>
                <w:color w:val="000000"/>
                <w:sz w:val="22"/>
                <w:szCs w:val="22"/>
              </w:rPr>
              <w:t xml:space="preserve">, w tym: Serial </w:t>
            </w:r>
            <w:proofErr w:type="spellStart"/>
            <w:r w:rsidRPr="005F37E1">
              <w:rPr>
                <w:rFonts w:ascii="Calibri" w:hAnsi="Calibri"/>
                <w:color w:val="000000"/>
                <w:sz w:val="22"/>
                <w:szCs w:val="22"/>
              </w:rPr>
              <w:t>Over</w:t>
            </w:r>
            <w:proofErr w:type="spellEnd"/>
            <w:r w:rsidRPr="005F37E1">
              <w:rPr>
                <w:rFonts w:ascii="Calibri" w:hAnsi="Calibri"/>
                <w:color w:val="000000"/>
                <w:sz w:val="22"/>
                <w:szCs w:val="22"/>
              </w:rPr>
              <w:t xml:space="preserve"> LAN, zdalne włączanie, wyłączanie komputera, zdalna konfiguracja BIOS, uruchomienie zdalnie komputera przy użyciu obrazu ISO lub IMG znajdującego się w dowolnej lokalizacji.</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ma umożliwiać połączenie się z wybranym komputerem w trybie graficznym (od </w:t>
            </w:r>
            <w:proofErr w:type="spellStart"/>
            <w:r w:rsidRPr="005F37E1">
              <w:rPr>
                <w:rFonts w:ascii="Calibri" w:hAnsi="Calibri"/>
                <w:color w:val="000000"/>
                <w:sz w:val="22"/>
                <w:szCs w:val="22"/>
              </w:rPr>
              <w:t>VPro</w:t>
            </w:r>
            <w:proofErr w:type="spellEnd"/>
            <w:r w:rsidRPr="005F37E1">
              <w:rPr>
                <w:rFonts w:ascii="Calibri" w:hAnsi="Calibri"/>
                <w:color w:val="000000"/>
                <w:sz w:val="22"/>
                <w:szCs w:val="22"/>
              </w:rPr>
              <w:t xml:space="preserve"> v.6).</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za pomocą technologii Ultra VNC: przejęcie ekranu, klawiatury i myszki użytkownika, zdalne uruchamianie aplikacji, zarządzanie usługami i restart komputera, zdalną instalacja oprogramowania, poprawek i aktualizacji (service </w:t>
            </w:r>
            <w:proofErr w:type="spellStart"/>
            <w:r w:rsidRPr="005F37E1">
              <w:rPr>
                <w:rFonts w:ascii="Calibri" w:hAnsi="Calibri"/>
                <w:color w:val="000000"/>
                <w:sz w:val="22"/>
                <w:szCs w:val="22"/>
              </w:rPr>
              <w:t>pack</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patch</w:t>
            </w:r>
            <w:proofErr w:type="spellEnd"/>
            <w:r w:rsidRPr="005F37E1">
              <w:rPr>
                <w:rFonts w:ascii="Calibri" w:hAnsi="Calibri"/>
                <w:color w:val="000000"/>
                <w:sz w:val="22"/>
                <w:szCs w:val="22"/>
              </w:rPr>
              <w:t>).</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posiadać predefiniowane zadania (polecenia) możliwe do wykonania zdalnie – niezwłocznie lub zgodnie z harmonogramem o </w:t>
            </w:r>
            <w:proofErr w:type="spellStart"/>
            <w:r w:rsidRPr="005F37E1">
              <w:rPr>
                <w:rFonts w:ascii="Calibri" w:hAnsi="Calibri"/>
                <w:color w:val="000000"/>
                <w:sz w:val="22"/>
                <w:szCs w:val="22"/>
              </w:rPr>
              <w:t>funkcjonalnościach</w:t>
            </w:r>
            <w:proofErr w:type="spellEnd"/>
            <w:r w:rsidRPr="005F37E1">
              <w:rPr>
                <w:rFonts w:ascii="Calibri" w:hAnsi="Calibri"/>
                <w:color w:val="000000"/>
                <w:sz w:val="22"/>
                <w:szCs w:val="22"/>
              </w:rPr>
              <w:t xml:space="preserve"> typowego harmonogramu </w:t>
            </w:r>
            <w:proofErr w:type="spellStart"/>
            <w:r w:rsidRPr="005F37E1">
              <w:rPr>
                <w:rFonts w:ascii="Calibri" w:hAnsi="Calibri"/>
                <w:color w:val="000000"/>
                <w:sz w:val="22"/>
                <w:szCs w:val="22"/>
              </w:rPr>
              <w:t>windows</w:t>
            </w:r>
            <w:proofErr w:type="spellEnd"/>
            <w:r w:rsidRPr="005F37E1">
              <w:rPr>
                <w:rFonts w:ascii="Calibri" w:hAnsi="Calibri"/>
                <w:color w:val="000000"/>
                <w:sz w:val="22"/>
                <w:szCs w:val="22"/>
              </w:rPr>
              <w:t>; zadania powinny być podzielone na typy: administracyjne, bezpieczeństwo, konserwacyjne a użytkownik może utworzyć dowolny nowy typ zadania.</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Minimalne zadania predefiniowane: wyświetlanie aktywnych połączeń sieciowych, czyszczenie buforu DNS, pobranie listy zalogowanych użytkowników, ping, </w:t>
            </w:r>
            <w:proofErr w:type="spellStart"/>
            <w:r w:rsidRPr="005F37E1">
              <w:rPr>
                <w:rFonts w:ascii="Calibri" w:hAnsi="Calibri"/>
                <w:color w:val="000000"/>
                <w:sz w:val="22"/>
                <w:szCs w:val="22"/>
              </w:rPr>
              <w:t>tracert</w:t>
            </w:r>
            <w:proofErr w:type="spellEnd"/>
            <w:r w:rsidRPr="005F37E1">
              <w:rPr>
                <w:rFonts w:ascii="Calibri" w:hAnsi="Calibri"/>
                <w:color w:val="000000"/>
                <w:sz w:val="22"/>
                <w:szCs w:val="22"/>
              </w:rPr>
              <w:t xml:space="preserve">, pobranie listy procesów, wyłączenie/włączenie komputera, wyłączenie/włączenie usługi, wyłączenie/włączenie/restart zapory </w:t>
            </w:r>
            <w:proofErr w:type="spellStart"/>
            <w:r w:rsidRPr="005F37E1">
              <w:rPr>
                <w:rFonts w:ascii="Calibri" w:hAnsi="Calibri"/>
                <w:color w:val="000000"/>
                <w:sz w:val="22"/>
                <w:szCs w:val="22"/>
              </w:rPr>
              <w:t>windows</w:t>
            </w:r>
            <w:proofErr w:type="spellEnd"/>
            <w:r w:rsidRPr="005F37E1">
              <w:rPr>
                <w:rFonts w:ascii="Calibri" w:hAnsi="Calibri"/>
                <w:color w:val="000000"/>
                <w:sz w:val="22"/>
                <w:szCs w:val="22"/>
              </w:rPr>
              <w:t xml:space="preserve">, włączenie usługi Windows </w:t>
            </w:r>
            <w:proofErr w:type="spellStart"/>
            <w:r w:rsidRPr="005F37E1">
              <w:rPr>
                <w:rFonts w:ascii="Calibri" w:hAnsi="Calibri"/>
                <w:color w:val="000000"/>
                <w:sz w:val="22"/>
                <w:szCs w:val="22"/>
              </w:rPr>
              <w:t>Update</w:t>
            </w:r>
            <w:proofErr w:type="spellEnd"/>
            <w:r w:rsidRPr="005F37E1">
              <w:rPr>
                <w:rFonts w:ascii="Calibri" w:hAnsi="Calibri"/>
                <w:color w:val="000000"/>
                <w:sz w:val="22"/>
                <w:szCs w:val="22"/>
              </w:rPr>
              <w:t xml:space="preserve">, pobranie zmiennych środowiskowych, opróżnienie kosza, usunięcie plików tymczasowych, wymuszenie sprawdzenia dostępności aktualizacji Windows </w:t>
            </w:r>
            <w:proofErr w:type="spellStart"/>
            <w:r w:rsidRPr="005F37E1">
              <w:rPr>
                <w:rFonts w:ascii="Calibri" w:hAnsi="Calibri"/>
                <w:color w:val="000000"/>
                <w:sz w:val="22"/>
                <w:szCs w:val="22"/>
              </w:rPr>
              <w:t>Update</w:t>
            </w:r>
            <w:proofErr w:type="spellEnd"/>
            <w:r w:rsidRPr="005F37E1">
              <w:rPr>
                <w:rFonts w:ascii="Calibri" w:hAnsi="Calibri"/>
                <w:color w:val="000000"/>
                <w:sz w:val="22"/>
                <w:szCs w:val="22"/>
              </w:rPr>
              <w:t xml:space="preserve">, wymuszenie aktualizacji zasad </w:t>
            </w:r>
            <w:r w:rsidRPr="005F37E1">
              <w:rPr>
                <w:rFonts w:ascii="Calibri" w:hAnsi="Calibri"/>
                <w:color w:val="000000"/>
                <w:sz w:val="22"/>
                <w:szCs w:val="22"/>
              </w:rPr>
              <w:lastRenderedPageBreak/>
              <w:t>grup (AD), konserwację dysku twardego.</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Każde wykonanie zadania musi mieć odzwierciedlenie w statusie wykonania zadania (poprawne, z błędem) oraz udostępniać informację zwrotną o przebiegu wykonania (godzina, data, status).</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umożliwiać zdefiniowanie dowolnego własnego zadania z poziomu konsoli administracyjnej z wykorzystaniem poleceń </w:t>
            </w:r>
            <w:proofErr w:type="spellStart"/>
            <w:r w:rsidRPr="005F37E1">
              <w:rPr>
                <w:rFonts w:ascii="Calibri" w:hAnsi="Calibri"/>
                <w:color w:val="000000"/>
                <w:sz w:val="22"/>
                <w:szCs w:val="22"/>
              </w:rPr>
              <w:t>cmd</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windows</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powershell</w:t>
            </w:r>
            <w:proofErr w:type="spellEnd"/>
            <w:r w:rsidRPr="005F37E1">
              <w:rPr>
                <w:rFonts w:ascii="Calibri" w:hAnsi="Calibri"/>
                <w:color w:val="000000"/>
                <w:sz w:val="22"/>
                <w:szCs w:val="22"/>
              </w:rPr>
              <w:t>.</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Automatyzacja</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ma mieć możliwość ustalania harmonogramu, </w:t>
            </w:r>
            <w:proofErr w:type="gramStart"/>
            <w:r w:rsidRPr="005F37E1">
              <w:rPr>
                <w:rFonts w:ascii="Calibri" w:hAnsi="Calibri"/>
                <w:color w:val="000000"/>
                <w:sz w:val="22"/>
                <w:szCs w:val="22"/>
              </w:rPr>
              <w:t>zgodnie z którym</w:t>
            </w:r>
            <w:proofErr w:type="gramEnd"/>
            <w:r w:rsidRPr="005F37E1">
              <w:rPr>
                <w:rFonts w:ascii="Calibri" w:hAnsi="Calibri"/>
                <w:color w:val="000000"/>
                <w:sz w:val="22"/>
                <w:szCs w:val="22"/>
              </w:rPr>
              <w:t xml:space="preserve"> uruchamiane są czynności konserwacyjne, naprawcze, porządkujące.</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Harmonogram musi mieć możliwość ustalenia częstotliwości wykonywania danej czynności (godzina, dzień, tydzień, miesiąc), możliwość zmiany wartość parametrów wejściowych, a także zatrzymania/uruchomienia harmonogramu uruchomienia dla każdej z czynności.</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mieć możliwość definiowania czynności wykonywanych automatycznie.</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być wyposażony w następujące mechanizmy automatyzacji: wykonywanie kopii bezpieczeństwa bazy danych, identyfikacja aplikacji i pakietów, porządkowanie bazy danych / odbudowa indeksów, usuwanie nadmiarowych danych w bazie danych, usuwanie zewnętrznych plików (logów).</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być wyposażony w mechanizmy informowania - wysyłania komunikatów (alerty) o: zasobach zakazanych (pliki erotyczne i pornograficzne), zasobach multimedialnych (pliki multimedialne), nowych komputerach w bazie danych, braku skanowania komputerów, brakach w licencjach, niewłaściwych datach systemowych komputerów, urządzeniach bez użytkowników, zdublowanych systemach operacyjnych, zakazanych procesach/stronach </w:t>
            </w:r>
            <w:proofErr w:type="spellStart"/>
            <w:r w:rsidRPr="005F37E1">
              <w:rPr>
                <w:rFonts w:ascii="Calibri" w:hAnsi="Calibri"/>
                <w:color w:val="000000"/>
                <w:sz w:val="22"/>
                <w:szCs w:val="22"/>
              </w:rPr>
              <w:t>www</w:t>
            </w:r>
            <w:proofErr w:type="spellEnd"/>
            <w:r w:rsidRPr="005F37E1">
              <w:rPr>
                <w:rFonts w:ascii="Calibri" w:hAnsi="Calibri"/>
                <w:color w:val="000000"/>
                <w:sz w:val="22"/>
                <w:szCs w:val="22"/>
              </w:rPr>
              <w:t xml:space="preserve"> /aplikacjach, wygasaniu serwisu lub licencji, przekroczeniu wielkości bazy danych, nadmiernym obciążeniu dysków twardych, nadmiernym obciążeniu sieci, nadmiernym obciążeniu sieci na komputerze, nadmiernym obciążeniu procesora, nadmiernym obciążeniu pamięci RAM, małej ilości wolnego miejsca na dysku, upływającej gwarancji, </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wspierać obsługę dowolnych poleceń powłoki na stacjach roboczych (kopiowanie plików, usuwanie plików, przenoszenie plików, zmiana ustawień systemu, wykonywanie programów, instalacja oprogramowania, instalacja poprawek itp.).</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umożliwić wykonanie poleceń z uprawnieniami dowolnego użytkownika (</w:t>
            </w:r>
            <w:proofErr w:type="gramStart"/>
            <w:r w:rsidRPr="005F37E1">
              <w:rPr>
                <w:rFonts w:ascii="Calibri" w:hAnsi="Calibri"/>
                <w:color w:val="000000"/>
                <w:sz w:val="22"/>
                <w:szCs w:val="22"/>
              </w:rPr>
              <w:t>Uruchom jako</w:t>
            </w:r>
            <w:proofErr w:type="gramEnd"/>
            <w:r w:rsidRPr="005F37E1">
              <w:rPr>
                <w:rFonts w:ascii="Calibri" w:hAnsi="Calibri"/>
                <w:color w:val="000000"/>
                <w:sz w:val="22"/>
                <w:szCs w:val="22"/>
              </w:rPr>
              <w:t>)</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tworzenie zadań cyklicznych dla komputerów.</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Obsługa zadań cyklicznych musi następować w cyklu </w:t>
            </w:r>
            <w:proofErr w:type="gramStart"/>
            <w:r w:rsidRPr="005F37E1">
              <w:rPr>
                <w:rFonts w:ascii="Calibri" w:hAnsi="Calibri"/>
                <w:color w:val="000000"/>
                <w:sz w:val="22"/>
                <w:szCs w:val="22"/>
              </w:rPr>
              <w:t>dziennym: co</w:t>
            </w:r>
            <w:proofErr w:type="gramEnd"/>
            <w:r w:rsidRPr="005F37E1">
              <w:rPr>
                <w:rFonts w:ascii="Calibri" w:hAnsi="Calibri"/>
                <w:color w:val="000000"/>
                <w:sz w:val="22"/>
                <w:szCs w:val="22"/>
              </w:rPr>
              <w:t xml:space="preserve"> n dni, w każdy dzień powszedni, nowe zadanie n dni od wykonania, tygodniowym: w wybrane dni co n tygodni, nowe zadanie n tygodni od wykonania, miesięcznym: co x miesięcy </w:t>
            </w:r>
            <w:proofErr w:type="spellStart"/>
            <w:r w:rsidRPr="005F37E1">
              <w:rPr>
                <w:rFonts w:ascii="Calibri" w:hAnsi="Calibri"/>
                <w:color w:val="000000"/>
                <w:sz w:val="22"/>
                <w:szCs w:val="22"/>
              </w:rPr>
              <w:t>n-</w:t>
            </w:r>
            <w:r w:rsidRPr="005F37E1">
              <w:rPr>
                <w:rFonts w:ascii="Calibri" w:hAnsi="Calibri"/>
                <w:color w:val="000000"/>
                <w:sz w:val="22"/>
                <w:szCs w:val="22"/>
              </w:rPr>
              <w:lastRenderedPageBreak/>
              <w:t>tego</w:t>
            </w:r>
            <w:proofErr w:type="spellEnd"/>
            <w:r w:rsidRPr="005F37E1">
              <w:rPr>
                <w:rFonts w:ascii="Calibri" w:hAnsi="Calibri"/>
                <w:color w:val="000000"/>
                <w:sz w:val="22"/>
                <w:szCs w:val="22"/>
              </w:rPr>
              <w:t xml:space="preserve"> dnia, pierwszy/drugi/trzeci/czwarty/ostatni poniedziałek/wtorek/środa/czwartek/piątek/sobota/niedziela/dzień wolny/dzień powszedni co n miesięcy, nowe zadanie n miesięcy od wykonania, rocznym: n dzień w wybranym miesiącu, w pierwszy/drugi/trzeci/czwarty/ostatni, w dowolny dzień tygodnia, dzień wolny/dzień powszedni wybranego miesiąca, nowe zadanie n lat od wykonania.</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obsługiwać zadania cykliczne: bez daty końcowej, z końcem cyklu po n wystąpieniach, z końcem cyklu w określonej dacie.</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Zarządzanie magazynem IT</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obsługę magazynu IT.</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obsługę dowolnej ilości magazynów w różnych lokalizacjach.</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obsługę dokumentów PZ, WZ, MM+, MM-, LI.</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prowadzić ewidencję materiałów w magazynach w oparciu o metodę FIFO (pierwsze przyszło pierwsze wyszło).</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obsługę kodów kreskowych dla materiałów w magazynach.</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udostępniać informację o wartościach materiałów w poszczególnych magazynach, stanach materiałów w magazynach, dokumentach dotyczących danego materiału w dowolnym magazynie.</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Repozytorium</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Konsola administracyjna musi być wyposażona w repozytorium dokumentów dowolnego typu.</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Repozytorium musi umożliwiać: dodawanie nowych dokumentów dowolnego typu, przeszukiwanie, oznaczanie dokumentów (znaczniki TAG) więcej niż jednym znacznikiem, podgląd dokumentów, dołączanie dokumentów z repozytorium w dowolnym miejscu systemu, uzyskanie </w:t>
            </w:r>
            <w:proofErr w:type="gramStart"/>
            <w:r w:rsidRPr="005F37E1">
              <w:rPr>
                <w:rFonts w:ascii="Calibri" w:hAnsi="Calibri"/>
                <w:color w:val="000000"/>
                <w:sz w:val="22"/>
                <w:szCs w:val="22"/>
              </w:rPr>
              <w:t>informacji w jakich</w:t>
            </w:r>
            <w:proofErr w:type="gramEnd"/>
            <w:r w:rsidRPr="005F37E1">
              <w:rPr>
                <w:rFonts w:ascii="Calibri" w:hAnsi="Calibri"/>
                <w:color w:val="000000"/>
                <w:sz w:val="22"/>
                <w:szCs w:val="22"/>
              </w:rPr>
              <w:t xml:space="preserve"> miejscach systemu dany dokument repozytorium występuje.</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Kody kreskowe</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wspiera obsługę kodów kreskowych jedno i dwuwymiarowych.</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wspiera parametryzację kodu w zakresie wielkości graficznej kodu.</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pozwala w każdym momencie na zmianę typu i atrybutów kodu.</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informuje o błędzie generacji kodu, np. na skutek niewłaściwej długości wprowadzonego ciągu znaków w stosunku do danego standardu kodu.</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Istnieje możliwość podglądu kodu oraz jednostkowego i masowego wydruku kodu / kodów.</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generować kody kreskowe (jedno i dwuwymiarowe) dla każdego zaewidencjonowanego urządzenia w standardzie wybranym przez użytkownika: </w:t>
            </w:r>
            <w:proofErr w:type="spellStart"/>
            <w:r w:rsidRPr="005F37E1">
              <w:rPr>
                <w:rFonts w:ascii="Calibri" w:hAnsi="Calibri"/>
                <w:color w:val="000000"/>
                <w:sz w:val="22"/>
                <w:szCs w:val="22"/>
              </w:rPr>
              <w:t>aztec</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codabar</w:t>
            </w:r>
            <w:proofErr w:type="spellEnd"/>
            <w:r w:rsidRPr="005F37E1">
              <w:rPr>
                <w:rFonts w:ascii="Calibri" w:hAnsi="Calibri"/>
                <w:color w:val="000000"/>
                <w:sz w:val="22"/>
                <w:szCs w:val="22"/>
              </w:rPr>
              <w:t xml:space="preserve">, code128, code39, </w:t>
            </w:r>
            <w:proofErr w:type="spellStart"/>
            <w:r w:rsidRPr="005F37E1">
              <w:rPr>
                <w:rFonts w:ascii="Calibri" w:hAnsi="Calibri"/>
                <w:color w:val="000000"/>
                <w:sz w:val="22"/>
                <w:szCs w:val="22"/>
              </w:rPr>
              <w:t>dataMatrix</w:t>
            </w:r>
            <w:proofErr w:type="spellEnd"/>
            <w:r w:rsidRPr="005F37E1">
              <w:rPr>
                <w:rFonts w:ascii="Calibri" w:hAnsi="Calibri"/>
                <w:color w:val="000000"/>
                <w:sz w:val="22"/>
                <w:szCs w:val="22"/>
              </w:rPr>
              <w:t xml:space="preserve">, EAN128, EAN13, EAN8, interleaved2of5, ITF14, PDF417, POSTNET, </w:t>
            </w:r>
            <w:proofErr w:type="spellStart"/>
            <w:r w:rsidRPr="005F37E1">
              <w:rPr>
                <w:rFonts w:ascii="Calibri" w:hAnsi="Calibri"/>
                <w:color w:val="000000"/>
                <w:sz w:val="22"/>
                <w:szCs w:val="22"/>
              </w:rPr>
              <w:t>qrcode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royalMailCBC</w:t>
            </w:r>
            <w:proofErr w:type="spellEnd"/>
            <w:r w:rsidRPr="005F37E1">
              <w:rPr>
                <w:rFonts w:ascii="Calibri" w:hAnsi="Calibri"/>
                <w:color w:val="000000"/>
                <w:sz w:val="22"/>
                <w:szCs w:val="22"/>
              </w:rPr>
              <w:t xml:space="preserve">, UPCA, UPCE, </w:t>
            </w:r>
            <w:proofErr w:type="spellStart"/>
            <w:r w:rsidRPr="005F37E1">
              <w:rPr>
                <w:rFonts w:ascii="Calibri" w:hAnsi="Calibri"/>
                <w:color w:val="000000"/>
                <w:sz w:val="22"/>
                <w:szCs w:val="22"/>
              </w:rPr>
              <w:t>USPSIntelligentMail</w:t>
            </w:r>
            <w:proofErr w:type="spellEnd"/>
            <w:r w:rsidRPr="005F37E1">
              <w:rPr>
                <w:rFonts w:ascii="Calibri" w:hAnsi="Calibri"/>
                <w:color w:val="000000"/>
                <w:sz w:val="22"/>
                <w:szCs w:val="22"/>
              </w:rPr>
              <w:t>.</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Obsługa kodów kreskowych nie może wymagać instalacji czcionek.</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Parametry kodu kreskowego (wymiary, wielkość i typ czcionki) </w:t>
            </w:r>
            <w:r w:rsidRPr="005F37E1">
              <w:rPr>
                <w:rFonts w:ascii="Calibri" w:hAnsi="Calibri"/>
                <w:color w:val="000000"/>
                <w:sz w:val="22"/>
                <w:szCs w:val="22"/>
              </w:rPr>
              <w:lastRenderedPageBreak/>
              <w:t>muszą być definiowalne.</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współpracę z zewnętrznymi czytnikami kodów.</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Edukacja pracowników</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mieć możliwość zdefiniowania pakietów tekstowych (kontent) celem automatycznego wysyłania do urządzeń i użytkowników komputerów.</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predefiniowane szkolenia: „Klasyfikowanie informacji stanowiących tajemnicę przedsiębiorstwa”, „Kontrola zabezpieczeń i obiegu informacji stanowiących tajemnicę przedsiębiorstwa”, „Postępowanie w przypadku naruszenia tajemnicy”, „Udostępnienie informacji stanowiących tajemnicę”.</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Formatowanie treści musi być zgodne z HTML.</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mieć możliwość edycji treści (zmiana kolejności, usuwanie, dodawanie nowych).</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mieć programowalny harmonogram wysyłania treści do dowolnej grupy odbiorców.</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Użytkownik otrzymujący wiadomość musi być powiadamiany wizualne i dźwiękowo o otrzymaniu nowej wiadomości.</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Użytkownik musi mieć możliwość natychmiastowego odczytania wiadomości lub jej odłożenia (na 10 minut, 1, 2 lub 4 godziny) celem późniejszego odczytania.</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zabezpieczenie (np. synchronizowany z serwerem znacznik czasowy) odporne na zmiany czasu na lokalnym komputerze (użytkownika) a pozwalające na jednoznaczne ustalenie daty i godziny dostarczenia i odczytania wiadomości.</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udostępnia historię przesyłania wiadomości i odczytywania wiadomości przez użytkowników.</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generować elektroniczną listę uczestników przeszkolonych (z odczytanym całym szkoleniem).</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możliwość eksportu / importu treści.</w:t>
            </w:r>
          </w:p>
        </w:tc>
      </w:tr>
      <w:tr w:rsidR="00AE0376"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AE0376" w:rsidP="007D69C1">
            <w:pPr>
              <w:rPr>
                <w:rFonts w:ascii="Calibri" w:hAnsi="Calibri"/>
                <w:color w:val="000000"/>
                <w:sz w:val="22"/>
                <w:szCs w:val="22"/>
              </w:rPr>
            </w:pPr>
            <w:r w:rsidRPr="005F37E1">
              <w:rPr>
                <w:rFonts w:ascii="Calibri" w:hAnsi="Calibri"/>
                <w:color w:val="000000"/>
                <w:sz w:val="22"/>
                <w:szCs w:val="22"/>
              </w:rPr>
              <w:t>Monitorowanie wydruków</w:t>
            </w:r>
          </w:p>
        </w:tc>
        <w:tc>
          <w:tcPr>
            <w:tcW w:w="6304" w:type="dxa"/>
            <w:shd w:val="clear" w:color="auto" w:fill="auto"/>
            <w:noWrap/>
            <w:vAlign w:val="center"/>
          </w:tcPr>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możliwość ewidencji wszystkich generowanych wydruków niezależnie od miejsca ich generowania oraz typu drukarki (lokalna, sieciowa).</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Ewidencja wydruków musi obejmować: nazwę i wielkość dokumentu, datę i godzinę wydruku, nazwę użytkownika drukującego, IP i nazwę </w:t>
            </w:r>
            <w:proofErr w:type="gramStart"/>
            <w:r w:rsidRPr="005F37E1">
              <w:rPr>
                <w:rFonts w:ascii="Calibri" w:hAnsi="Calibri"/>
                <w:color w:val="000000"/>
                <w:sz w:val="22"/>
                <w:szCs w:val="22"/>
              </w:rPr>
              <w:t>komputera z którego</w:t>
            </w:r>
            <w:proofErr w:type="gramEnd"/>
            <w:r w:rsidRPr="005F37E1">
              <w:rPr>
                <w:rFonts w:ascii="Calibri" w:hAnsi="Calibri"/>
                <w:color w:val="000000"/>
                <w:sz w:val="22"/>
                <w:szCs w:val="22"/>
              </w:rPr>
              <w:t xml:space="preserve"> dokonano wydruku, format dokumentu, informację i jedno bądź dwustronnym wydruku, informację o wydruku mono/kolor.</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dla każdego wydruku, dla każdej drukarki musi obliczać rzeczywisty koszt wydruku w oparciu o wbudowany cennik wydruków obejmujący cenę papieru (w zależności od formatu) oraz cenę materiałów eksploatacyjnych (toner, tusz) dla danej drukarki, typu wydruku, rozmiaru papieru.</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generować zestawienia pozwalające ustalić miejsca powstawania kosztów wydruków (komórki organizacyjne, użytkownicy) oraz stopień obciążenia poszczególnych urządzeń drukujących.</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prognozować ilość i koszt wydruków na wszystkich drukarkach w okresie kolejnych</w:t>
            </w:r>
            <w:proofErr w:type="gramStart"/>
            <w:r w:rsidRPr="005F37E1">
              <w:rPr>
                <w:rFonts w:ascii="Calibri" w:hAnsi="Calibri"/>
                <w:color w:val="000000"/>
                <w:sz w:val="22"/>
                <w:szCs w:val="22"/>
              </w:rPr>
              <w:t xml:space="preserve"> 3,6,12 miesięcy</w:t>
            </w:r>
            <w:proofErr w:type="gramEnd"/>
            <w:r w:rsidRPr="005F37E1">
              <w:rPr>
                <w:rFonts w:ascii="Calibri" w:hAnsi="Calibri"/>
                <w:color w:val="000000"/>
                <w:sz w:val="22"/>
                <w:szCs w:val="22"/>
              </w:rPr>
              <w:t>.</w:t>
            </w:r>
          </w:p>
          <w:p w:rsidR="00AE0376" w:rsidRPr="005F37E1" w:rsidRDefault="00AE037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System musi pozwalać na grupowanie (kojarzenie) drukarek wg sterowników.</w:t>
            </w:r>
          </w:p>
        </w:tc>
      </w:tr>
      <w:tr w:rsidR="00B35268" w:rsidRPr="005F37E1" w:rsidTr="001F22F1">
        <w:trPr>
          <w:jc w:val="center"/>
        </w:trPr>
        <w:tc>
          <w:tcPr>
            <w:tcW w:w="1629" w:type="dxa"/>
            <w:vMerge/>
            <w:shd w:val="clear" w:color="auto" w:fill="auto"/>
            <w:noWrap/>
            <w:vAlign w:val="center"/>
          </w:tcPr>
          <w:p w:rsidR="00B35268" w:rsidRPr="005F37E1" w:rsidRDefault="00B35268"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B35268" w:rsidRPr="005F37E1" w:rsidRDefault="00B35268" w:rsidP="007D69C1">
            <w:pPr>
              <w:rPr>
                <w:rFonts w:ascii="Calibri" w:hAnsi="Calibri"/>
                <w:color w:val="000000"/>
                <w:sz w:val="22"/>
                <w:szCs w:val="22"/>
              </w:rPr>
            </w:pPr>
            <w:r w:rsidRPr="005F37E1">
              <w:rPr>
                <w:rFonts w:ascii="Calibri" w:hAnsi="Calibri"/>
                <w:color w:val="000000"/>
                <w:sz w:val="22"/>
                <w:szCs w:val="22"/>
              </w:rPr>
              <w:t xml:space="preserve">Monitorowanie stron </w:t>
            </w:r>
            <w:proofErr w:type="spellStart"/>
            <w:r w:rsidRPr="005F37E1">
              <w:rPr>
                <w:rFonts w:ascii="Calibri" w:hAnsi="Calibri"/>
                <w:color w:val="000000"/>
                <w:sz w:val="22"/>
                <w:szCs w:val="22"/>
              </w:rPr>
              <w:t>www</w:t>
            </w:r>
            <w:proofErr w:type="spellEnd"/>
          </w:p>
        </w:tc>
        <w:tc>
          <w:tcPr>
            <w:tcW w:w="6304" w:type="dxa"/>
            <w:shd w:val="clear" w:color="auto" w:fill="auto"/>
            <w:noWrap/>
            <w:vAlign w:val="center"/>
          </w:tcPr>
          <w:p w:rsidR="00B35268" w:rsidRPr="005F37E1" w:rsidRDefault="00B35268" w:rsidP="00B61763">
            <w:pPr>
              <w:pStyle w:val="Akapitzlist"/>
              <w:numPr>
                <w:ilvl w:val="0"/>
                <w:numId w:val="8"/>
              </w:numPr>
              <w:ind w:left="497"/>
              <w:jc w:val="both"/>
              <w:rPr>
                <w:rFonts w:ascii="Calibri" w:hAnsi="Calibri"/>
                <w:color w:val="000000"/>
                <w:sz w:val="22"/>
                <w:szCs w:val="22"/>
              </w:rPr>
            </w:pPr>
            <w:proofErr w:type="gramStart"/>
            <w:r w:rsidRPr="005F37E1">
              <w:rPr>
                <w:rFonts w:ascii="Calibri" w:hAnsi="Calibri"/>
                <w:color w:val="000000"/>
                <w:sz w:val="22"/>
                <w:szCs w:val="22"/>
              </w:rPr>
              <w:t>System  musi</w:t>
            </w:r>
            <w:proofErr w:type="gramEnd"/>
            <w:r w:rsidRPr="005F37E1">
              <w:rPr>
                <w:rFonts w:ascii="Calibri" w:hAnsi="Calibri"/>
                <w:color w:val="000000"/>
                <w:sz w:val="22"/>
                <w:szCs w:val="22"/>
              </w:rPr>
              <w:t xml:space="preserve"> posiadać możliwość monitorowania odwiedzanych stron </w:t>
            </w:r>
            <w:proofErr w:type="spellStart"/>
            <w:r w:rsidRPr="005F37E1">
              <w:rPr>
                <w:rFonts w:ascii="Calibri" w:hAnsi="Calibri"/>
                <w:color w:val="000000"/>
                <w:sz w:val="22"/>
                <w:szCs w:val="22"/>
              </w:rPr>
              <w:t>www</w:t>
            </w:r>
            <w:proofErr w:type="spellEnd"/>
            <w:r w:rsidRPr="005F37E1">
              <w:rPr>
                <w:rFonts w:ascii="Calibri" w:hAnsi="Calibri"/>
                <w:color w:val="000000"/>
                <w:sz w:val="22"/>
                <w:szCs w:val="22"/>
              </w:rPr>
              <w:t xml:space="preserve"> niezależnie od typu używanej przeglądarki internetowej.</w:t>
            </w:r>
          </w:p>
          <w:p w:rsidR="00B35268" w:rsidRPr="005F37E1" w:rsidRDefault="00B3526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Ewidencja otwieranych stron musi dotyczyć wielu jednocześnie otwartych zakładek.</w:t>
            </w:r>
          </w:p>
          <w:p w:rsidR="00B35268" w:rsidRPr="005F37E1" w:rsidRDefault="00B3526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Ewidencja otwieranych stron musi działać również, gdy otwierana jest strona z połączeniem szyfrowanym (https).</w:t>
            </w:r>
          </w:p>
          <w:p w:rsidR="00B35268" w:rsidRPr="005F37E1" w:rsidRDefault="00B3526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Ewidencja musi </w:t>
            </w:r>
            <w:proofErr w:type="gramStart"/>
            <w:r w:rsidRPr="005F37E1">
              <w:rPr>
                <w:rFonts w:ascii="Calibri" w:hAnsi="Calibri"/>
                <w:color w:val="000000"/>
                <w:sz w:val="22"/>
                <w:szCs w:val="22"/>
              </w:rPr>
              <w:t>obejmować co</w:t>
            </w:r>
            <w:proofErr w:type="gramEnd"/>
            <w:r w:rsidRPr="005F37E1">
              <w:rPr>
                <w:rFonts w:ascii="Calibri" w:hAnsi="Calibri"/>
                <w:color w:val="000000"/>
                <w:sz w:val="22"/>
                <w:szCs w:val="22"/>
              </w:rPr>
              <w:t xml:space="preserve"> najmniej: nazwę i adres IP komputera, nazwę użytkownika, datę i godzinę, adres strony.</w:t>
            </w:r>
          </w:p>
        </w:tc>
      </w:tr>
      <w:tr w:rsidR="00BC6EAE" w:rsidRPr="005F37E1" w:rsidTr="001F22F1">
        <w:trPr>
          <w:jc w:val="center"/>
        </w:trPr>
        <w:tc>
          <w:tcPr>
            <w:tcW w:w="1629" w:type="dxa"/>
            <w:vMerge/>
            <w:shd w:val="clear" w:color="auto" w:fill="auto"/>
            <w:noWrap/>
            <w:vAlign w:val="center"/>
          </w:tcPr>
          <w:p w:rsidR="00BC6EAE" w:rsidRPr="005F37E1" w:rsidRDefault="00BC6EAE"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BC6EAE" w:rsidRPr="005F37E1" w:rsidRDefault="00BC6EAE" w:rsidP="007D69C1">
            <w:pPr>
              <w:rPr>
                <w:rFonts w:ascii="Calibri" w:hAnsi="Calibri"/>
                <w:color w:val="000000"/>
                <w:sz w:val="22"/>
                <w:szCs w:val="22"/>
              </w:rPr>
            </w:pPr>
            <w:r w:rsidRPr="005F37E1">
              <w:rPr>
                <w:rFonts w:ascii="Calibri" w:hAnsi="Calibri"/>
                <w:color w:val="000000"/>
                <w:sz w:val="22"/>
                <w:szCs w:val="22"/>
              </w:rPr>
              <w:t>Monitorowanie dziennika zdarzeń</w:t>
            </w:r>
          </w:p>
        </w:tc>
        <w:tc>
          <w:tcPr>
            <w:tcW w:w="6304" w:type="dxa"/>
            <w:shd w:val="clear" w:color="auto" w:fill="auto"/>
            <w:noWrap/>
            <w:vAlign w:val="center"/>
          </w:tcPr>
          <w:p w:rsidR="00BC6EAE" w:rsidRPr="005F37E1" w:rsidRDefault="00BC6EAE"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możliwość monitorowania dziennika zdarzeń wszystkich komputerów.</w:t>
            </w:r>
          </w:p>
          <w:p w:rsidR="00BC6EAE" w:rsidRPr="005F37E1" w:rsidRDefault="00BC6EAE"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Ewidencja zdarzeń musi następować w oparciu </w:t>
            </w:r>
            <w:proofErr w:type="gramStart"/>
            <w:r w:rsidRPr="005F37E1">
              <w:rPr>
                <w:rFonts w:ascii="Calibri" w:hAnsi="Calibri"/>
                <w:color w:val="000000"/>
                <w:sz w:val="22"/>
                <w:szCs w:val="22"/>
              </w:rPr>
              <w:t>o  definiowalną</w:t>
            </w:r>
            <w:proofErr w:type="gramEnd"/>
            <w:r w:rsidRPr="005F37E1">
              <w:rPr>
                <w:rFonts w:ascii="Calibri" w:hAnsi="Calibri"/>
                <w:color w:val="000000"/>
                <w:sz w:val="22"/>
                <w:szCs w:val="22"/>
              </w:rPr>
              <w:t xml:space="preserve"> kategorię zdarzenia: </w:t>
            </w:r>
            <w:proofErr w:type="spellStart"/>
            <w:r w:rsidRPr="005F37E1">
              <w:rPr>
                <w:rFonts w:ascii="Calibri" w:hAnsi="Calibri"/>
                <w:color w:val="000000"/>
                <w:sz w:val="22"/>
                <w:szCs w:val="22"/>
              </w:rPr>
              <w:t>critical</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error</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warning</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info</w:t>
            </w:r>
            <w:proofErr w:type="spellEnd"/>
            <w:r w:rsidRPr="005F37E1">
              <w:rPr>
                <w:rFonts w:ascii="Calibri" w:hAnsi="Calibri"/>
                <w:color w:val="000000"/>
                <w:sz w:val="22"/>
                <w:szCs w:val="22"/>
              </w:rPr>
              <w:t xml:space="preserve">, audit </w:t>
            </w:r>
            <w:proofErr w:type="spellStart"/>
            <w:r w:rsidRPr="005F37E1">
              <w:rPr>
                <w:rFonts w:ascii="Calibri" w:hAnsi="Calibri"/>
                <w:color w:val="000000"/>
                <w:sz w:val="22"/>
                <w:szCs w:val="22"/>
              </w:rPr>
              <w:t>failure</w:t>
            </w:r>
            <w:proofErr w:type="spellEnd"/>
            <w:r w:rsidRPr="005F37E1">
              <w:rPr>
                <w:rFonts w:ascii="Calibri" w:hAnsi="Calibri"/>
                <w:color w:val="000000"/>
                <w:sz w:val="22"/>
                <w:szCs w:val="22"/>
              </w:rPr>
              <w:t xml:space="preserve">, audit </w:t>
            </w:r>
            <w:proofErr w:type="spellStart"/>
            <w:r w:rsidRPr="005F37E1">
              <w:rPr>
                <w:rFonts w:ascii="Calibri" w:hAnsi="Calibri"/>
                <w:color w:val="000000"/>
                <w:sz w:val="22"/>
                <w:szCs w:val="22"/>
              </w:rPr>
              <w:t>success</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debug</w:t>
            </w:r>
            <w:proofErr w:type="spellEnd"/>
            <w:r w:rsidRPr="005F37E1">
              <w:rPr>
                <w:rFonts w:ascii="Calibri" w:hAnsi="Calibri"/>
                <w:color w:val="000000"/>
                <w:sz w:val="22"/>
                <w:szCs w:val="22"/>
              </w:rPr>
              <w:t xml:space="preserve"> oraz typ dziennika: aplikacja, bezpieczeństwo, system.</w:t>
            </w:r>
          </w:p>
          <w:p w:rsidR="00BC6EAE" w:rsidRPr="005F37E1" w:rsidRDefault="00BC6EAE"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pozwalać na zdefiniowanie ewidencji zdarzeń z komputerów na podstawie kategorii zdarzenia.</w:t>
            </w:r>
          </w:p>
          <w:p w:rsidR="00BC6EAE" w:rsidRPr="005F37E1" w:rsidRDefault="00BC6EAE"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Ewidencja musi zawierać: datę i godzinę zdarzenia, nazwę i adres IP komputera, typ zdarzenia, opis zdarzenia.</w:t>
            </w:r>
          </w:p>
        </w:tc>
      </w:tr>
      <w:tr w:rsidR="00BC6EAE" w:rsidRPr="005F37E1" w:rsidTr="001F22F1">
        <w:trPr>
          <w:jc w:val="center"/>
        </w:trPr>
        <w:tc>
          <w:tcPr>
            <w:tcW w:w="1629" w:type="dxa"/>
            <w:vMerge/>
            <w:shd w:val="clear" w:color="auto" w:fill="auto"/>
            <w:noWrap/>
            <w:vAlign w:val="center"/>
          </w:tcPr>
          <w:p w:rsidR="00BC6EAE" w:rsidRPr="005F37E1" w:rsidRDefault="00BC6EAE"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BC6EAE" w:rsidRPr="005F37E1" w:rsidRDefault="00BC6EAE" w:rsidP="001F22F1">
            <w:pPr>
              <w:rPr>
                <w:rFonts w:ascii="Calibri" w:hAnsi="Calibri"/>
                <w:color w:val="000000"/>
                <w:sz w:val="22"/>
                <w:szCs w:val="22"/>
              </w:rPr>
            </w:pPr>
            <w:r w:rsidRPr="005F37E1">
              <w:rPr>
                <w:rFonts w:ascii="Calibri" w:hAnsi="Calibri"/>
                <w:color w:val="000000"/>
                <w:sz w:val="22"/>
                <w:szCs w:val="22"/>
              </w:rPr>
              <w:t>Monitorowanie pracy komputerów</w:t>
            </w:r>
          </w:p>
        </w:tc>
        <w:tc>
          <w:tcPr>
            <w:tcW w:w="6304" w:type="dxa"/>
            <w:shd w:val="clear" w:color="auto" w:fill="auto"/>
            <w:noWrap/>
            <w:vAlign w:val="center"/>
          </w:tcPr>
          <w:p w:rsidR="00BC6EAE" w:rsidRPr="005F37E1" w:rsidRDefault="00BC6EAE"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możliwość monitorowania daty włączenia i wyłączenia komputera niezależnie czy znajduje się w sieci lokalnej czy też poza nią i prezentować czas pracy komputera w układzie graficznym.</w:t>
            </w:r>
          </w:p>
          <w:p w:rsidR="00BC6EAE" w:rsidRPr="005F37E1" w:rsidRDefault="00BC6EAE"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ewidencję daty i godziny przyłączenia i odłączenia komputera od systemu monitorującego.</w:t>
            </w:r>
          </w:p>
          <w:p w:rsidR="00BC6EAE" w:rsidRPr="005F37E1" w:rsidRDefault="00BC6EAE"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ewidencjonować zdarzenia związane z logowaniem się użytkowników do danego komputera, również w przypadku podłączania się wielu użytkowników jednocześnie</w:t>
            </w:r>
          </w:p>
        </w:tc>
      </w:tr>
      <w:tr w:rsidR="00BC6EAE" w:rsidRPr="005F37E1" w:rsidTr="001F22F1">
        <w:trPr>
          <w:jc w:val="center"/>
        </w:trPr>
        <w:tc>
          <w:tcPr>
            <w:tcW w:w="1629" w:type="dxa"/>
            <w:vMerge/>
            <w:shd w:val="clear" w:color="auto" w:fill="auto"/>
            <w:noWrap/>
            <w:vAlign w:val="center"/>
          </w:tcPr>
          <w:p w:rsidR="00BC6EAE" w:rsidRPr="005F37E1" w:rsidRDefault="00BC6EAE"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BC6EAE" w:rsidRPr="005F37E1" w:rsidRDefault="00BC6EAE" w:rsidP="001F22F1">
            <w:pPr>
              <w:rPr>
                <w:rFonts w:ascii="Calibri" w:hAnsi="Calibri"/>
                <w:color w:val="000000"/>
                <w:sz w:val="22"/>
                <w:szCs w:val="22"/>
              </w:rPr>
            </w:pPr>
            <w:r w:rsidRPr="005F37E1">
              <w:rPr>
                <w:rFonts w:ascii="Calibri" w:hAnsi="Calibri"/>
                <w:color w:val="000000"/>
                <w:sz w:val="22"/>
                <w:szCs w:val="22"/>
              </w:rPr>
              <w:t>Monitorowanie sesji zdalnych połączeń</w:t>
            </w:r>
          </w:p>
        </w:tc>
        <w:tc>
          <w:tcPr>
            <w:tcW w:w="6304" w:type="dxa"/>
            <w:shd w:val="clear" w:color="auto" w:fill="auto"/>
            <w:noWrap/>
            <w:vAlign w:val="center"/>
          </w:tcPr>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prowadzić ewidencję sesji zdalnych połączeń na każdym komputerze.</w:t>
            </w:r>
          </w:p>
          <w:p w:rsidR="00BC6EAE"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Informacja o nawiązanej sesji musi </w:t>
            </w:r>
            <w:proofErr w:type="gramStart"/>
            <w:r w:rsidRPr="005F37E1">
              <w:rPr>
                <w:rFonts w:ascii="Calibri" w:hAnsi="Calibri"/>
                <w:color w:val="000000"/>
                <w:sz w:val="22"/>
                <w:szCs w:val="22"/>
              </w:rPr>
              <w:t>zawierać co</w:t>
            </w:r>
            <w:proofErr w:type="gramEnd"/>
            <w:r w:rsidRPr="005F37E1">
              <w:rPr>
                <w:rFonts w:ascii="Calibri" w:hAnsi="Calibri"/>
                <w:color w:val="000000"/>
                <w:sz w:val="22"/>
                <w:szCs w:val="22"/>
              </w:rPr>
              <w:t xml:space="preserve"> najmniej: nazwę i adres IP komputera z którego nastąpiło połączenia, nazwę użytkownika nawiązującego połączenie, nazwę i adres IP komputera docelowego, adres portu połączenia.</w:t>
            </w:r>
          </w:p>
        </w:tc>
      </w:tr>
      <w:tr w:rsidR="002C7A1C" w:rsidRPr="005F37E1" w:rsidTr="001F22F1">
        <w:trPr>
          <w:jc w:val="center"/>
        </w:trPr>
        <w:tc>
          <w:tcPr>
            <w:tcW w:w="1629" w:type="dxa"/>
            <w:vMerge/>
            <w:shd w:val="clear" w:color="auto" w:fill="auto"/>
            <w:noWrap/>
            <w:vAlign w:val="center"/>
          </w:tcPr>
          <w:p w:rsidR="00AE0376" w:rsidRPr="005F37E1" w:rsidRDefault="00AE0376"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AE0376" w:rsidRPr="005F37E1" w:rsidRDefault="00FE1518" w:rsidP="00FE1518">
            <w:pPr>
              <w:rPr>
                <w:rFonts w:ascii="Calibri" w:hAnsi="Calibri"/>
                <w:color w:val="000000"/>
                <w:sz w:val="22"/>
                <w:szCs w:val="22"/>
              </w:rPr>
            </w:pPr>
            <w:r w:rsidRPr="005F37E1">
              <w:rPr>
                <w:rFonts w:ascii="Calibri" w:hAnsi="Calibri"/>
                <w:color w:val="000000"/>
                <w:sz w:val="22"/>
                <w:szCs w:val="22"/>
              </w:rPr>
              <w:t>Raportowanie i eksport danych</w:t>
            </w:r>
          </w:p>
        </w:tc>
        <w:tc>
          <w:tcPr>
            <w:tcW w:w="6304" w:type="dxa"/>
            <w:shd w:val="clear" w:color="auto" w:fill="auto"/>
            <w:noWrap/>
            <w:vAlign w:val="center"/>
          </w:tcPr>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Systemu musi umożliwiać wyeksportowania wybranych lub wszystkich danych do formatu </w:t>
            </w:r>
            <w:proofErr w:type="spellStart"/>
            <w:r w:rsidRPr="005F37E1">
              <w:rPr>
                <w:rFonts w:ascii="Calibri" w:hAnsi="Calibri"/>
                <w:color w:val="000000"/>
                <w:sz w:val="22"/>
                <w:szCs w:val="22"/>
              </w:rPr>
              <w:t>xls</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csv</w:t>
            </w:r>
            <w:proofErr w:type="spellEnd"/>
            <w:r w:rsidRPr="005F37E1">
              <w:rPr>
                <w:rFonts w:ascii="Calibri" w:hAnsi="Calibri"/>
                <w:color w:val="000000"/>
                <w:sz w:val="22"/>
                <w:szCs w:val="22"/>
              </w:rPr>
              <w:t xml:space="preserve">, </w:t>
            </w:r>
            <w:proofErr w:type="spellStart"/>
            <w:proofErr w:type="gramStart"/>
            <w:r w:rsidRPr="005F37E1">
              <w:rPr>
                <w:rFonts w:ascii="Calibri" w:hAnsi="Calibri"/>
                <w:color w:val="000000"/>
                <w:sz w:val="22"/>
                <w:szCs w:val="22"/>
              </w:rPr>
              <w:t>OpenOffice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calc</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html</w:t>
            </w:r>
            <w:proofErr w:type="spellEnd"/>
            <w:proofErr w:type="gramEnd"/>
            <w:r w:rsidRPr="005F37E1">
              <w:rPr>
                <w:rFonts w:ascii="Calibri" w:hAnsi="Calibri"/>
                <w:color w:val="000000"/>
                <w:sz w:val="22"/>
                <w:szCs w:val="22"/>
              </w:rPr>
              <w:t xml:space="preserve">, </w:t>
            </w:r>
            <w:proofErr w:type="spellStart"/>
            <w:r w:rsidRPr="005F37E1">
              <w:rPr>
                <w:rFonts w:ascii="Calibri" w:hAnsi="Calibri"/>
                <w:color w:val="000000"/>
                <w:sz w:val="22"/>
                <w:szCs w:val="22"/>
              </w:rPr>
              <w:t>mht</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xml</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jpeg</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png</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gif</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bmp</w:t>
            </w:r>
            <w:proofErr w:type="spellEnd"/>
            <w:r w:rsidRPr="005F37E1">
              <w:rPr>
                <w:rFonts w:ascii="Calibri" w:hAnsi="Calibri"/>
                <w:color w:val="000000"/>
                <w:sz w:val="22"/>
                <w:szCs w:val="22"/>
              </w:rPr>
              <w:t>.</w:t>
            </w:r>
          </w:p>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mieć możliwość kategoryzowania raportów (spośród wszystkich raportów) oraz dodawania raportów użytkownika (zaprojektowanych przez użytkownika).</w:t>
            </w:r>
          </w:p>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generowanie raportów bezpośrednio z każdego widoku w aplikacji z zastosowaniem bieżących filtrów.</w:t>
            </w:r>
          </w:p>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Generowanie raportu musi odbywać się po stronie serwera a nie klienta.</w:t>
            </w:r>
          </w:p>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umożliwiać wieloinstancyjność raportowania (wiele otwartych raportów jednocześnie z wielu widoków).</w:t>
            </w:r>
          </w:p>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mieć możliwość generowania i wyświetlania dowolnych wieloparametrycznych raportów w standardzie SAP </w:t>
            </w:r>
            <w:proofErr w:type="spellStart"/>
            <w:r w:rsidRPr="005F37E1">
              <w:rPr>
                <w:rFonts w:ascii="Calibri" w:hAnsi="Calibri"/>
                <w:color w:val="000000"/>
                <w:sz w:val="22"/>
                <w:szCs w:val="22"/>
              </w:rPr>
              <w:t>Crystal</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Reports</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rpt</w:t>
            </w:r>
            <w:proofErr w:type="spellEnd"/>
            <w:r w:rsidRPr="005F37E1">
              <w:rPr>
                <w:rFonts w:ascii="Calibri" w:hAnsi="Calibri"/>
                <w:color w:val="000000"/>
                <w:sz w:val="22"/>
                <w:szCs w:val="22"/>
              </w:rPr>
              <w:t xml:space="preserve">). </w:t>
            </w:r>
          </w:p>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System musi umożliwiać eksport danych z raportu do formatów: RPT, PDF, XLS, DOC, RTF.</w:t>
            </w:r>
          </w:p>
          <w:p w:rsidR="00FE1518"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obsługiwać raporty parametryczne z parametrami statycznymi (wprowadzanymi w momencie generowania raportów) oraz dynamicznymi (pobieranymi z bazy danych w momencie generowania raportu).</w:t>
            </w:r>
          </w:p>
          <w:p w:rsidR="00AE0376" w:rsidRPr="005F37E1" w:rsidRDefault="00FE1518"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w:t>
            </w:r>
            <w:proofErr w:type="gramStart"/>
            <w:r w:rsidRPr="005F37E1">
              <w:rPr>
                <w:rFonts w:ascii="Calibri" w:hAnsi="Calibri"/>
                <w:color w:val="000000"/>
                <w:sz w:val="22"/>
                <w:szCs w:val="22"/>
              </w:rPr>
              <w:t>posiadać co</w:t>
            </w:r>
            <w:proofErr w:type="gramEnd"/>
            <w:r w:rsidRPr="005F37E1">
              <w:rPr>
                <w:rFonts w:ascii="Calibri" w:hAnsi="Calibri"/>
                <w:color w:val="000000"/>
                <w:sz w:val="22"/>
                <w:szCs w:val="22"/>
              </w:rPr>
              <w:t xml:space="preserve"> najmniej 100 zdefiniowanych raportów dotyczących wszystkich obszarów funkcjonalnych.</w:t>
            </w:r>
          </w:p>
        </w:tc>
      </w:tr>
      <w:tr w:rsidR="002C7A1C" w:rsidRPr="005F37E1" w:rsidTr="00D91DE3">
        <w:trPr>
          <w:jc w:val="center"/>
        </w:trPr>
        <w:tc>
          <w:tcPr>
            <w:tcW w:w="1629" w:type="dxa"/>
            <w:vMerge w:val="restart"/>
            <w:shd w:val="clear" w:color="auto" w:fill="auto"/>
            <w:noWrap/>
          </w:tcPr>
          <w:p w:rsidR="00AE0376" w:rsidRPr="005F37E1" w:rsidRDefault="00E25CA1" w:rsidP="00E25CA1">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lastRenderedPageBreak/>
              <w:t>Funkcjonalności systemu zarządzania bezpieczeństwem i ochrony danych DLP</w:t>
            </w:r>
          </w:p>
        </w:tc>
        <w:tc>
          <w:tcPr>
            <w:tcW w:w="1701" w:type="dxa"/>
            <w:shd w:val="clear" w:color="auto" w:fill="auto"/>
          </w:tcPr>
          <w:p w:rsidR="00AE0376" w:rsidRPr="005F37E1" w:rsidRDefault="00BF1474" w:rsidP="00D91DE3">
            <w:pPr>
              <w:rPr>
                <w:rFonts w:ascii="Calibri" w:hAnsi="Calibri"/>
                <w:color w:val="000000"/>
                <w:sz w:val="22"/>
                <w:szCs w:val="22"/>
              </w:rPr>
            </w:pPr>
            <w:r w:rsidRPr="005F37E1">
              <w:rPr>
                <w:rFonts w:ascii="Calibri" w:hAnsi="Calibri"/>
                <w:color w:val="000000"/>
                <w:sz w:val="22"/>
                <w:szCs w:val="22"/>
              </w:rPr>
              <w:t>Wymagania podstawowe</w:t>
            </w:r>
          </w:p>
        </w:tc>
        <w:tc>
          <w:tcPr>
            <w:tcW w:w="6304" w:type="dxa"/>
            <w:shd w:val="clear" w:color="auto" w:fill="auto"/>
            <w:noWrap/>
            <w:vAlign w:val="center"/>
          </w:tcPr>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monitorować i zapobiegać wyciekom danych (DLP) poprzez bieżące (w czasie rzeczywistym) monitorowanie działań użytkowników wg ściśle zdefiniowanych polityk bezpieczeństwa oraz reguł ich opisujących.</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być zgodny z wytycznymi Krajowych Ram </w:t>
            </w:r>
            <w:proofErr w:type="spellStart"/>
            <w:r w:rsidRPr="005F37E1">
              <w:rPr>
                <w:rFonts w:ascii="Calibri" w:hAnsi="Calibri"/>
                <w:color w:val="000000"/>
                <w:sz w:val="22"/>
                <w:szCs w:val="22"/>
              </w:rPr>
              <w:t>Interoperacyjności</w:t>
            </w:r>
            <w:proofErr w:type="spellEnd"/>
            <w:r w:rsidRPr="005F37E1">
              <w:rPr>
                <w:rFonts w:ascii="Calibri" w:hAnsi="Calibri"/>
                <w:color w:val="000000"/>
                <w:sz w:val="22"/>
                <w:szCs w:val="22"/>
              </w:rPr>
              <w:t>.</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prowadzić szczegółową informację o zarządzanych komputerach, w sposób automatyczny (zgodnie z ustalonym harmonogramem) je inwentaryzuje.</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w:t>
            </w:r>
            <w:proofErr w:type="spellStart"/>
            <w:r w:rsidRPr="005F37E1">
              <w:rPr>
                <w:rFonts w:ascii="Calibri" w:hAnsi="Calibri"/>
                <w:color w:val="000000"/>
                <w:sz w:val="22"/>
                <w:szCs w:val="22"/>
              </w:rPr>
              <w:t>udostępniac</w:t>
            </w:r>
            <w:proofErr w:type="spellEnd"/>
            <w:r w:rsidRPr="005F37E1">
              <w:rPr>
                <w:rFonts w:ascii="Calibri" w:hAnsi="Calibri"/>
                <w:color w:val="000000"/>
                <w:sz w:val="22"/>
                <w:szCs w:val="22"/>
              </w:rPr>
              <w:t xml:space="preserve"> podstawowe dane inwentaryzacyjne komputerów, m.in.: Procesor, BIOS, Pamięć, Dyski twarde, SMART, Sieć, Pliki, Czas pracy, Zdarzenia.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zapewniać automatyczne uruchamianie ochrony zasobów w czasie rzeczywistym zgodnie ze zdefiniowanymi politykami.</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wysoką wydajność zapewnioną przez rozproszone i wydajne przetwarzanie danych na serwerze głównym oraz stacjach roboczych.</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zapewniać ciągłą ochronę danych niezależnie od położenia komputera (w sieci lokalnej, sieci VPN, poza siecią).</w:t>
            </w:r>
          </w:p>
          <w:p w:rsidR="00AE0376"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na bieżąco monitorować zmianę położenia danych zapobiegając ich zagubieniu /zdublowaniu /udostępnieniu za pośrednictwem dowolnych kanałów.</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być wyposażony w mechanizm tworzenia reguł ochrony (DLP) w oparciu o zdefiniowane polityki, obiekty docelowe, nazwy użytkowników, datę ważności polityki.</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Przy definiowaniu obiektów docelowych dla reguł DLP można korzystać ze znaków wieloznacznych.</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funkcjonalności monitorowania działania danej polityki, blokowanie polityki (wykonywania zdefiniowanych akcji), powiadamianie o incydencie oraz pełnego logowania zdarzeń dotyczących polityki.</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Monitorowanie i ochrona danych.</w:t>
            </w:r>
          </w:p>
        </w:tc>
      </w:tr>
      <w:tr w:rsidR="002C7A1C" w:rsidRPr="005F37E1" w:rsidTr="00D91DE3">
        <w:trPr>
          <w:jc w:val="center"/>
        </w:trPr>
        <w:tc>
          <w:tcPr>
            <w:tcW w:w="1629" w:type="dxa"/>
            <w:vMerge/>
            <w:shd w:val="clear" w:color="auto" w:fill="auto"/>
            <w:noWrap/>
            <w:vAlign w:val="center"/>
          </w:tcPr>
          <w:p w:rsidR="00D91DE3" w:rsidRPr="005F37E1" w:rsidRDefault="00D91DE3"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D91DE3" w:rsidRPr="005F37E1" w:rsidRDefault="00BF1474" w:rsidP="00D91DE3">
            <w:pPr>
              <w:rPr>
                <w:rFonts w:ascii="Calibri" w:hAnsi="Calibri"/>
                <w:color w:val="000000"/>
                <w:sz w:val="22"/>
                <w:szCs w:val="22"/>
              </w:rPr>
            </w:pPr>
            <w:r w:rsidRPr="005F37E1">
              <w:rPr>
                <w:rFonts w:ascii="Calibri" w:hAnsi="Calibri"/>
                <w:color w:val="000000"/>
                <w:sz w:val="22"/>
                <w:szCs w:val="22"/>
              </w:rPr>
              <w:t>Polityki ochrony danych</w:t>
            </w:r>
          </w:p>
        </w:tc>
        <w:tc>
          <w:tcPr>
            <w:tcW w:w="6304" w:type="dxa"/>
            <w:shd w:val="clear" w:color="auto" w:fill="auto"/>
            <w:noWrap/>
            <w:vAlign w:val="center"/>
          </w:tcPr>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SCHEMATY OPROGRAMOWANIA – polityka umożliwiająca zdefiniowanie schematu, na którym można określić, które aplikacje są zabronione, zalecane, dodatkowe bądź nieokreślone. Schemat oprogramowania można przypisać do dowolnej grupy komputerów.</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FINGERPRINT – polityka umożliwiająca oznaczanie określonych plików wybranymi, niewidocznymi, dowolnie zdefiniowanymi znacznikami.</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PRINTSCREEN – polityka umożliwiająca kontrolowanie wykonywania przez użytkowników operacji zrzutu ekranu.</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SCREEN MONITORING - polityka umożliwiająca bieżący podgląd na pulpit komputera.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WORKING TIME - polityka umożliwiająca powiadamianie o przekroczeniu dozwolonego czasu pracy komputera.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PROCESS - polityka umożliwiająca podjęcie działania w momencie uruchomienia określonego procesu.</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REMOVABLE DEVICE - polityka umożliwiająca monitorowanie określonych typów urządzeń przenośnych.</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FILE MOVE COPY - polityka umożliwiająca na monitorowanie i blokowanie operacji (otwieranie/ usuwanie/ tworzenie/ zapis/ zmiana nazwy) na plikach.</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WEB - polityka umożliwiająca zarządzanie dostępem do sieci </w:t>
            </w:r>
            <w:proofErr w:type="spellStart"/>
            <w:r w:rsidRPr="005F37E1">
              <w:rPr>
                <w:rFonts w:ascii="Calibri" w:hAnsi="Calibri"/>
                <w:color w:val="000000"/>
                <w:sz w:val="22"/>
                <w:szCs w:val="22"/>
              </w:rPr>
              <w:t>społecznościowych</w:t>
            </w:r>
            <w:proofErr w:type="spellEnd"/>
            <w:r w:rsidRPr="005F37E1">
              <w:rPr>
                <w:rFonts w:ascii="Calibri" w:hAnsi="Calibri"/>
                <w:color w:val="000000"/>
                <w:sz w:val="22"/>
                <w:szCs w:val="22"/>
              </w:rPr>
              <w:t xml:space="preserve">, serwisów informacyjnych, </w:t>
            </w:r>
            <w:proofErr w:type="spellStart"/>
            <w:r w:rsidRPr="005F37E1">
              <w:rPr>
                <w:rFonts w:ascii="Calibri" w:hAnsi="Calibri"/>
                <w:color w:val="000000"/>
                <w:sz w:val="22"/>
                <w:szCs w:val="22"/>
              </w:rPr>
              <w:t>blogów</w:t>
            </w:r>
            <w:proofErr w:type="spellEnd"/>
            <w:r w:rsidRPr="005F37E1">
              <w:rPr>
                <w:rFonts w:ascii="Calibri" w:hAnsi="Calibri"/>
                <w:color w:val="000000"/>
                <w:sz w:val="22"/>
                <w:szCs w:val="22"/>
              </w:rPr>
              <w:t xml:space="preserve">, bibliotek, forów dyskusyjnych oraz dowolnych stron </w:t>
            </w:r>
            <w:proofErr w:type="spellStart"/>
            <w:r w:rsidRPr="005F37E1">
              <w:rPr>
                <w:rFonts w:ascii="Calibri" w:hAnsi="Calibri"/>
                <w:color w:val="000000"/>
                <w:sz w:val="22"/>
                <w:szCs w:val="22"/>
              </w:rPr>
              <w:t>www</w:t>
            </w:r>
            <w:proofErr w:type="spellEnd"/>
            <w:r w:rsidRPr="005F37E1">
              <w:rPr>
                <w:rFonts w:ascii="Calibri" w:hAnsi="Calibri"/>
                <w:color w:val="000000"/>
                <w:sz w:val="22"/>
                <w:szCs w:val="22"/>
              </w:rPr>
              <w:t>.</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SPLASH SCREEN - polityka umożliwiająca wyświetlanie komunikatu na komputerach użytkowników podczas uruchamiania stacji roboczej. Komunikaty muszą być definiowalne i posiadać funkcjonalność: utwórz tabelę, załącz obraz, wstaw link.</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EMAIL - polityka umożliwiająca monitorowanie danych przesyłanych za pomocą poczty e-mail oraz blokowanie przesyłania plików określonych typów.</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CLOUD STORAGE - polityka umożliwiająca monitorowanie danych przesyłanych do chmury oraz blokowanie synchronizacji plików określonych typów z wybraną chmurą.</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DEVICE - polityka umożliwiająca blokowanie lub zezwalanie działania określonym typom urządzeń dostępnych w menedżerze urządzeń.</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CLIPBOARD - polityka umożliwiająca podjęcie stosownych działań w momencie próby kopiowania tekstu, zdjęcia czy ścieżki plików do schowka. Musi umożliwiać kontrolę nie tylko nad całym plikiem, ale również jego zawartością. </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WLAN – polityka umożliwiająca blokowanie sieci ze względu na typ i maskę. Musi zapewniać blokowanie dostępu do sieci zarówno otwartych jak i zabezpieczonych.</w:t>
            </w:r>
          </w:p>
          <w:p w:rsidR="00D91DE3"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E-LEARNING - polityka umożliwiająca regularne szkolenie pracowników zapewniając elektroniczną listę obecności na </w:t>
            </w:r>
            <w:proofErr w:type="gramStart"/>
            <w:r w:rsidRPr="005F37E1">
              <w:rPr>
                <w:rFonts w:ascii="Calibri" w:hAnsi="Calibri"/>
                <w:color w:val="000000"/>
                <w:sz w:val="22"/>
                <w:szCs w:val="22"/>
              </w:rPr>
              <w:t xml:space="preserve">szkoleniach  </w:t>
            </w:r>
            <w:proofErr w:type="spellStart"/>
            <w:r w:rsidRPr="005F37E1">
              <w:rPr>
                <w:rFonts w:ascii="Calibri" w:hAnsi="Calibri"/>
                <w:color w:val="000000"/>
                <w:sz w:val="22"/>
                <w:szCs w:val="22"/>
              </w:rPr>
              <w:t>e-learningowych</w:t>
            </w:r>
            <w:proofErr w:type="spellEnd"/>
            <w:proofErr w:type="gramEnd"/>
            <w:r w:rsidRPr="005F37E1">
              <w:rPr>
                <w:rFonts w:ascii="Calibri" w:hAnsi="Calibri"/>
                <w:color w:val="000000"/>
                <w:sz w:val="22"/>
                <w:szCs w:val="22"/>
              </w:rPr>
              <w:t xml:space="preserve">. Wymagana </w:t>
            </w:r>
            <w:proofErr w:type="gramStart"/>
            <w:r w:rsidRPr="005F37E1">
              <w:rPr>
                <w:rFonts w:ascii="Calibri" w:hAnsi="Calibri"/>
                <w:color w:val="000000"/>
                <w:sz w:val="22"/>
                <w:szCs w:val="22"/>
              </w:rPr>
              <w:t>jest  możliwość</w:t>
            </w:r>
            <w:proofErr w:type="gramEnd"/>
            <w:r w:rsidRPr="005F37E1">
              <w:rPr>
                <w:rFonts w:ascii="Calibri" w:hAnsi="Calibri"/>
                <w:color w:val="000000"/>
                <w:sz w:val="22"/>
                <w:szCs w:val="22"/>
              </w:rPr>
              <w:t xml:space="preserve"> zdefiniowania dowolnej ilości polityk (np. kompletów szkoleniowych  z zakresu bezpieczeństwa) oraz wysyłanie ich do użytkowników zgodnie ze zdefiniowanym harmonogramem.</w:t>
            </w:r>
          </w:p>
        </w:tc>
      </w:tr>
      <w:tr w:rsidR="002C7A1C" w:rsidRPr="005F37E1" w:rsidTr="00D91DE3">
        <w:trPr>
          <w:jc w:val="center"/>
        </w:trPr>
        <w:tc>
          <w:tcPr>
            <w:tcW w:w="1629" w:type="dxa"/>
            <w:vMerge/>
            <w:shd w:val="clear" w:color="auto" w:fill="auto"/>
            <w:noWrap/>
            <w:vAlign w:val="center"/>
          </w:tcPr>
          <w:p w:rsidR="00D91DE3" w:rsidRPr="005F37E1" w:rsidRDefault="00D91DE3"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D91DE3" w:rsidRPr="005F37E1" w:rsidRDefault="00BF1474" w:rsidP="00BF1474">
            <w:pPr>
              <w:rPr>
                <w:rFonts w:ascii="Calibri" w:hAnsi="Calibri"/>
                <w:color w:val="000000"/>
                <w:sz w:val="22"/>
                <w:szCs w:val="22"/>
              </w:rPr>
            </w:pPr>
            <w:r w:rsidRPr="005F37E1">
              <w:rPr>
                <w:rFonts w:ascii="Calibri" w:hAnsi="Calibri"/>
                <w:color w:val="000000"/>
                <w:sz w:val="22"/>
                <w:szCs w:val="22"/>
              </w:rPr>
              <w:t>Obiekty docelowe reguł definiowalne za pomocą parametrów</w:t>
            </w:r>
          </w:p>
        </w:tc>
        <w:tc>
          <w:tcPr>
            <w:tcW w:w="6304" w:type="dxa"/>
            <w:shd w:val="clear" w:color="auto" w:fill="auto"/>
            <w:noWrap/>
            <w:vAlign w:val="center"/>
          </w:tcPr>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Nazwa komputera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Adres IP</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Unikatowy identyfikator agenta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Status podłączenia do systemu (</w:t>
            </w:r>
            <w:proofErr w:type="spellStart"/>
            <w:r w:rsidRPr="005F37E1">
              <w:rPr>
                <w:rFonts w:ascii="Calibri" w:hAnsi="Calibri"/>
                <w:color w:val="000000"/>
                <w:sz w:val="22"/>
                <w:szCs w:val="22"/>
              </w:rPr>
              <w:t>on-line</w:t>
            </w:r>
            <w:proofErr w:type="spellEnd"/>
            <w:r w:rsidRPr="005F37E1">
              <w:rPr>
                <w:rFonts w:ascii="Calibri" w:hAnsi="Calibri"/>
                <w:color w:val="000000"/>
                <w:sz w:val="22"/>
                <w:szCs w:val="22"/>
              </w:rPr>
              <w:t>/</w:t>
            </w:r>
            <w:proofErr w:type="spellStart"/>
            <w:r w:rsidRPr="005F37E1">
              <w:rPr>
                <w:rFonts w:ascii="Calibri" w:hAnsi="Calibri"/>
                <w:color w:val="000000"/>
                <w:sz w:val="22"/>
                <w:szCs w:val="22"/>
              </w:rPr>
              <w:t>off-line</w:t>
            </w:r>
            <w:proofErr w:type="spellEnd"/>
            <w:r w:rsidRPr="005F37E1">
              <w:rPr>
                <w:rFonts w:ascii="Calibri" w:hAnsi="Calibri"/>
                <w:color w:val="000000"/>
                <w:sz w:val="22"/>
                <w:szCs w:val="22"/>
              </w:rPr>
              <w:t>)</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Zainstalowany system operacyjny</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Nazwę zalogowanego użytkownika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Model komputera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Producent komputera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Dostawca komputera</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Budżet, z którego zakupiony został komputer</w:t>
            </w:r>
          </w:p>
          <w:p w:rsidR="00BF1474"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 xml:space="preserve">Obecność technologii antykradzieżowej Intel® </w:t>
            </w:r>
            <w:proofErr w:type="spellStart"/>
            <w:r w:rsidRPr="005F37E1">
              <w:rPr>
                <w:rFonts w:ascii="Calibri" w:hAnsi="Calibri"/>
                <w:color w:val="000000"/>
                <w:sz w:val="22"/>
                <w:szCs w:val="22"/>
              </w:rPr>
              <w:t>Anti-Theft</w:t>
            </w:r>
            <w:proofErr w:type="spellEnd"/>
          </w:p>
          <w:p w:rsidR="00D91DE3" w:rsidRPr="005F37E1" w:rsidRDefault="00BF1474"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Strukturę organizacyjną</w:t>
            </w:r>
          </w:p>
        </w:tc>
      </w:tr>
      <w:tr w:rsidR="00CC3FBF"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 xml:space="preserve">Znaczniki (ang. </w:t>
            </w:r>
            <w:proofErr w:type="spellStart"/>
            <w:r w:rsidRPr="005F37E1">
              <w:rPr>
                <w:rFonts w:ascii="Calibri" w:hAnsi="Calibri"/>
                <w:color w:val="000000"/>
                <w:sz w:val="22"/>
                <w:szCs w:val="22"/>
              </w:rPr>
              <w:t>fingerprint</w:t>
            </w:r>
            <w:proofErr w:type="spellEnd"/>
            <w:r w:rsidRPr="005F37E1">
              <w:rPr>
                <w:rFonts w:ascii="Calibri" w:hAnsi="Calibri"/>
                <w:color w:val="000000"/>
                <w:sz w:val="22"/>
                <w:szCs w:val="22"/>
              </w:rPr>
              <w:t>) i użycie ich do znakowanie danych</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samodzielnego zdefiniowania dowolnej ilości znaczników.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Znacznik nie może naruszać struktury pliku, w szczególności sygnatury podpisu cyfrowego, wielkości pliku i musi być niewidoczny dla użytkownika.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automatycznego oznaczenia dowolnego typu pliku dowolną ilością znaczników.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usuwania nałożonych wcześniej znaczników.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definiowania konkretnych lokalizacji, w których pliki mają zostać oznakowane.</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wykluczenia konkretnych lokalizacji z procesu znakowania.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definiowania maski plików do oznakowania z wykorzystaniem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wykluczenia konkretnych masek plików z procesu znakowania z wykorzystaniem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szybkiego podglądu zdefiniowanych lokalizacji oraz masek plików oznaczonych.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Automatyczne wykrywanie zdublowanych plików z wybranym znacznikiem.</w:t>
            </w:r>
          </w:p>
          <w:p w:rsidR="00CC3FBF" w:rsidRPr="005F37E1" w:rsidRDefault="00CC3FBF" w:rsidP="00B61763">
            <w:pPr>
              <w:pStyle w:val="Akapitzlist"/>
              <w:numPr>
                <w:ilvl w:val="0"/>
                <w:numId w:val="7"/>
              </w:numPr>
              <w:ind w:left="497"/>
              <w:jc w:val="both"/>
              <w:rPr>
                <w:rFonts w:ascii="Calibri" w:hAnsi="Calibri"/>
                <w:color w:val="000000"/>
                <w:sz w:val="22"/>
                <w:szCs w:val="22"/>
              </w:rPr>
            </w:pPr>
            <w:r w:rsidRPr="005F37E1">
              <w:rPr>
                <w:rFonts w:ascii="Calibri" w:hAnsi="Calibri"/>
                <w:color w:val="000000"/>
                <w:sz w:val="22"/>
                <w:szCs w:val="22"/>
              </w:rPr>
              <w:t>Logowanie wszystkich zdarzeń związanych z nakładaniem/zdejmowaniem znacznika lub też odnalezieniem oznakowanych plików.</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BF1474">
            <w:pPr>
              <w:rPr>
                <w:rFonts w:ascii="Calibri" w:hAnsi="Calibri"/>
                <w:color w:val="000000"/>
                <w:sz w:val="22"/>
                <w:szCs w:val="22"/>
              </w:rPr>
            </w:pPr>
            <w:r w:rsidRPr="005F37E1">
              <w:rPr>
                <w:rFonts w:ascii="Calibri" w:hAnsi="Calibri"/>
                <w:color w:val="000000"/>
                <w:sz w:val="22"/>
                <w:szCs w:val="22"/>
              </w:rPr>
              <w:t>Zrzuty ekranu</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Obsługa wielu ekranów (wiele monitorów podłączonych do jednego komputera).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Obsługa pulpitów wirtualnych (logiczny rozmiar pulpitu jest większy niż fizyczny rozmiar ekranu).</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monitorowania/zablokowania wykonania zrzutu ekranu przez użytkownika za pomocą klawiatury.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Szczegółowe logowanie próby wykonania zrzutu ekranu, zawierające m. in. graficzną reprezentację ekranu w momencie zajścia incydentu.</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Monitoring wizualny</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Obsługa wielu ekranów (wiele monitorów podłączonych do jednego komputera).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Obsługa pulpitów wirtualnych (logiczny rozmiar pulpitu jest większy niż fizyczny rozmiar ekranu).</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śledzenia zawartości ekranu użytkowników poprzez bieżący dostęp do chronologicznego zapisu zrzutów ekranu.</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Częstotliwość pozyskiwania automatycznego zrzutu ekranu konfigurowana przez administratora.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Mechanizm zabezpieczający przed przepełnieniem bazy danych zbyt dużą ilością zrzutów ekranu.</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Czytelny podgląd obrazów (zrzutów ekranowych) za pomocą widoku siatki.</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Monitorowanie czasu pracy</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zdefiniowania dowolnej ilości reguł dotyczących czasu pracy komputera.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zdefiniowania zalecanego czasu pracy dla każdego komputera.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Czas pracy w każdym dniu tygodnia może być zdefiniowany inaczej.</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automatycznego dołączenia bieżącego zrzutu ekranu to każdego incydentu związanego z przekroczeniem zalecanego czasu pracy urządzenia.</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Uruchamiane procesy i aplikacje</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zdefiniowania dowolnej ilości reguł dotyczących uruchamiania aplikacji.</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Możliwość zdefiniowania procesów, które będą monitorowane/blokowane przez system za pomocą maski zawierającej znaki wieloznaczne (* </w:t>
            </w:r>
            <w:proofErr w:type="gramStart"/>
            <w:r w:rsidRPr="005F37E1">
              <w:rPr>
                <w:rFonts w:ascii="Calibri" w:hAnsi="Calibri"/>
                <w:color w:val="000000"/>
                <w:sz w:val="22"/>
                <w:szCs w:val="22"/>
              </w:rPr>
              <w:t>oraz ? zastępujące</w:t>
            </w:r>
            <w:proofErr w:type="gramEnd"/>
            <w:r w:rsidRPr="005F37E1">
              <w:rPr>
                <w:rFonts w:ascii="Calibri" w:hAnsi="Calibri"/>
                <w:color w:val="000000"/>
                <w:sz w:val="22"/>
                <w:szCs w:val="22"/>
              </w:rPr>
              <w:t xml:space="preserve"> odpowiednio dowolny ciąg znaków oraz znak pojedynczy).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dołączenia bieżącego zrzutu ekranu to każdego incydentu związanego z próbą uruchomienia monitorowanego procesu.</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Monitorowanie urządzeń przenośnych</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tworzenia grup urządzeń przenośnych wg kryteriów: identyfikator sprzętowy.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Automatyczne inwentaryzowanie (identyfikator sprzętowy, nazwa) urządzeń przenośnych podłączanych do komputerów użytkowników.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ręcznego dodawania urządzeń przenośnych.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wykluczania grup urządzeń przenośnych z monitorowania (tzw. biała lista).</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Możliwość definiowania dni tygodnia oraz zakresu godzin, w których ma </w:t>
            </w:r>
            <w:proofErr w:type="gramStart"/>
            <w:r w:rsidRPr="005F37E1">
              <w:rPr>
                <w:rFonts w:ascii="Calibri" w:hAnsi="Calibri"/>
                <w:color w:val="000000"/>
                <w:sz w:val="22"/>
                <w:szCs w:val="22"/>
              </w:rPr>
              <w:t>być  aktywne</w:t>
            </w:r>
            <w:proofErr w:type="gramEnd"/>
            <w:r w:rsidRPr="005F37E1">
              <w:rPr>
                <w:rFonts w:ascii="Calibri" w:hAnsi="Calibri"/>
                <w:color w:val="000000"/>
                <w:sz w:val="22"/>
                <w:szCs w:val="22"/>
              </w:rPr>
              <w:t xml:space="preserve"> monitorowanie urządzeń przenośnych.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jednoczesnego odczytania wielu identyfikatorów urządzeń przenośnych za pomocą multiplikatora portów USB za pomocą wbudowanej funkcji/aplikacji.</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dołączenia bieżącego zrzutu ekranu to każdego incydentu związanego z użyciem urządzenia przenośnego.</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Operacje w systemie plików</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Dokładne monitorowanie zdarzeń (otwarcie, usunięcie, utworzenie, zapis, zamian nazwy pliku) w całym systemie plików.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deklarowania lokalizacji podlegających monitorowaniu (oraz lokalizacji wykluczonych z monitorowania) z użyciem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definiowania maski plików podlegających monitorowaniu (oraz wykluczonych z monitorowania) z użyciem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śledzenia każdego rodzaju operacji (usunięcie pliku, utworzenie pliku, zapis do pliku, zmiana nazwy pliku, a w szczególności otwarcie pliku).</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deklarowania procesów, których dostęp do systemu plików będzie monitorowany z użyciem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stworzenia białej listy procesów, których dostęp do systemu plików nie będzie monitorowany.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monitorowania systemu plików w oparciu o znaczniki założone przez system.</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Dostęp do stron WWW</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zdefiniowania stron podlegających monitorowaniu / blokowaniu za pomocą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Możliwość zdefiniowania stron wykluczonych z monitorowania / blokowania za pomocą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blokowania stron w oparciu o protokół nieszyfrowany (http) oraz szyfrowany (https).</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Kompatybilność z korporacyjnym (firmowym) serwerem Proxy.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Wsparcie dla przeglądarek IE, Edge, </w:t>
            </w:r>
            <w:proofErr w:type="spellStart"/>
            <w:r w:rsidRPr="005F37E1">
              <w:rPr>
                <w:rFonts w:ascii="Calibri" w:hAnsi="Calibri"/>
                <w:color w:val="000000"/>
                <w:sz w:val="22"/>
                <w:szCs w:val="22"/>
              </w:rPr>
              <w:t>Firefox</w:t>
            </w:r>
            <w:proofErr w:type="spellEnd"/>
            <w:r w:rsidRPr="005F37E1">
              <w:rPr>
                <w:rFonts w:ascii="Calibri" w:hAnsi="Calibri"/>
                <w:color w:val="000000"/>
                <w:sz w:val="22"/>
                <w:szCs w:val="22"/>
              </w:rPr>
              <w:t>, Opera, Chrome oraz innych wspierających komunikację przez serwery Proxy.</w:t>
            </w:r>
          </w:p>
          <w:p w:rsidR="00CC3FBF" w:rsidRPr="005F37E1" w:rsidRDefault="00CC3FBF" w:rsidP="00B61763">
            <w:pPr>
              <w:pStyle w:val="Akapitzlist"/>
              <w:numPr>
                <w:ilvl w:val="0"/>
                <w:numId w:val="8"/>
              </w:numPr>
              <w:ind w:left="497"/>
              <w:jc w:val="both"/>
              <w:rPr>
                <w:rFonts w:ascii="Calibri" w:hAnsi="Calibri"/>
                <w:color w:val="000000"/>
                <w:sz w:val="22"/>
                <w:szCs w:val="22"/>
              </w:rPr>
            </w:pP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 xml:space="preserve">Kanał poczty elektronicznej </w:t>
            </w:r>
            <w:proofErr w:type="spellStart"/>
            <w:r w:rsidRPr="005F37E1">
              <w:rPr>
                <w:rFonts w:ascii="Calibri" w:hAnsi="Calibri"/>
                <w:color w:val="000000"/>
                <w:sz w:val="22"/>
                <w:szCs w:val="22"/>
              </w:rPr>
              <w:t>e</w:t>
            </w:r>
            <w:r w:rsidRPr="005F37E1">
              <w:rPr>
                <w:rFonts w:ascii="Calibri" w:hAnsi="Calibri"/>
                <w:color w:val="000000"/>
                <w:sz w:val="22"/>
                <w:szCs w:val="22"/>
              </w:rPr>
              <w:noBreakHyphen/>
              <w:t>mail</w:t>
            </w:r>
            <w:proofErr w:type="spellEnd"/>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zdefiniowania maski plików, które będą podlegały monitorowaniu/blokowaniu w zakresie ich użycia (wysyłania) w programach pocztowych za pomocą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definiowania masek plików wykluczonych z monitorowania ich użycia w programach pocztowych za pomocą znaków wieloznacznych.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Wsparcie dla rozwiązań poczty chmurowej (np. Microsoft OWA).</w:t>
            </w:r>
          </w:p>
          <w:p w:rsidR="00CC3FBF" w:rsidRPr="005F37E1" w:rsidRDefault="00CC3FBF" w:rsidP="00B61763">
            <w:pPr>
              <w:pStyle w:val="Akapitzlist"/>
              <w:numPr>
                <w:ilvl w:val="0"/>
                <w:numId w:val="8"/>
              </w:numPr>
              <w:ind w:left="497"/>
              <w:jc w:val="both"/>
              <w:rPr>
                <w:rFonts w:ascii="Calibri" w:hAnsi="Calibri"/>
                <w:color w:val="000000"/>
                <w:sz w:val="22"/>
                <w:szCs w:val="22"/>
              </w:rPr>
            </w:pP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85259A">
            <w:pPr>
              <w:rPr>
                <w:rFonts w:ascii="Calibri" w:hAnsi="Calibri"/>
                <w:color w:val="000000"/>
                <w:sz w:val="22"/>
                <w:szCs w:val="22"/>
              </w:rPr>
            </w:pPr>
            <w:r w:rsidRPr="005F37E1">
              <w:rPr>
                <w:rFonts w:ascii="Calibri" w:hAnsi="Calibri"/>
                <w:color w:val="000000"/>
                <w:sz w:val="22"/>
                <w:szCs w:val="22"/>
              </w:rPr>
              <w:t>Ochrona dostępu do rozwiązań chmurowych</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zdefiniowania maski plików, które będą podlegały monitorowaniu/blokowaniu w zakresie ich transportu z lub do rozwiązania chmurowego.</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zdefiniowania masek plików wykluczonych z monitorowania w zakresie ich transportu z lub do rozwiązania chmurowego.</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Wsparcie (monitorowanie/blokowanie) dla następujących rozwiązań chmurowych: </w:t>
            </w:r>
            <w:proofErr w:type="spellStart"/>
            <w:r w:rsidRPr="005F37E1">
              <w:rPr>
                <w:rFonts w:ascii="Calibri" w:hAnsi="Calibri"/>
                <w:color w:val="000000"/>
                <w:sz w:val="22"/>
                <w:szCs w:val="22"/>
              </w:rPr>
              <w:t>BitTorrent</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Sync</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Box</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Copy</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Cubby</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Dropbox</w:t>
            </w:r>
            <w:proofErr w:type="spellEnd"/>
            <w:r w:rsidRPr="005F37E1">
              <w:rPr>
                <w:rFonts w:ascii="Calibri" w:hAnsi="Calibri"/>
                <w:color w:val="000000"/>
                <w:sz w:val="22"/>
                <w:szCs w:val="22"/>
              </w:rPr>
              <w:t xml:space="preserve">, Google </w:t>
            </w:r>
            <w:proofErr w:type="spellStart"/>
            <w:r w:rsidRPr="005F37E1">
              <w:rPr>
                <w:rFonts w:ascii="Calibri" w:hAnsi="Calibri"/>
                <w:color w:val="000000"/>
                <w:sz w:val="22"/>
                <w:szCs w:val="22"/>
              </w:rPr>
              <w:t>Drive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Knowhow</w:t>
            </w:r>
            <w:proofErr w:type="spellEnd"/>
            <w:r w:rsidRPr="005F37E1">
              <w:rPr>
                <w:rFonts w:ascii="Calibri" w:hAnsi="Calibri"/>
                <w:color w:val="000000"/>
                <w:sz w:val="22"/>
                <w:szCs w:val="22"/>
              </w:rPr>
              <w:t xml:space="preserve"> Cloud, </w:t>
            </w:r>
            <w:proofErr w:type="spellStart"/>
            <w:r w:rsidRPr="005F37E1">
              <w:rPr>
                <w:rFonts w:ascii="Calibri" w:hAnsi="Calibri"/>
                <w:color w:val="000000"/>
                <w:sz w:val="22"/>
                <w:szCs w:val="22"/>
              </w:rPr>
              <w:t>Mediafire</w:t>
            </w:r>
            <w:proofErr w:type="spellEnd"/>
            <w:r w:rsidRPr="005F37E1">
              <w:rPr>
                <w:rFonts w:ascii="Calibri" w:hAnsi="Calibri"/>
                <w:color w:val="000000"/>
                <w:sz w:val="22"/>
                <w:szCs w:val="22"/>
              </w:rPr>
              <w:t xml:space="preserve">, Mega, Microsoft </w:t>
            </w:r>
            <w:proofErr w:type="spellStart"/>
            <w:r w:rsidRPr="005F37E1">
              <w:rPr>
                <w:rFonts w:ascii="Calibri" w:hAnsi="Calibri"/>
                <w:color w:val="000000"/>
                <w:sz w:val="22"/>
                <w:szCs w:val="22"/>
              </w:rPr>
              <w:t>OneDrive</w:t>
            </w:r>
            <w:proofErr w:type="spellEnd"/>
            <w:r w:rsidRPr="005F37E1">
              <w:rPr>
                <w:rFonts w:ascii="Calibri" w:hAnsi="Calibri"/>
                <w:color w:val="000000"/>
                <w:sz w:val="22"/>
                <w:szCs w:val="22"/>
              </w:rPr>
              <w:t xml:space="preserve">, Mozy, </w:t>
            </w:r>
            <w:proofErr w:type="spellStart"/>
            <w:r w:rsidRPr="005F37E1">
              <w:rPr>
                <w:rFonts w:ascii="Calibri" w:hAnsi="Calibri"/>
                <w:color w:val="000000"/>
                <w:sz w:val="22"/>
                <w:szCs w:val="22"/>
              </w:rPr>
              <w:t>Spideroak</w:t>
            </w:r>
            <w:proofErr w:type="spellEnd"/>
            <w:r w:rsidRPr="005F37E1">
              <w:rPr>
                <w:rFonts w:ascii="Calibri" w:hAnsi="Calibri"/>
                <w:color w:val="000000"/>
                <w:sz w:val="22"/>
                <w:szCs w:val="22"/>
              </w:rPr>
              <w:t xml:space="preserve">, STRATO </w:t>
            </w:r>
            <w:proofErr w:type="spellStart"/>
            <w:r w:rsidRPr="005F37E1">
              <w:rPr>
                <w:rFonts w:ascii="Calibri" w:hAnsi="Calibri"/>
                <w:color w:val="000000"/>
                <w:sz w:val="22"/>
                <w:szCs w:val="22"/>
              </w:rPr>
              <w:t>HiDrive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Tresorit</w:t>
            </w:r>
            <w:proofErr w:type="spellEnd"/>
            <w:r w:rsidRPr="005F37E1">
              <w:rPr>
                <w:rFonts w:ascii="Calibri" w:hAnsi="Calibri"/>
                <w:color w:val="000000"/>
                <w:sz w:val="22"/>
                <w:szCs w:val="22"/>
              </w:rPr>
              <w:t>.</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Zabezpieczenia urządzeń</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blokowania grup urządzeń wg nazwy.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Możliwość blokowania grup urządzeń wg typu: Stacje dysków CD-ROM/DVD, Czujniki, Czytniki kart inteligentnych, Drukarki, GPS, </w:t>
            </w:r>
            <w:proofErr w:type="spellStart"/>
            <w:r w:rsidRPr="005F37E1">
              <w:rPr>
                <w:rFonts w:ascii="Calibri" w:hAnsi="Calibri"/>
                <w:color w:val="000000"/>
                <w:sz w:val="22"/>
                <w:szCs w:val="22"/>
              </w:rPr>
              <w:t>Imaging</w:t>
            </w:r>
            <w:proofErr w:type="spellEnd"/>
            <w:r w:rsidRPr="005F37E1">
              <w:rPr>
                <w:rFonts w:ascii="Calibri" w:hAnsi="Calibri"/>
                <w:color w:val="000000"/>
                <w:sz w:val="22"/>
                <w:szCs w:val="22"/>
              </w:rPr>
              <w:t xml:space="preserve"> Devices, Karty graficzne, Karty sieciowe, Klawiatury, Kontrolery dźwięku, wideo i gier, Kontrolery IDE ATA/ATAPI, Kontrolery IEEE 1394 Host Bus, Kontrolery magazynu, Kontrolery uniwersalnej magistrali szeregowej, Kopie w tle woluminów magazynu, Modemy, Mysz i inne urządzenia wskazujące, Napędy dyskietek, Napędy taśmowe, PCMCIA adaptery, Porty (COM i LPT), Przenośne urządzenia z systemem Windows (WPD), Software devices, Stacje dysków, Urządzenia akumulatorowe, Urządzenia biometryczne</w:t>
            </w:r>
            <w:proofErr w:type="gramStart"/>
            <w:r w:rsidRPr="005F37E1">
              <w:rPr>
                <w:rFonts w:ascii="Calibri" w:hAnsi="Calibri"/>
                <w:color w:val="000000"/>
                <w:sz w:val="22"/>
                <w:szCs w:val="22"/>
              </w:rPr>
              <w:t>,</w:t>
            </w:r>
            <w:r w:rsidRPr="005F37E1">
              <w:rPr>
                <w:rFonts w:ascii="Calibri" w:hAnsi="Calibri"/>
                <w:color w:val="000000"/>
                <w:sz w:val="22"/>
                <w:szCs w:val="22"/>
              </w:rPr>
              <w:tab/>
              <w:t>Urządzenia</w:t>
            </w:r>
            <w:proofErr w:type="gramEnd"/>
            <w:r w:rsidRPr="005F37E1">
              <w:rPr>
                <w:rFonts w:ascii="Calibri" w:hAnsi="Calibri"/>
                <w:color w:val="000000"/>
                <w:sz w:val="22"/>
                <w:szCs w:val="22"/>
              </w:rPr>
              <w:t xml:space="preserve"> </w:t>
            </w:r>
            <w:proofErr w:type="spellStart"/>
            <w:r w:rsidRPr="005F37E1">
              <w:rPr>
                <w:rFonts w:ascii="Calibri" w:hAnsi="Calibri"/>
                <w:color w:val="000000"/>
                <w:sz w:val="22"/>
                <w:szCs w:val="22"/>
              </w:rPr>
              <w:t>Bluetooth</w:t>
            </w:r>
            <w:proofErr w:type="spellEnd"/>
            <w:r w:rsidRPr="005F37E1">
              <w:rPr>
                <w:rFonts w:ascii="Calibri" w:hAnsi="Calibri"/>
                <w:color w:val="000000"/>
                <w:sz w:val="22"/>
                <w:szCs w:val="22"/>
              </w:rPr>
              <w:t xml:space="preserve">, Urządzenia interfejsu HID, Urządzenia </w:t>
            </w:r>
            <w:proofErr w:type="spellStart"/>
            <w:r w:rsidRPr="005F37E1">
              <w:rPr>
                <w:rFonts w:ascii="Calibri" w:hAnsi="Calibri"/>
                <w:color w:val="000000"/>
                <w:sz w:val="22"/>
                <w:szCs w:val="22"/>
              </w:rPr>
              <w:t>IrDA</w:t>
            </w:r>
            <w:proofErr w:type="spellEnd"/>
            <w:r w:rsidRPr="005F37E1">
              <w:rPr>
                <w:rFonts w:ascii="Calibri" w:hAnsi="Calibri"/>
                <w:color w:val="000000"/>
                <w:sz w:val="22"/>
                <w:szCs w:val="22"/>
              </w:rPr>
              <w:t>, Urządzenia wielofunkcyjne</w:t>
            </w:r>
            <w:r w:rsidRPr="005F37E1">
              <w:rPr>
                <w:rFonts w:ascii="Calibri" w:hAnsi="Calibri"/>
                <w:color w:val="000000"/>
                <w:sz w:val="22"/>
                <w:szCs w:val="22"/>
              </w:rPr>
              <w:tab/>
              <w:t xml:space="preserve">, Urządzenia zgodne ze standardem IEEE 1284.4, Urządzenie USB, Wieloportowe karty szeregowe, Windows CE </w:t>
            </w:r>
            <w:proofErr w:type="spellStart"/>
            <w:r w:rsidRPr="005F37E1">
              <w:rPr>
                <w:rFonts w:ascii="Calibri" w:hAnsi="Calibri"/>
                <w:color w:val="000000"/>
                <w:sz w:val="22"/>
                <w:szCs w:val="22"/>
              </w:rPr>
              <w:t>ActiveSync</w:t>
            </w:r>
            <w:proofErr w:type="spellEnd"/>
            <w:r w:rsidRPr="005F37E1">
              <w:rPr>
                <w:rFonts w:ascii="Calibri" w:hAnsi="Calibri"/>
                <w:color w:val="000000"/>
                <w:sz w:val="22"/>
                <w:szCs w:val="22"/>
              </w:rPr>
              <w:t xml:space="preserve"> USB Urządzenia, Woluminy magazynu, </w:t>
            </w:r>
            <w:proofErr w:type="spellStart"/>
            <w:r w:rsidRPr="005F37E1">
              <w:rPr>
                <w:rFonts w:ascii="Calibri" w:hAnsi="Calibri"/>
                <w:color w:val="000000"/>
                <w:sz w:val="22"/>
                <w:szCs w:val="22"/>
              </w:rPr>
              <w:t>Zmieniarki</w:t>
            </w:r>
            <w:proofErr w:type="spellEnd"/>
            <w:r w:rsidRPr="005F37E1">
              <w:rPr>
                <w:rFonts w:ascii="Calibri" w:hAnsi="Calibri"/>
                <w:color w:val="000000"/>
                <w:sz w:val="22"/>
                <w:szCs w:val="22"/>
              </w:rPr>
              <w:t xml:space="preserve"> mediów.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odblokowania zablokowanych urządzeń.</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Logowanie procesu blokowania/odblokowania urządzeń z danej grupy.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dołączenia bieżącego zrzutu ekranu to każdego incydentu związanego z blokowaniem/odblokowaniem urządzenia.</w:t>
            </w:r>
          </w:p>
        </w:tc>
      </w:tr>
      <w:tr w:rsidR="002C7A1C" w:rsidRPr="005F37E1" w:rsidTr="00D91DE3">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 xml:space="preserve">Powiadomienia </w:t>
            </w:r>
            <w:r w:rsidRPr="005F37E1">
              <w:rPr>
                <w:rFonts w:ascii="Calibri" w:hAnsi="Calibri"/>
                <w:color w:val="000000"/>
                <w:sz w:val="22"/>
                <w:szCs w:val="22"/>
              </w:rPr>
              <w:lastRenderedPageBreak/>
              <w:t>użytkowników</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 xml:space="preserve">Możliwość powiadomienia użytkownika komputera o każdym </w:t>
            </w:r>
            <w:r w:rsidRPr="005F37E1">
              <w:rPr>
                <w:rFonts w:ascii="Calibri" w:hAnsi="Calibri"/>
                <w:color w:val="000000"/>
                <w:sz w:val="22"/>
                <w:szCs w:val="22"/>
              </w:rPr>
              <w:lastRenderedPageBreak/>
              <w:t>naruszeniu polityki lub incydencie związanym z wystąpieniem alertu DLP, zarówno z aktywnym blokowaniem incydentu (blokada i powiadomienie) jak i bez blokowania (tylko powiadomienie).</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Konfigurowalna treść powiadomienia osobno dla każdej reguły ochrony danych.</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wykorzystania w komunikatach słów kluczowych – zmiennych systemowych (np. %</w:t>
            </w:r>
            <w:proofErr w:type="spellStart"/>
            <w:r w:rsidRPr="005F37E1">
              <w:rPr>
                <w:rFonts w:ascii="Calibri" w:hAnsi="Calibri"/>
                <w:color w:val="000000"/>
                <w:sz w:val="22"/>
                <w:szCs w:val="22"/>
              </w:rPr>
              <w:t>UserName</w:t>
            </w:r>
            <w:proofErr w:type="spellEnd"/>
            <w:r w:rsidRPr="005F37E1">
              <w:rPr>
                <w:rFonts w:ascii="Calibri" w:hAnsi="Calibri"/>
                <w:color w:val="000000"/>
                <w:sz w:val="22"/>
                <w:szCs w:val="22"/>
              </w:rPr>
              <w:t>%, %</w:t>
            </w:r>
            <w:proofErr w:type="spellStart"/>
            <w:r w:rsidRPr="005F37E1">
              <w:rPr>
                <w:rFonts w:ascii="Calibri" w:hAnsi="Calibri"/>
                <w:color w:val="000000"/>
                <w:sz w:val="22"/>
                <w:szCs w:val="22"/>
              </w:rPr>
              <w:t>FileName</w:t>
            </w:r>
            <w:proofErr w:type="spellEnd"/>
            <w:r w:rsidRPr="005F37E1">
              <w:rPr>
                <w:rFonts w:ascii="Calibri" w:hAnsi="Calibri"/>
                <w:color w:val="000000"/>
                <w:sz w:val="22"/>
                <w:szCs w:val="22"/>
              </w:rPr>
              <w:t>%, itp.), które w komunikacie dla użytkownika zostają automatyczne zastąpione konkretnymi danymi.</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Wyświetlanie nieinwazyjnego komunikatu na bieżącym pulpicie użytkownika.</w:t>
            </w:r>
          </w:p>
        </w:tc>
      </w:tr>
      <w:tr w:rsidR="002C7A1C" w:rsidRPr="005F37E1" w:rsidTr="007A04F5">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tcBorders>
              <w:bottom w:val="single" w:sz="4" w:space="0" w:color="auto"/>
            </w:tcBorders>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Powiadomienia administratorów</w:t>
            </w:r>
          </w:p>
        </w:tc>
        <w:tc>
          <w:tcPr>
            <w:tcW w:w="6304" w:type="dxa"/>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Powiadomienia administratorów na pulpicie konsoli administracyjnej o wszystkich incydentach w organizacji z możliwością szybkiego przejrzenia szczegółów incydentów.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powiadomienia administratora o każdym naruszeniu polityki lub incydencie związanym z wystąpieniem alertu DLP za pomocą poczty e-mail.</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Konfigurowalna treść powiadomienia osobno dla każdej reguły DLP.</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wykorzystania w komunikatach słów kluczowych – zmiennych systemowych (np. %</w:t>
            </w:r>
            <w:proofErr w:type="spellStart"/>
            <w:r w:rsidRPr="005F37E1">
              <w:rPr>
                <w:rFonts w:ascii="Calibri" w:hAnsi="Calibri"/>
                <w:color w:val="000000"/>
                <w:sz w:val="22"/>
                <w:szCs w:val="22"/>
              </w:rPr>
              <w:t>UserName</w:t>
            </w:r>
            <w:proofErr w:type="spellEnd"/>
            <w:r w:rsidRPr="005F37E1">
              <w:rPr>
                <w:rFonts w:ascii="Calibri" w:hAnsi="Calibri"/>
                <w:color w:val="000000"/>
                <w:sz w:val="22"/>
                <w:szCs w:val="22"/>
              </w:rPr>
              <w:t>%, %</w:t>
            </w:r>
            <w:proofErr w:type="spellStart"/>
            <w:r w:rsidRPr="005F37E1">
              <w:rPr>
                <w:rFonts w:ascii="Calibri" w:hAnsi="Calibri"/>
                <w:color w:val="000000"/>
                <w:sz w:val="22"/>
                <w:szCs w:val="22"/>
              </w:rPr>
              <w:t>FileName</w:t>
            </w:r>
            <w:proofErr w:type="spellEnd"/>
            <w:r w:rsidRPr="005F37E1">
              <w:rPr>
                <w:rFonts w:ascii="Calibri" w:hAnsi="Calibri"/>
                <w:color w:val="000000"/>
                <w:sz w:val="22"/>
                <w:szCs w:val="22"/>
              </w:rPr>
              <w:t>%, itp.), które w ostatecznym komunikacie zostaną zastąpione konkretnymi danymi.</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Obsługa szyfrowanych protokołów poczty e-mail.</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definiowania dowolnej liczby odbiorców powiadomień.</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łatwego (jednym przyciskiem) testowania konfiguracji połączenia z serwerem poczty e-mail.</w:t>
            </w:r>
          </w:p>
          <w:p w:rsidR="00CC3FBF" w:rsidRPr="005F37E1" w:rsidRDefault="00CC3FBF" w:rsidP="00B61763">
            <w:pPr>
              <w:pStyle w:val="Akapitzlist"/>
              <w:numPr>
                <w:ilvl w:val="0"/>
                <w:numId w:val="8"/>
              </w:numPr>
              <w:ind w:left="497"/>
              <w:jc w:val="both"/>
              <w:rPr>
                <w:rFonts w:ascii="Calibri" w:hAnsi="Calibri"/>
                <w:color w:val="000000"/>
                <w:sz w:val="22"/>
                <w:szCs w:val="22"/>
              </w:rPr>
            </w:pPr>
          </w:p>
        </w:tc>
      </w:tr>
      <w:tr w:rsidR="002C7A1C" w:rsidRPr="005F37E1" w:rsidTr="007A04F5">
        <w:trPr>
          <w:jc w:val="center"/>
        </w:trPr>
        <w:tc>
          <w:tcPr>
            <w:tcW w:w="1629" w:type="dxa"/>
            <w:vMerge/>
            <w:tcBorders>
              <w:right w:val="single" w:sz="4" w:space="0" w:color="auto"/>
            </w:tcBorders>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tcBorders>
              <w:top w:val="single" w:sz="4" w:space="0" w:color="auto"/>
              <w:left w:val="single" w:sz="4" w:space="0" w:color="auto"/>
              <w:bottom w:val="nil"/>
              <w:right w:val="single" w:sz="4" w:space="0" w:color="auto"/>
            </w:tcBorders>
            <w:shd w:val="clear" w:color="auto" w:fill="auto"/>
          </w:tcPr>
          <w:p w:rsidR="00CC3FBF" w:rsidRPr="005F37E1" w:rsidRDefault="00CC3FBF" w:rsidP="00D91DE3">
            <w:pPr>
              <w:rPr>
                <w:rFonts w:ascii="Calibri" w:hAnsi="Calibri"/>
                <w:color w:val="000000"/>
                <w:sz w:val="22"/>
                <w:szCs w:val="22"/>
              </w:rPr>
            </w:pPr>
            <w:r w:rsidRPr="005F37E1">
              <w:rPr>
                <w:rFonts w:ascii="Calibri" w:hAnsi="Calibri"/>
                <w:color w:val="000000"/>
                <w:sz w:val="22"/>
                <w:szCs w:val="22"/>
              </w:rPr>
              <w:t>Zarządzanie polityką bezpieczeństwa</w:t>
            </w:r>
          </w:p>
        </w:tc>
        <w:tc>
          <w:tcPr>
            <w:tcW w:w="6304" w:type="dxa"/>
            <w:vMerge w:val="restart"/>
            <w:tcBorders>
              <w:left w:val="single" w:sz="4" w:space="0" w:color="auto"/>
            </w:tcBorders>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konfiguracji i instalacji dowolnej ilości reguł dla dowolnych polityk DLP.</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Możliwość instalacji polityk i reguł na wybranych komputerach w czasie nie dłuższym niż 60 sekund (przy założeniu, że komputer jest osiągalny w sieci lokalnej lub za </w:t>
            </w:r>
            <w:proofErr w:type="spellStart"/>
            <w:r w:rsidRPr="005F37E1">
              <w:rPr>
                <w:rFonts w:ascii="Calibri" w:hAnsi="Calibri"/>
                <w:color w:val="000000"/>
                <w:sz w:val="22"/>
                <w:szCs w:val="22"/>
              </w:rPr>
              <w:t>NATem</w:t>
            </w:r>
            <w:proofErr w:type="spellEnd"/>
            <w:r w:rsidRPr="005F37E1">
              <w:rPr>
                <w:rFonts w:ascii="Calibri" w:hAnsi="Calibri"/>
                <w:color w:val="000000"/>
                <w:sz w:val="22"/>
                <w:szCs w:val="22"/>
              </w:rPr>
              <w:t>) w sposób przezroczysty dla użytkowników komputerów i bez konieczności jakiejkolwiek ingerencji administracyjnej na komputerach oraz bez konieczności restartu komputerów.</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Instalacja polityk i reguł musi być również wykonywana dla komputerów za </w:t>
            </w:r>
            <w:proofErr w:type="spellStart"/>
            <w:r w:rsidRPr="005F37E1">
              <w:rPr>
                <w:rFonts w:ascii="Calibri" w:hAnsi="Calibri"/>
                <w:color w:val="000000"/>
                <w:sz w:val="22"/>
                <w:szCs w:val="22"/>
              </w:rPr>
              <w:t>NATem</w:t>
            </w:r>
            <w:proofErr w:type="spellEnd"/>
            <w:r w:rsidRPr="005F37E1">
              <w:rPr>
                <w:rFonts w:ascii="Calibri" w:hAnsi="Calibri"/>
                <w:color w:val="000000"/>
                <w:sz w:val="22"/>
                <w:szCs w:val="22"/>
              </w:rPr>
              <w:t>.</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dezaktywacji danej reguły bez jej wyłączania i utraty konfiguracji.</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Powiadomienie o konieczności instalacji nowej polityki DLP w przypadku jej modyfikacji w dowolnym miejscu systemu.</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Możliwość definiowania obiektów, na których działać będzie dana reguła w oparciu o: nazwę komputera, adres IP, unikatowy identyfikator agenta, nazwę systemu operacyjnego, zalogowanego użytkownika, model komputera, dostępność technologii Intel® </w:t>
            </w:r>
            <w:proofErr w:type="spellStart"/>
            <w:r w:rsidRPr="005F37E1">
              <w:rPr>
                <w:rFonts w:ascii="Calibri" w:hAnsi="Calibri"/>
                <w:color w:val="000000"/>
                <w:sz w:val="22"/>
                <w:szCs w:val="22"/>
              </w:rPr>
              <w:t>Anti-Theft</w:t>
            </w:r>
            <w:proofErr w:type="spellEnd"/>
            <w:r w:rsidRPr="005F37E1">
              <w:rPr>
                <w:rFonts w:ascii="Calibri" w:hAnsi="Calibri"/>
                <w:color w:val="000000"/>
                <w:sz w:val="22"/>
                <w:szCs w:val="22"/>
              </w:rPr>
              <w:t xml:space="preserve">, strukturę organizacyjną, producenta komputera, dostawcę komputera, </w:t>
            </w:r>
            <w:proofErr w:type="gramStart"/>
            <w:r w:rsidRPr="005F37E1">
              <w:rPr>
                <w:rFonts w:ascii="Calibri" w:hAnsi="Calibri"/>
                <w:color w:val="000000"/>
                <w:sz w:val="22"/>
                <w:szCs w:val="22"/>
              </w:rPr>
              <w:t>budżet z jakiego</w:t>
            </w:r>
            <w:proofErr w:type="gramEnd"/>
            <w:r w:rsidRPr="005F37E1">
              <w:rPr>
                <w:rFonts w:ascii="Calibri" w:hAnsi="Calibri"/>
                <w:color w:val="000000"/>
                <w:sz w:val="22"/>
                <w:szCs w:val="22"/>
              </w:rPr>
              <w:t xml:space="preserve"> komputer został zakupiony.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 xml:space="preserve">Nowy komputer zgłaszający się do systemu </w:t>
            </w:r>
            <w:proofErr w:type="gramStart"/>
            <w:r w:rsidRPr="005F37E1">
              <w:rPr>
                <w:rFonts w:ascii="Calibri" w:hAnsi="Calibri"/>
                <w:color w:val="000000"/>
                <w:sz w:val="22"/>
                <w:szCs w:val="22"/>
              </w:rPr>
              <w:t>po  raz</w:t>
            </w:r>
            <w:proofErr w:type="gramEnd"/>
            <w:r w:rsidRPr="005F37E1">
              <w:rPr>
                <w:rFonts w:ascii="Calibri" w:hAnsi="Calibri"/>
                <w:color w:val="000000"/>
                <w:sz w:val="22"/>
                <w:szCs w:val="22"/>
              </w:rPr>
              <w:t xml:space="preserve"> pierwszy, musi automatycznie, bez dodatkowej ingerencji administratora pobrać automatycznie oraz wdrożyć (uruchomić) przeznaczoną dla niego politykę ochrony.</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wykluczenia grupy użytkowników ze stosowania jednej lub wielu reguł ochrony DLP.</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Możliwość określenia ram czasowych działania danej reguły DLP. Polityki po czasie ważności muszą być automatycznie </w:t>
            </w:r>
            <w:proofErr w:type="spellStart"/>
            <w:r w:rsidRPr="005F37E1">
              <w:rPr>
                <w:rFonts w:ascii="Calibri" w:hAnsi="Calibri"/>
                <w:color w:val="000000"/>
                <w:sz w:val="22"/>
                <w:szCs w:val="22"/>
              </w:rPr>
              <w:t>deaktywowane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Deaktywacja</w:t>
            </w:r>
            <w:proofErr w:type="spellEnd"/>
            <w:r w:rsidRPr="005F37E1">
              <w:rPr>
                <w:rFonts w:ascii="Calibri" w:hAnsi="Calibri"/>
                <w:color w:val="000000"/>
                <w:sz w:val="22"/>
                <w:szCs w:val="22"/>
              </w:rPr>
              <w:t xml:space="preserve"> musi następować zarówno na komputerach podłączonych do sieci komputerowej jak i znajdujących się poza siecią.</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dołączenia dowolnego opisu dla każdej reguły ochrony DLP.</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Podgląd postępu instalacji polityk na komputerach nie wymaga ciągłego odświeżania widoku.</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Procentowy wskaźnik postępu instalacji polityk wraz z listą komputerów z zainstalowaną polityką i bez zainstalowanej polityki.</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działania poszczególnych polityk ochrony DLP w oparciu o znacznik FINGERPRINT.</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Monitorowanie dostępu musi odbywać się na poziomie jądra systemu Windows (32-bit i 64-bit), co uniemożliwia obejście zabezpieczeń nawet osobie z uprawnieniami administratora na poziomie systemu operacyjnego.</w:t>
            </w:r>
          </w:p>
          <w:p w:rsidR="00CC3FBF" w:rsidRPr="005F37E1" w:rsidRDefault="00CC3FBF"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Znacznik czasowy incydentów DLP jest niezależny od ustawień lokalnego daty/czasu na komputerze użytkownika - incydenty DLP zawsze zgłaszane będą ze znacznikiem czasowym serwera DLP.</w:t>
            </w:r>
          </w:p>
        </w:tc>
      </w:tr>
      <w:tr w:rsidR="002C7A1C" w:rsidRPr="005F37E1" w:rsidTr="007A04F5">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tcBorders>
              <w:top w:val="nil"/>
            </w:tcBorders>
            <w:shd w:val="clear" w:color="auto" w:fill="auto"/>
            <w:vAlign w:val="center"/>
          </w:tcPr>
          <w:p w:rsidR="00CC3FBF" w:rsidRPr="005F37E1" w:rsidRDefault="00CC3FBF" w:rsidP="00D91DE3">
            <w:pPr>
              <w:rPr>
                <w:rFonts w:ascii="Calibri" w:hAnsi="Calibri"/>
                <w:color w:val="000000"/>
                <w:sz w:val="22"/>
                <w:szCs w:val="22"/>
              </w:rPr>
            </w:pPr>
          </w:p>
        </w:tc>
        <w:tc>
          <w:tcPr>
            <w:tcW w:w="6304" w:type="dxa"/>
            <w:vMerge/>
            <w:shd w:val="clear" w:color="auto" w:fill="auto"/>
            <w:noWrap/>
            <w:vAlign w:val="center"/>
          </w:tcPr>
          <w:p w:rsidR="00CC3FBF" w:rsidRPr="005F37E1" w:rsidRDefault="00CC3FBF" w:rsidP="00B61763">
            <w:pPr>
              <w:pStyle w:val="Akapitzlist"/>
              <w:numPr>
                <w:ilvl w:val="0"/>
                <w:numId w:val="8"/>
              </w:numPr>
              <w:ind w:left="497"/>
              <w:jc w:val="both"/>
              <w:rPr>
                <w:rFonts w:ascii="Calibri" w:hAnsi="Calibri"/>
                <w:color w:val="000000"/>
                <w:sz w:val="22"/>
                <w:szCs w:val="22"/>
              </w:rPr>
            </w:pPr>
          </w:p>
        </w:tc>
      </w:tr>
      <w:tr w:rsidR="002C7A1C" w:rsidRPr="005F37E1" w:rsidTr="00B61763">
        <w:trPr>
          <w:trHeight w:val="4644"/>
          <w:jc w:val="center"/>
        </w:trPr>
        <w:tc>
          <w:tcPr>
            <w:tcW w:w="1629" w:type="dxa"/>
            <w:shd w:val="clear" w:color="auto" w:fill="auto"/>
            <w:noWrap/>
          </w:tcPr>
          <w:p w:rsidR="007A04F5" w:rsidRPr="005F37E1" w:rsidRDefault="007A04F5" w:rsidP="007A04F5">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lastRenderedPageBreak/>
              <w:t>Integracja systemu zarządzania infrastrukturą IT z systemem zapobiegania wyciekom danych (DLP)</w:t>
            </w:r>
          </w:p>
        </w:tc>
        <w:tc>
          <w:tcPr>
            <w:tcW w:w="1701" w:type="dxa"/>
            <w:shd w:val="clear" w:color="auto" w:fill="auto"/>
          </w:tcPr>
          <w:p w:rsidR="007A04F5" w:rsidRPr="005F37E1" w:rsidRDefault="007A04F5" w:rsidP="007A04F5">
            <w:pPr>
              <w:rPr>
                <w:rFonts w:ascii="Calibri" w:hAnsi="Calibri"/>
                <w:color w:val="000000"/>
                <w:sz w:val="22"/>
                <w:szCs w:val="22"/>
              </w:rPr>
            </w:pPr>
            <w:r w:rsidRPr="005F37E1">
              <w:rPr>
                <w:rFonts w:ascii="Calibri" w:hAnsi="Calibri"/>
                <w:color w:val="000000"/>
                <w:sz w:val="22"/>
                <w:szCs w:val="22"/>
              </w:rPr>
              <w:t>Wymagania podstawowe</w:t>
            </w:r>
          </w:p>
        </w:tc>
        <w:tc>
          <w:tcPr>
            <w:tcW w:w="6304" w:type="dxa"/>
            <w:shd w:val="clear" w:color="auto" w:fill="auto"/>
            <w:noWrap/>
            <w:vAlign w:val="center"/>
          </w:tcPr>
          <w:p w:rsidR="007A04F5" w:rsidRPr="005F37E1" w:rsidRDefault="007A04F5"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ochrony DLP oraz system zarządzania infrastrukturą muszą być oparte o jednego agenta spełniającego jednocześnie rolę agenta systemu zarządzania infrastrukturą oraz agenta ochrony DLP.</w:t>
            </w:r>
          </w:p>
          <w:p w:rsidR="007A04F5" w:rsidRPr="005F37E1" w:rsidRDefault="007A04F5"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Interfejs (konsola administracyjna) systemu ochrony DLP musi być w pełni zgodna z interfejsem systemu do zarządzania infrastrukturą IT, w szczególności w zakresie budowy, logiki użytkowej, zasad filtrowania/wykluczania danych, eksportu i drukowania, prezentacji danych, </w:t>
            </w:r>
            <w:proofErr w:type="gramStart"/>
            <w:r w:rsidRPr="005F37E1">
              <w:rPr>
                <w:rFonts w:ascii="Calibri" w:hAnsi="Calibri"/>
                <w:color w:val="000000"/>
                <w:sz w:val="22"/>
                <w:szCs w:val="22"/>
              </w:rPr>
              <w:t>praw</w:t>
            </w:r>
            <w:proofErr w:type="gramEnd"/>
            <w:r w:rsidRPr="005F37E1">
              <w:rPr>
                <w:rFonts w:ascii="Calibri" w:hAnsi="Calibri"/>
                <w:color w:val="000000"/>
                <w:sz w:val="22"/>
                <w:szCs w:val="22"/>
              </w:rPr>
              <w:t xml:space="preserve"> dostępu do danych oraz poszczególnych funkcjonalności tak, aby użytkownik jednego systemu bez konieczności szkoleń i korzystania z dokumentacji potrafił pracować na drugim systemie.</w:t>
            </w:r>
          </w:p>
          <w:p w:rsidR="007A04F5" w:rsidRPr="005F37E1" w:rsidRDefault="007A04F5"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Zalogowanie do jednego z systemów umożliwia jednoczesne korzystanie z drugie systemu i nie wymaga ponownego logowania do systemu DLP.</w:t>
            </w:r>
          </w:p>
          <w:p w:rsidR="00010186" w:rsidRPr="005F37E1" w:rsidRDefault="00010186" w:rsidP="00010186">
            <w:pPr>
              <w:pStyle w:val="Akapitzlist"/>
              <w:jc w:val="both"/>
              <w:rPr>
                <w:rFonts w:ascii="Calibri" w:hAnsi="Calibri"/>
                <w:color w:val="000000"/>
                <w:sz w:val="22"/>
                <w:szCs w:val="22"/>
              </w:rPr>
            </w:pPr>
          </w:p>
          <w:p w:rsidR="00010186" w:rsidRPr="005F37E1" w:rsidRDefault="00010186" w:rsidP="00010186">
            <w:pPr>
              <w:pStyle w:val="Akapitzlist"/>
              <w:jc w:val="both"/>
              <w:rPr>
                <w:rFonts w:ascii="Calibri" w:hAnsi="Calibri"/>
                <w:color w:val="000000"/>
                <w:sz w:val="22"/>
                <w:szCs w:val="22"/>
              </w:rPr>
            </w:pPr>
          </w:p>
          <w:p w:rsidR="00010186" w:rsidRPr="005F37E1" w:rsidRDefault="00010186" w:rsidP="00010186">
            <w:pPr>
              <w:pStyle w:val="Akapitzlist"/>
              <w:jc w:val="both"/>
              <w:rPr>
                <w:rFonts w:ascii="Calibri" w:hAnsi="Calibri"/>
                <w:color w:val="000000"/>
                <w:sz w:val="22"/>
                <w:szCs w:val="22"/>
              </w:rPr>
            </w:pPr>
          </w:p>
        </w:tc>
      </w:tr>
      <w:tr w:rsidR="002C7A1C" w:rsidRPr="005F37E1" w:rsidTr="00010186">
        <w:trPr>
          <w:jc w:val="center"/>
        </w:trPr>
        <w:tc>
          <w:tcPr>
            <w:tcW w:w="1629" w:type="dxa"/>
            <w:vMerge w:val="restart"/>
            <w:shd w:val="clear" w:color="auto" w:fill="auto"/>
            <w:noWrap/>
          </w:tcPr>
          <w:p w:rsidR="00CC3FBF" w:rsidRPr="005F37E1" w:rsidRDefault="007A04F5" w:rsidP="00010186">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t>Bezpieczeństwo</w:t>
            </w:r>
          </w:p>
        </w:tc>
        <w:tc>
          <w:tcPr>
            <w:tcW w:w="1701" w:type="dxa"/>
            <w:shd w:val="clear" w:color="auto" w:fill="auto"/>
          </w:tcPr>
          <w:p w:rsidR="00CC3FBF" w:rsidRPr="005F37E1" w:rsidRDefault="00260BAD" w:rsidP="00010186">
            <w:pPr>
              <w:rPr>
                <w:rFonts w:ascii="Calibri" w:hAnsi="Calibri"/>
                <w:color w:val="000000"/>
                <w:sz w:val="22"/>
                <w:szCs w:val="22"/>
              </w:rPr>
            </w:pPr>
            <w:r w:rsidRPr="005F37E1">
              <w:rPr>
                <w:rFonts w:ascii="Calibri" w:hAnsi="Calibri"/>
                <w:color w:val="000000"/>
                <w:sz w:val="22"/>
                <w:szCs w:val="22"/>
              </w:rPr>
              <w:t>Wymagania podstawowe</w:t>
            </w:r>
          </w:p>
        </w:tc>
        <w:tc>
          <w:tcPr>
            <w:tcW w:w="6304" w:type="dxa"/>
            <w:shd w:val="clear" w:color="auto" w:fill="auto"/>
            <w:noWrap/>
            <w:vAlign w:val="center"/>
          </w:tcPr>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być wyposażony w mechanizmy definicji </w:t>
            </w:r>
            <w:proofErr w:type="gramStart"/>
            <w:r w:rsidRPr="005F37E1">
              <w:rPr>
                <w:rFonts w:ascii="Calibri" w:hAnsi="Calibri"/>
                <w:color w:val="000000"/>
                <w:sz w:val="22"/>
                <w:szCs w:val="22"/>
              </w:rPr>
              <w:t>praw</w:t>
            </w:r>
            <w:proofErr w:type="gramEnd"/>
            <w:r w:rsidRPr="005F37E1">
              <w:rPr>
                <w:rFonts w:ascii="Calibri" w:hAnsi="Calibri"/>
                <w:color w:val="000000"/>
                <w:sz w:val="22"/>
                <w:szCs w:val="22"/>
              </w:rPr>
              <w:t xml:space="preserve"> dostępu do poszczególnych widoków danych i opcji w konsoli administracyjnej.</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Siła hasła użytkownika musi być definiowalna w systemie w zakresie atrybutów: ilość znaków, ilość liter, ilość znaków </w:t>
            </w:r>
            <w:r w:rsidRPr="005F37E1">
              <w:rPr>
                <w:rFonts w:ascii="Calibri" w:hAnsi="Calibri"/>
                <w:color w:val="000000"/>
                <w:sz w:val="22"/>
                <w:szCs w:val="22"/>
              </w:rPr>
              <w:lastRenderedPageBreak/>
              <w:t>specjalnych, ilość małych znaków, ilość wielkich znaków, ilość cyfr, ilość znaków specjalnych, ilość znaków alfanumerycznych, lista dopuszczalnych znaków specjalnych, lista wyłączonych znaków).</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Prawa dostępu muszą opierać się na grupach i użytkownikach w zakresie: przeglądanie / edycja / usuwanie/ eksport.</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udostępniać historię korzystania z poszczególnych opcji przez wybranych użytkowników/administratorów.</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wbudowany mechanizm automatycznej synchronizacji czasu pomiędzy agentami oraz serwerem, gdzie wzorcowy czas jest po stronie serwera.</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System musi posiadać mechanizmy automatycznego wykonywania kopii bezpieczeństwa w zadanych interwałach czasowych w formie kopii przyrostowej i </w:t>
            </w:r>
            <w:proofErr w:type="spellStart"/>
            <w:r w:rsidRPr="005F37E1">
              <w:rPr>
                <w:rFonts w:ascii="Calibri" w:hAnsi="Calibri"/>
                <w:color w:val="000000"/>
                <w:sz w:val="22"/>
                <w:szCs w:val="22"/>
              </w:rPr>
              <w:t>nieprzyrostowej</w:t>
            </w:r>
            <w:proofErr w:type="spellEnd"/>
            <w:r w:rsidRPr="005F37E1">
              <w:rPr>
                <w:rFonts w:ascii="Calibri" w:hAnsi="Calibri"/>
                <w:color w:val="000000"/>
                <w:sz w:val="22"/>
                <w:szCs w:val="22"/>
              </w:rPr>
              <w:t xml:space="preserve"> oraz udostępniać informacje o rezultacie wykonania kopii.</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pobierać dane z widoków (</w:t>
            </w:r>
            <w:proofErr w:type="spellStart"/>
            <w:r w:rsidRPr="005F37E1">
              <w:rPr>
                <w:rFonts w:ascii="Calibri" w:hAnsi="Calibri"/>
                <w:color w:val="000000"/>
                <w:sz w:val="22"/>
                <w:szCs w:val="22"/>
              </w:rPr>
              <w:t>view</w:t>
            </w:r>
            <w:proofErr w:type="spellEnd"/>
            <w:r w:rsidRPr="005F37E1">
              <w:rPr>
                <w:rFonts w:ascii="Calibri" w:hAnsi="Calibri"/>
                <w:color w:val="000000"/>
                <w:sz w:val="22"/>
                <w:szCs w:val="22"/>
              </w:rPr>
              <w:t>) zdefiniowanych w bazie danych a nie bezpośrednio z tabel bazy danych.</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 przypadku wystąpienia awarii systemu i konieczności instalacji systemu na nowo system musi automatycznie z serwera aktualizacji producenta w ciągu 24 godzin dokonać aktualizacji wszystkich komponentów (konsola administracyjna, agenci, serwer, baza danych, bazy wiedzy).</w:t>
            </w:r>
          </w:p>
          <w:p w:rsidR="00260BAD"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być wyposażony w mechanizmy powtórnego załadowania danych historycznych pochodzących od agentów.</w:t>
            </w:r>
          </w:p>
          <w:p w:rsidR="00CC3FBF" w:rsidRPr="005F37E1" w:rsidRDefault="00260BAD"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zapewniać mechanizmy zapewniające integralność, poufność i dostępność przechowywanych informacji.</w:t>
            </w:r>
          </w:p>
        </w:tc>
      </w:tr>
      <w:tr w:rsidR="002C7A1C" w:rsidRPr="005F37E1" w:rsidTr="00010186">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010186" w:rsidP="00010186">
            <w:pPr>
              <w:rPr>
                <w:rFonts w:ascii="Calibri" w:hAnsi="Calibri"/>
                <w:color w:val="000000"/>
                <w:sz w:val="22"/>
                <w:szCs w:val="22"/>
              </w:rPr>
            </w:pPr>
            <w:r w:rsidRPr="005F37E1">
              <w:rPr>
                <w:rFonts w:ascii="Calibri" w:hAnsi="Calibri"/>
                <w:color w:val="000000"/>
                <w:sz w:val="22"/>
                <w:szCs w:val="22"/>
              </w:rPr>
              <w:t>Uwierzytelnianie do systemu</w:t>
            </w:r>
          </w:p>
        </w:tc>
        <w:tc>
          <w:tcPr>
            <w:tcW w:w="6304" w:type="dxa"/>
            <w:shd w:val="clear" w:color="auto" w:fill="auto"/>
            <w:noWrap/>
            <w:vAlign w:val="center"/>
          </w:tcPr>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 wykorzystaniem imiennego konta użytkownika i hasła;</w:t>
            </w:r>
          </w:p>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 wykorzystaniem imiennego konta administratorów aplikacji i hasła;</w:t>
            </w:r>
          </w:p>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Hasła w systemie i bazach danych nie mogą w żadnym z przypadków występować w formie jawnej;</w:t>
            </w:r>
          </w:p>
          <w:p w:rsidR="00CC3FBF"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Za pośrednictwem jednokrotnego uwierzytelniania poprzez </w:t>
            </w:r>
            <w:proofErr w:type="spellStart"/>
            <w:r w:rsidRPr="005F37E1">
              <w:rPr>
                <w:rFonts w:ascii="Calibri" w:hAnsi="Calibri"/>
                <w:color w:val="000000"/>
                <w:sz w:val="22"/>
                <w:szCs w:val="22"/>
              </w:rPr>
              <w:t>Active</w:t>
            </w:r>
            <w:proofErr w:type="spellEnd"/>
            <w:r w:rsidRPr="005F37E1">
              <w:rPr>
                <w:rFonts w:ascii="Calibri" w:hAnsi="Calibri"/>
                <w:color w:val="000000"/>
                <w:sz w:val="22"/>
                <w:szCs w:val="22"/>
              </w:rPr>
              <w:t xml:space="preserve"> </w:t>
            </w:r>
            <w:proofErr w:type="spellStart"/>
            <w:r w:rsidRPr="005F37E1">
              <w:rPr>
                <w:rFonts w:ascii="Calibri" w:hAnsi="Calibri"/>
                <w:color w:val="000000"/>
                <w:sz w:val="22"/>
                <w:szCs w:val="22"/>
              </w:rPr>
              <w:t>Directory</w:t>
            </w:r>
            <w:proofErr w:type="spellEnd"/>
            <w:r w:rsidRPr="005F37E1">
              <w:rPr>
                <w:rFonts w:ascii="Calibri" w:hAnsi="Calibri"/>
                <w:color w:val="000000"/>
                <w:sz w:val="22"/>
                <w:szCs w:val="22"/>
              </w:rPr>
              <w:t>.</w:t>
            </w:r>
          </w:p>
        </w:tc>
      </w:tr>
      <w:tr w:rsidR="002C7A1C" w:rsidRPr="005F37E1" w:rsidTr="00010186">
        <w:trPr>
          <w:jc w:val="center"/>
        </w:trPr>
        <w:tc>
          <w:tcPr>
            <w:tcW w:w="1629" w:type="dxa"/>
            <w:vMerge/>
            <w:shd w:val="clear" w:color="auto" w:fill="auto"/>
            <w:noWrap/>
            <w:vAlign w:val="center"/>
          </w:tcPr>
          <w:p w:rsidR="00CC3FBF" w:rsidRPr="005F37E1" w:rsidRDefault="00CC3FBF" w:rsidP="004B238A">
            <w:pPr>
              <w:spacing w:before="100" w:beforeAutospacing="1" w:after="119"/>
              <w:rPr>
                <w:rFonts w:ascii="Calibri" w:hAnsi="Calibri"/>
                <w:color w:val="000000"/>
                <w:sz w:val="22"/>
                <w:szCs w:val="22"/>
                <w:lang w:eastAsia="pl-PL" w:bidi="en-US"/>
              </w:rPr>
            </w:pPr>
          </w:p>
        </w:tc>
        <w:tc>
          <w:tcPr>
            <w:tcW w:w="1701" w:type="dxa"/>
            <w:shd w:val="clear" w:color="auto" w:fill="auto"/>
          </w:tcPr>
          <w:p w:rsidR="00CC3FBF" w:rsidRPr="005F37E1" w:rsidRDefault="00010186" w:rsidP="00010186">
            <w:pPr>
              <w:rPr>
                <w:rFonts w:ascii="Calibri" w:hAnsi="Calibri"/>
                <w:color w:val="000000"/>
                <w:sz w:val="22"/>
                <w:szCs w:val="22"/>
              </w:rPr>
            </w:pPr>
            <w:r w:rsidRPr="005F37E1">
              <w:rPr>
                <w:rFonts w:ascii="Calibri" w:hAnsi="Calibri"/>
                <w:color w:val="000000"/>
                <w:sz w:val="22"/>
                <w:szCs w:val="22"/>
              </w:rPr>
              <w:t>Logi systemowe</w:t>
            </w:r>
          </w:p>
        </w:tc>
        <w:tc>
          <w:tcPr>
            <w:tcW w:w="6304" w:type="dxa"/>
            <w:shd w:val="clear" w:color="auto" w:fill="auto"/>
            <w:noWrap/>
            <w:vAlign w:val="center"/>
          </w:tcPr>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Pełne logowanie błędów w celu weryfikowania nieprawidłowości.</w:t>
            </w:r>
          </w:p>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Przechowywanie logów systemowych.</w:t>
            </w:r>
          </w:p>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Przechowywanie logów bezpieczeństwa.</w:t>
            </w:r>
          </w:p>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Przechowywanie logów aktywności użytkowników i administratorów.</w:t>
            </w:r>
          </w:p>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Pobieranie logów z agentów z poziomu konsoli administracyjnej.</w:t>
            </w:r>
          </w:p>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Możliwość eksportu logów.</w:t>
            </w:r>
          </w:p>
          <w:p w:rsidR="00CC3FBF"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Definiowanie maksymalnego czasu przechowywania plików log.</w:t>
            </w:r>
          </w:p>
        </w:tc>
      </w:tr>
      <w:tr w:rsidR="00F749A4" w:rsidRPr="005F37E1" w:rsidTr="00426F3E">
        <w:trPr>
          <w:jc w:val="center"/>
        </w:trPr>
        <w:tc>
          <w:tcPr>
            <w:tcW w:w="1629" w:type="dxa"/>
            <w:vMerge w:val="restart"/>
            <w:tcBorders>
              <w:top w:val="single" w:sz="4" w:space="0" w:color="auto"/>
              <w:left w:val="single" w:sz="4" w:space="0" w:color="auto"/>
              <w:right w:val="single" w:sz="4" w:space="0" w:color="auto"/>
            </w:tcBorders>
            <w:shd w:val="clear" w:color="auto" w:fill="auto"/>
            <w:noWrap/>
          </w:tcPr>
          <w:p w:rsidR="008E433C" w:rsidRPr="005F37E1" w:rsidRDefault="00DC2EA7" w:rsidP="00DC2EA7">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t xml:space="preserve">Moduł gromadzenia, analizy i raportowania informacji z ruchu </w:t>
            </w:r>
            <w:r w:rsidRPr="005F37E1">
              <w:rPr>
                <w:rFonts w:ascii="Calibri" w:hAnsi="Calibri"/>
                <w:color w:val="000000"/>
                <w:sz w:val="22"/>
                <w:szCs w:val="22"/>
                <w:lang w:eastAsia="pl-PL" w:bidi="en-US"/>
              </w:rPr>
              <w:lastRenderedPageBreak/>
              <w:t>sieciowego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E433C" w:rsidRPr="005F37E1" w:rsidRDefault="008E433C" w:rsidP="00426F3E">
            <w:pPr>
              <w:rPr>
                <w:rFonts w:ascii="Calibri" w:hAnsi="Calibri"/>
                <w:color w:val="000000"/>
                <w:sz w:val="22"/>
                <w:szCs w:val="22"/>
              </w:rPr>
            </w:pPr>
            <w:r w:rsidRPr="005F37E1">
              <w:rPr>
                <w:rFonts w:ascii="Calibri" w:hAnsi="Calibri"/>
                <w:color w:val="000000"/>
                <w:sz w:val="22"/>
                <w:szCs w:val="22"/>
              </w:rPr>
              <w:lastRenderedPageBreak/>
              <w:t>Wymagania podstawowe</w:t>
            </w:r>
          </w:p>
        </w:tc>
        <w:tc>
          <w:tcPr>
            <w:tcW w:w="63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33C" w:rsidRPr="005F37E1" w:rsidRDefault="002C29F1" w:rsidP="002C29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Zcentralizowane gromadzenie i przetwarzanie logów i informacji o zdarzeniach</w:t>
            </w:r>
            <w:r w:rsidR="006C5A4B" w:rsidRPr="005F37E1">
              <w:rPr>
                <w:rFonts w:ascii="Calibri" w:hAnsi="Calibri"/>
                <w:color w:val="000000"/>
                <w:sz w:val="22"/>
                <w:szCs w:val="22"/>
              </w:rPr>
              <w:t>.</w:t>
            </w:r>
          </w:p>
          <w:p w:rsidR="002C29F1" w:rsidRPr="005F37E1" w:rsidRDefault="002C29F1" w:rsidP="002C29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Analiza i przeszukiwanie zebranych logów w celu znalezienia i przeanalizowania informacji o istotnych zdarzeniach.</w:t>
            </w:r>
          </w:p>
          <w:p w:rsidR="002C29F1" w:rsidRPr="005F37E1" w:rsidRDefault="00B81983" w:rsidP="002C29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Wizualizacja danych</w:t>
            </w:r>
            <w:r w:rsidR="006C5A4B" w:rsidRPr="005F37E1">
              <w:rPr>
                <w:rFonts w:ascii="Calibri" w:hAnsi="Calibri"/>
                <w:color w:val="000000"/>
                <w:sz w:val="22"/>
                <w:szCs w:val="22"/>
              </w:rPr>
              <w:t>.</w:t>
            </w:r>
          </w:p>
          <w:p w:rsidR="00B81983" w:rsidRPr="005F37E1" w:rsidRDefault="00B81983" w:rsidP="002C29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Raportowanie</w:t>
            </w:r>
            <w:r w:rsidR="006C5A4B" w:rsidRPr="005F37E1">
              <w:rPr>
                <w:rFonts w:ascii="Calibri" w:hAnsi="Calibri"/>
                <w:color w:val="000000"/>
                <w:sz w:val="22"/>
                <w:szCs w:val="22"/>
              </w:rPr>
              <w:t>.</w:t>
            </w:r>
          </w:p>
          <w:p w:rsidR="00B81983" w:rsidRPr="005F37E1" w:rsidRDefault="00B81983" w:rsidP="002C29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lastRenderedPageBreak/>
              <w:t>Alarmowania i wymuszanie działań na podstawie wykrycia określonych zdarzeń, wyjątków, pogorszenia wydajności, itp.</w:t>
            </w:r>
          </w:p>
        </w:tc>
      </w:tr>
      <w:tr w:rsidR="006C5A4B" w:rsidRPr="005F37E1" w:rsidTr="00426F3E">
        <w:trPr>
          <w:jc w:val="center"/>
        </w:trPr>
        <w:tc>
          <w:tcPr>
            <w:tcW w:w="1629" w:type="dxa"/>
            <w:vMerge/>
            <w:tcBorders>
              <w:left w:val="single" w:sz="4" w:space="0" w:color="auto"/>
              <w:right w:val="single" w:sz="4" w:space="0" w:color="auto"/>
            </w:tcBorders>
            <w:shd w:val="clear" w:color="auto" w:fill="auto"/>
            <w:noWrap/>
          </w:tcPr>
          <w:p w:rsidR="006C5A4B" w:rsidRPr="005F37E1" w:rsidRDefault="006C5A4B" w:rsidP="00426F3E">
            <w:pPr>
              <w:spacing w:before="100" w:beforeAutospacing="1" w:after="119"/>
              <w:rPr>
                <w:rFonts w:ascii="Calibri" w:hAnsi="Calibri"/>
                <w:color w:val="000000"/>
                <w:sz w:val="22"/>
                <w:szCs w:val="22"/>
                <w:lang w:eastAsia="pl-PL"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5A4B" w:rsidRPr="005F37E1" w:rsidRDefault="006C5A4B" w:rsidP="00426F3E">
            <w:pPr>
              <w:rPr>
                <w:rFonts w:ascii="Calibri" w:hAnsi="Calibri"/>
                <w:color w:val="000000"/>
                <w:sz w:val="22"/>
                <w:szCs w:val="22"/>
              </w:rPr>
            </w:pPr>
            <w:r w:rsidRPr="005F37E1">
              <w:rPr>
                <w:rFonts w:ascii="Calibri" w:hAnsi="Calibri"/>
                <w:color w:val="000000"/>
                <w:sz w:val="22"/>
                <w:szCs w:val="22"/>
              </w:rPr>
              <w:t>Gromadzenie logów</w:t>
            </w:r>
          </w:p>
        </w:tc>
        <w:tc>
          <w:tcPr>
            <w:tcW w:w="63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A4B" w:rsidRPr="005F37E1" w:rsidRDefault="006C5A4B" w:rsidP="003A182D">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Możliwość zapisu logów </w:t>
            </w:r>
            <w:r w:rsidR="003A182D" w:rsidRPr="005F37E1">
              <w:rPr>
                <w:rFonts w:ascii="Calibri" w:hAnsi="Calibri"/>
                <w:color w:val="000000"/>
                <w:sz w:val="22"/>
                <w:szCs w:val="22"/>
              </w:rPr>
              <w:t>z różnych ź</w:t>
            </w:r>
            <w:r w:rsidRPr="005F37E1">
              <w:rPr>
                <w:rFonts w:ascii="Calibri" w:hAnsi="Calibri"/>
                <w:color w:val="000000"/>
                <w:sz w:val="22"/>
                <w:szCs w:val="22"/>
              </w:rPr>
              <w:t>ródeł, w tym urządzeń pracujących w sieci, komputerów, serwerów, UTM, aplikacji, systemów bazodanowych, itp.</w:t>
            </w:r>
          </w:p>
          <w:p w:rsidR="003A7C47" w:rsidRPr="005F37E1" w:rsidRDefault="003A7C47" w:rsidP="003A7C47">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Wbudowany mechanizm retencji.</w:t>
            </w:r>
          </w:p>
          <w:p w:rsidR="003A7C47" w:rsidRPr="005F37E1" w:rsidRDefault="003A7C47" w:rsidP="003A7C47">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Indeksowanie danych </w:t>
            </w:r>
            <w:proofErr w:type="spellStart"/>
            <w:r w:rsidRPr="005F37E1">
              <w:rPr>
                <w:rFonts w:ascii="Calibri" w:hAnsi="Calibri"/>
                <w:color w:val="000000"/>
                <w:sz w:val="22"/>
                <w:szCs w:val="22"/>
              </w:rPr>
              <w:t>Syslog</w:t>
            </w:r>
            <w:proofErr w:type="spellEnd"/>
            <w:r w:rsidRPr="005F37E1">
              <w:rPr>
                <w:rFonts w:ascii="Calibri" w:hAnsi="Calibri"/>
                <w:color w:val="000000"/>
                <w:sz w:val="22"/>
                <w:szCs w:val="22"/>
              </w:rPr>
              <w:t>, plików płaskich oraz danych biznesowych.</w:t>
            </w:r>
          </w:p>
          <w:p w:rsidR="003A7C47" w:rsidRPr="005F37E1" w:rsidRDefault="003A7C47" w:rsidP="003A7C47">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Praca w środowisku rozproszonym.</w:t>
            </w:r>
          </w:p>
          <w:p w:rsidR="003A7C47" w:rsidRPr="005F37E1" w:rsidRDefault="003A7C47" w:rsidP="003A7C47">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Praca w modelu klastrowym.</w:t>
            </w:r>
          </w:p>
        </w:tc>
      </w:tr>
      <w:tr w:rsidR="006C5A4B" w:rsidRPr="005F37E1" w:rsidTr="00426F3E">
        <w:trPr>
          <w:jc w:val="center"/>
        </w:trPr>
        <w:tc>
          <w:tcPr>
            <w:tcW w:w="1629" w:type="dxa"/>
            <w:vMerge/>
            <w:tcBorders>
              <w:left w:val="single" w:sz="4" w:space="0" w:color="auto"/>
              <w:right w:val="single" w:sz="4" w:space="0" w:color="auto"/>
            </w:tcBorders>
            <w:shd w:val="clear" w:color="auto" w:fill="auto"/>
            <w:noWrap/>
          </w:tcPr>
          <w:p w:rsidR="006C5A4B" w:rsidRPr="005F37E1" w:rsidRDefault="006C5A4B" w:rsidP="00426F3E">
            <w:pPr>
              <w:spacing w:before="100" w:beforeAutospacing="1" w:after="119"/>
              <w:rPr>
                <w:rFonts w:ascii="Calibri" w:hAnsi="Calibri"/>
                <w:color w:val="000000"/>
                <w:sz w:val="22"/>
                <w:szCs w:val="22"/>
                <w:lang w:eastAsia="pl-PL"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C5A4B" w:rsidRPr="005F37E1" w:rsidRDefault="006C5A4B" w:rsidP="00426F3E">
            <w:pPr>
              <w:rPr>
                <w:rFonts w:ascii="Calibri" w:hAnsi="Calibri"/>
                <w:color w:val="000000"/>
                <w:sz w:val="22"/>
                <w:szCs w:val="22"/>
              </w:rPr>
            </w:pPr>
            <w:r w:rsidRPr="005F37E1">
              <w:rPr>
                <w:rFonts w:ascii="Calibri" w:hAnsi="Calibri"/>
                <w:color w:val="000000"/>
                <w:sz w:val="22"/>
                <w:szCs w:val="22"/>
              </w:rPr>
              <w:t>Analiza</w:t>
            </w:r>
          </w:p>
        </w:tc>
        <w:tc>
          <w:tcPr>
            <w:tcW w:w="63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82D" w:rsidRPr="005F37E1" w:rsidRDefault="003A182D" w:rsidP="006C5A4B">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Przegląd zapisanych logów.</w:t>
            </w:r>
          </w:p>
          <w:p w:rsidR="006C5A4B" w:rsidRPr="005F37E1" w:rsidRDefault="006C5A4B" w:rsidP="006C5A4B">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Przeszukiwanie zbiorów logów na podstawie zadanych kryteriów, np. składni, rodzaju</w:t>
            </w:r>
            <w:r w:rsidR="003A182D" w:rsidRPr="005F37E1">
              <w:rPr>
                <w:rFonts w:ascii="Calibri" w:hAnsi="Calibri"/>
                <w:color w:val="000000"/>
                <w:sz w:val="22"/>
                <w:szCs w:val="22"/>
              </w:rPr>
              <w:t xml:space="preserve"> zdarzenia.</w:t>
            </w:r>
          </w:p>
          <w:p w:rsidR="003B367F" w:rsidRPr="005F37E1" w:rsidRDefault="003B367F" w:rsidP="006C5A4B">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Definiowanie kryteriów wyszukiwania przez użytkownika.</w:t>
            </w:r>
          </w:p>
          <w:p w:rsidR="003A182D" w:rsidRPr="005F37E1" w:rsidRDefault="003A182D" w:rsidP="003A7C47">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Tworzenie filtrów.</w:t>
            </w:r>
          </w:p>
          <w:p w:rsidR="003A7C47" w:rsidRPr="005F37E1" w:rsidRDefault="003A7C47" w:rsidP="003A7C47">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Tworzenie zaawansowanych filtrów i korelacji zdarzeń.</w:t>
            </w:r>
          </w:p>
        </w:tc>
      </w:tr>
      <w:tr w:rsidR="003B367F" w:rsidRPr="005F37E1" w:rsidTr="003A182D">
        <w:trPr>
          <w:jc w:val="center"/>
        </w:trPr>
        <w:tc>
          <w:tcPr>
            <w:tcW w:w="1629" w:type="dxa"/>
            <w:vMerge/>
            <w:tcBorders>
              <w:left w:val="single" w:sz="4" w:space="0" w:color="auto"/>
              <w:right w:val="single" w:sz="4" w:space="0" w:color="auto"/>
            </w:tcBorders>
            <w:shd w:val="clear" w:color="auto" w:fill="auto"/>
            <w:noWrap/>
          </w:tcPr>
          <w:p w:rsidR="003B367F" w:rsidRPr="005F37E1" w:rsidRDefault="003B367F" w:rsidP="00426F3E">
            <w:pPr>
              <w:spacing w:before="100" w:beforeAutospacing="1" w:after="119"/>
              <w:rPr>
                <w:rFonts w:ascii="Calibri" w:hAnsi="Calibri"/>
                <w:color w:val="000000"/>
                <w:sz w:val="22"/>
                <w:szCs w:val="22"/>
                <w:lang w:eastAsia="pl-PL"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B367F" w:rsidRPr="005F37E1" w:rsidRDefault="003A7C47" w:rsidP="00CD72F6">
            <w:pPr>
              <w:rPr>
                <w:rFonts w:ascii="Calibri" w:hAnsi="Calibri"/>
                <w:color w:val="000000"/>
                <w:sz w:val="22"/>
                <w:szCs w:val="22"/>
              </w:rPr>
            </w:pPr>
            <w:r w:rsidRPr="005F37E1">
              <w:rPr>
                <w:rFonts w:ascii="Calibri" w:hAnsi="Calibri"/>
                <w:color w:val="000000"/>
                <w:sz w:val="22"/>
                <w:szCs w:val="22"/>
              </w:rPr>
              <w:t>Przegląd i</w:t>
            </w:r>
            <w:r w:rsidR="003B367F" w:rsidRPr="005F37E1">
              <w:rPr>
                <w:rFonts w:ascii="Calibri" w:hAnsi="Calibri"/>
                <w:color w:val="000000"/>
                <w:sz w:val="22"/>
                <w:szCs w:val="22"/>
              </w:rPr>
              <w:t xml:space="preserve"> wizualizacja</w:t>
            </w:r>
          </w:p>
        </w:tc>
        <w:tc>
          <w:tcPr>
            <w:tcW w:w="6304" w:type="dxa"/>
            <w:tcBorders>
              <w:top w:val="single" w:sz="4" w:space="0" w:color="auto"/>
              <w:left w:val="single" w:sz="4" w:space="0" w:color="auto"/>
              <w:bottom w:val="single" w:sz="4" w:space="0" w:color="auto"/>
              <w:right w:val="single" w:sz="4" w:space="0" w:color="auto"/>
            </w:tcBorders>
            <w:shd w:val="clear" w:color="auto" w:fill="auto"/>
            <w:noWrap/>
          </w:tcPr>
          <w:p w:rsidR="003B367F" w:rsidRPr="005F37E1" w:rsidRDefault="003B367F" w:rsidP="00CD72F6">
            <w:pPr>
              <w:pStyle w:val="Akapitzlist"/>
              <w:numPr>
                <w:ilvl w:val="0"/>
                <w:numId w:val="8"/>
              </w:numPr>
              <w:ind w:left="497"/>
              <w:rPr>
                <w:rFonts w:ascii="Calibri" w:hAnsi="Calibri"/>
                <w:color w:val="000000"/>
                <w:sz w:val="22"/>
                <w:szCs w:val="22"/>
              </w:rPr>
            </w:pPr>
            <w:r w:rsidRPr="005F37E1">
              <w:rPr>
                <w:rFonts w:ascii="Calibri" w:hAnsi="Calibri"/>
                <w:color w:val="000000"/>
                <w:sz w:val="22"/>
                <w:szCs w:val="22"/>
              </w:rPr>
              <w:t>Możliwość definiowania i dodawania widoków i układów ekranów.</w:t>
            </w:r>
          </w:p>
          <w:p w:rsidR="003B367F" w:rsidRPr="005F37E1" w:rsidRDefault="003B367F" w:rsidP="00CD72F6">
            <w:pPr>
              <w:pStyle w:val="Akapitzlist"/>
              <w:numPr>
                <w:ilvl w:val="0"/>
                <w:numId w:val="8"/>
              </w:numPr>
              <w:ind w:left="497"/>
              <w:rPr>
                <w:rFonts w:ascii="Calibri" w:hAnsi="Calibri"/>
                <w:color w:val="000000"/>
                <w:sz w:val="22"/>
                <w:szCs w:val="22"/>
              </w:rPr>
            </w:pPr>
            <w:r w:rsidRPr="005F37E1">
              <w:rPr>
                <w:rFonts w:ascii="Calibri" w:hAnsi="Calibri"/>
                <w:color w:val="000000"/>
                <w:sz w:val="22"/>
                <w:szCs w:val="22"/>
              </w:rPr>
              <w:t>Możliwość prezentacj</w:t>
            </w:r>
            <w:r w:rsidR="003A7C47" w:rsidRPr="005F37E1">
              <w:rPr>
                <w:rFonts w:ascii="Calibri" w:hAnsi="Calibri"/>
                <w:color w:val="000000"/>
                <w:sz w:val="22"/>
                <w:szCs w:val="22"/>
              </w:rPr>
              <w:t>i danych w formie tabelarycznej,</w:t>
            </w:r>
            <w:r w:rsidRPr="005F37E1">
              <w:rPr>
                <w:rFonts w:ascii="Calibri" w:hAnsi="Calibri"/>
                <w:color w:val="000000"/>
                <w:sz w:val="22"/>
                <w:szCs w:val="22"/>
              </w:rPr>
              <w:t xml:space="preserve"> wykresów</w:t>
            </w:r>
            <w:r w:rsidR="003A7C47" w:rsidRPr="005F37E1">
              <w:rPr>
                <w:rFonts w:ascii="Calibri" w:hAnsi="Calibri"/>
                <w:color w:val="000000"/>
                <w:sz w:val="22"/>
                <w:szCs w:val="22"/>
              </w:rPr>
              <w:t>, diagramów, definiowanych widoków.</w:t>
            </w:r>
          </w:p>
          <w:p w:rsidR="003B367F" w:rsidRPr="005F37E1" w:rsidRDefault="003B367F" w:rsidP="00CD72F6">
            <w:pPr>
              <w:pStyle w:val="Akapitzlist"/>
              <w:numPr>
                <w:ilvl w:val="0"/>
                <w:numId w:val="8"/>
              </w:numPr>
              <w:ind w:left="497"/>
              <w:rPr>
                <w:rFonts w:ascii="Calibri" w:hAnsi="Calibri"/>
                <w:color w:val="000000"/>
                <w:sz w:val="22"/>
                <w:szCs w:val="22"/>
              </w:rPr>
            </w:pPr>
            <w:r w:rsidRPr="005F37E1">
              <w:rPr>
                <w:rFonts w:ascii="Calibri" w:hAnsi="Calibri"/>
                <w:color w:val="000000"/>
                <w:sz w:val="22"/>
                <w:szCs w:val="22"/>
              </w:rPr>
              <w:t>Możliwość prezentacji danych aktualnych oraz w ujęciu czasowym.</w:t>
            </w:r>
          </w:p>
          <w:p w:rsidR="003B367F" w:rsidRPr="005F37E1" w:rsidRDefault="003B367F" w:rsidP="00CD72F6">
            <w:pPr>
              <w:pStyle w:val="Akapitzlist"/>
              <w:numPr>
                <w:ilvl w:val="0"/>
                <w:numId w:val="8"/>
              </w:numPr>
              <w:ind w:left="497"/>
              <w:rPr>
                <w:rFonts w:ascii="Calibri" w:hAnsi="Calibri"/>
                <w:color w:val="000000"/>
                <w:sz w:val="22"/>
                <w:szCs w:val="22"/>
              </w:rPr>
            </w:pPr>
            <w:r w:rsidRPr="005F37E1">
              <w:rPr>
                <w:rFonts w:ascii="Calibri" w:hAnsi="Calibri"/>
                <w:color w:val="000000"/>
                <w:sz w:val="22"/>
                <w:szCs w:val="22"/>
              </w:rPr>
              <w:t>Prezentacja danych wg zadanych kryteriów.</w:t>
            </w:r>
          </w:p>
        </w:tc>
      </w:tr>
      <w:tr w:rsidR="008E433C" w:rsidRPr="005F37E1" w:rsidTr="003A182D">
        <w:trPr>
          <w:jc w:val="center"/>
        </w:trPr>
        <w:tc>
          <w:tcPr>
            <w:tcW w:w="1629" w:type="dxa"/>
            <w:vMerge/>
            <w:tcBorders>
              <w:left w:val="single" w:sz="4" w:space="0" w:color="auto"/>
              <w:right w:val="single" w:sz="4" w:space="0" w:color="auto"/>
            </w:tcBorders>
            <w:shd w:val="clear" w:color="auto" w:fill="auto"/>
            <w:noWrap/>
          </w:tcPr>
          <w:p w:rsidR="008E433C" w:rsidRPr="005F37E1" w:rsidRDefault="008E433C" w:rsidP="00426F3E">
            <w:pPr>
              <w:spacing w:before="100" w:beforeAutospacing="1" w:after="119"/>
              <w:rPr>
                <w:rFonts w:ascii="Calibri" w:hAnsi="Calibri"/>
                <w:color w:val="000000"/>
                <w:sz w:val="22"/>
                <w:szCs w:val="22"/>
                <w:lang w:eastAsia="pl-PL"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E433C" w:rsidRPr="005F37E1" w:rsidRDefault="003B367F" w:rsidP="006C5A4B">
            <w:pPr>
              <w:rPr>
                <w:rFonts w:ascii="Calibri" w:hAnsi="Calibri"/>
                <w:color w:val="000000"/>
                <w:sz w:val="22"/>
                <w:szCs w:val="22"/>
              </w:rPr>
            </w:pPr>
            <w:r w:rsidRPr="005F37E1">
              <w:rPr>
                <w:rFonts w:ascii="Calibri" w:hAnsi="Calibri"/>
                <w:color w:val="000000"/>
                <w:sz w:val="22"/>
                <w:szCs w:val="22"/>
              </w:rPr>
              <w:t>Raportowanie i udostępnianie danych</w:t>
            </w:r>
          </w:p>
        </w:tc>
        <w:tc>
          <w:tcPr>
            <w:tcW w:w="6304" w:type="dxa"/>
            <w:tcBorders>
              <w:top w:val="single" w:sz="4" w:space="0" w:color="auto"/>
              <w:left w:val="single" w:sz="4" w:space="0" w:color="auto"/>
              <w:bottom w:val="single" w:sz="4" w:space="0" w:color="auto"/>
              <w:right w:val="single" w:sz="4" w:space="0" w:color="auto"/>
            </w:tcBorders>
            <w:shd w:val="clear" w:color="auto" w:fill="auto"/>
            <w:noWrap/>
          </w:tcPr>
          <w:p w:rsidR="008E433C" w:rsidRPr="005F37E1" w:rsidRDefault="003B367F" w:rsidP="003B367F">
            <w:pPr>
              <w:pStyle w:val="Akapitzlist"/>
              <w:numPr>
                <w:ilvl w:val="0"/>
                <w:numId w:val="8"/>
              </w:numPr>
              <w:ind w:left="497"/>
              <w:rPr>
                <w:rFonts w:ascii="Calibri" w:hAnsi="Calibri"/>
                <w:color w:val="000000"/>
                <w:sz w:val="22"/>
                <w:szCs w:val="22"/>
              </w:rPr>
            </w:pPr>
            <w:r w:rsidRPr="005F37E1">
              <w:rPr>
                <w:rFonts w:ascii="Calibri" w:hAnsi="Calibri"/>
                <w:color w:val="000000"/>
                <w:sz w:val="22"/>
                <w:szCs w:val="22"/>
              </w:rPr>
              <w:t>Eksport danych exportu dużych porcji danych do formatu CSV.</w:t>
            </w:r>
          </w:p>
          <w:p w:rsidR="003B367F" w:rsidRPr="005F37E1" w:rsidRDefault="003A7C47" w:rsidP="003A182D">
            <w:pPr>
              <w:pStyle w:val="Akapitzlist"/>
              <w:numPr>
                <w:ilvl w:val="0"/>
                <w:numId w:val="8"/>
              </w:numPr>
              <w:ind w:left="497"/>
              <w:rPr>
                <w:rFonts w:ascii="Calibri" w:hAnsi="Calibri"/>
                <w:color w:val="000000"/>
                <w:sz w:val="22"/>
                <w:szCs w:val="22"/>
              </w:rPr>
            </w:pPr>
            <w:r w:rsidRPr="005F37E1">
              <w:rPr>
                <w:rFonts w:ascii="Calibri" w:hAnsi="Calibri"/>
                <w:color w:val="000000"/>
                <w:sz w:val="22"/>
                <w:szCs w:val="22"/>
              </w:rPr>
              <w:t>Eksport</w:t>
            </w:r>
            <w:r w:rsidR="003B367F" w:rsidRPr="005F37E1">
              <w:rPr>
                <w:rFonts w:ascii="Calibri" w:hAnsi="Calibri"/>
                <w:color w:val="000000"/>
                <w:sz w:val="22"/>
                <w:szCs w:val="22"/>
              </w:rPr>
              <w:t xml:space="preserve"> danych wg zadanych kryteriów.</w:t>
            </w:r>
          </w:p>
        </w:tc>
      </w:tr>
      <w:tr w:rsidR="000C0955" w:rsidRPr="005F37E1" w:rsidTr="00426F3E">
        <w:trPr>
          <w:jc w:val="center"/>
        </w:trPr>
        <w:tc>
          <w:tcPr>
            <w:tcW w:w="1629" w:type="dxa"/>
            <w:vMerge/>
            <w:tcBorders>
              <w:left w:val="single" w:sz="4" w:space="0" w:color="auto"/>
              <w:bottom w:val="single" w:sz="4" w:space="0" w:color="auto"/>
              <w:right w:val="single" w:sz="4" w:space="0" w:color="auto"/>
            </w:tcBorders>
            <w:shd w:val="clear" w:color="auto" w:fill="auto"/>
            <w:noWrap/>
          </w:tcPr>
          <w:p w:rsidR="000C0955" w:rsidRPr="005F37E1" w:rsidRDefault="000C0955" w:rsidP="00426F3E">
            <w:pPr>
              <w:spacing w:before="100" w:beforeAutospacing="1" w:after="119"/>
              <w:rPr>
                <w:rFonts w:ascii="Calibri" w:hAnsi="Calibri"/>
                <w:color w:val="000000"/>
                <w:sz w:val="22"/>
                <w:szCs w:val="22"/>
                <w:lang w:eastAsia="pl-PL"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C0955" w:rsidRPr="005F37E1" w:rsidRDefault="006C5A4B" w:rsidP="00426F3E">
            <w:pPr>
              <w:rPr>
                <w:rFonts w:ascii="Calibri" w:hAnsi="Calibri"/>
                <w:color w:val="000000"/>
                <w:sz w:val="22"/>
                <w:szCs w:val="22"/>
              </w:rPr>
            </w:pPr>
            <w:r w:rsidRPr="005F37E1">
              <w:rPr>
                <w:rFonts w:ascii="Calibri" w:hAnsi="Calibri"/>
                <w:color w:val="000000"/>
                <w:sz w:val="22"/>
                <w:szCs w:val="22"/>
              </w:rPr>
              <w:t>Reakcja na zdarzenia</w:t>
            </w:r>
          </w:p>
        </w:tc>
        <w:tc>
          <w:tcPr>
            <w:tcW w:w="63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47F1" w:rsidRPr="005F37E1" w:rsidRDefault="00497404" w:rsidP="001D47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Definiowanie wyzwalaczy.</w:t>
            </w:r>
          </w:p>
          <w:p w:rsidR="001D47F1" w:rsidRPr="005F37E1" w:rsidRDefault="001D47F1" w:rsidP="001D47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Tworzenie reguł alarmowych definiowanych przez użytkownika na podstawie braku danych, wzrostu ilości logowanych danych, zdefiniowanych kryteriów analizowania danych.</w:t>
            </w:r>
          </w:p>
          <w:p w:rsidR="006C5A4B" w:rsidRPr="005F37E1" w:rsidRDefault="006C5A4B" w:rsidP="006C5A4B">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Wysyłanie powiadomień w </w:t>
            </w:r>
            <w:r w:rsidR="00497404" w:rsidRPr="005F37E1">
              <w:rPr>
                <w:rFonts w:ascii="Calibri" w:hAnsi="Calibri"/>
                <w:color w:val="000000"/>
                <w:sz w:val="22"/>
                <w:szCs w:val="22"/>
              </w:rPr>
              <w:t xml:space="preserve">postaci komunikatów lub wiadomości mail </w:t>
            </w:r>
            <w:r w:rsidRPr="005F37E1">
              <w:rPr>
                <w:rFonts w:ascii="Calibri" w:hAnsi="Calibri"/>
                <w:color w:val="000000"/>
                <w:sz w:val="22"/>
                <w:szCs w:val="22"/>
              </w:rPr>
              <w:t>przypadku wykrycia określonych zdarzeń.</w:t>
            </w:r>
          </w:p>
          <w:p w:rsidR="00497404" w:rsidRPr="005F37E1" w:rsidRDefault="00497404" w:rsidP="00B55840">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Wykonywanie zadanych akcji na podstawie wykrycia określonych zdarzeń.</w:t>
            </w:r>
          </w:p>
        </w:tc>
      </w:tr>
      <w:tr w:rsidR="008E433C" w:rsidRPr="005F37E1" w:rsidTr="00426F3E">
        <w:trPr>
          <w:jc w:val="center"/>
        </w:trPr>
        <w:tc>
          <w:tcPr>
            <w:tcW w:w="1629" w:type="dxa"/>
            <w:vMerge/>
            <w:tcBorders>
              <w:left w:val="single" w:sz="4" w:space="0" w:color="auto"/>
              <w:bottom w:val="single" w:sz="4" w:space="0" w:color="auto"/>
              <w:right w:val="single" w:sz="4" w:space="0" w:color="auto"/>
            </w:tcBorders>
            <w:shd w:val="clear" w:color="auto" w:fill="auto"/>
            <w:noWrap/>
          </w:tcPr>
          <w:p w:rsidR="008E433C" w:rsidRPr="005F37E1" w:rsidRDefault="008E433C" w:rsidP="00426F3E">
            <w:pPr>
              <w:spacing w:before="100" w:beforeAutospacing="1" w:after="119"/>
              <w:rPr>
                <w:rFonts w:ascii="Calibri" w:hAnsi="Calibri"/>
                <w:color w:val="000000"/>
                <w:sz w:val="22"/>
                <w:szCs w:val="22"/>
                <w:lang w:eastAsia="pl-PL" w:bidi="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E433C" w:rsidRPr="005F37E1" w:rsidRDefault="00C12EA5" w:rsidP="00426F3E">
            <w:pPr>
              <w:rPr>
                <w:rFonts w:ascii="Calibri" w:hAnsi="Calibri"/>
                <w:color w:val="000000"/>
                <w:sz w:val="22"/>
                <w:szCs w:val="22"/>
              </w:rPr>
            </w:pPr>
            <w:r w:rsidRPr="005F37E1">
              <w:rPr>
                <w:rFonts w:ascii="Calibri" w:hAnsi="Calibri"/>
                <w:color w:val="000000"/>
                <w:sz w:val="22"/>
                <w:szCs w:val="22"/>
              </w:rPr>
              <w:t>Bezpieczeństwo</w:t>
            </w:r>
          </w:p>
        </w:tc>
        <w:tc>
          <w:tcPr>
            <w:tcW w:w="63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182D" w:rsidRPr="005F37E1" w:rsidRDefault="003A182D" w:rsidP="001D47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Mechanizm konfiguracji użytkowników, ról i uprawnień</w:t>
            </w:r>
            <w:r w:rsidR="003A7C47" w:rsidRPr="005F37E1">
              <w:rPr>
                <w:rFonts w:ascii="Calibri" w:hAnsi="Calibri"/>
                <w:color w:val="000000"/>
                <w:sz w:val="22"/>
                <w:szCs w:val="22"/>
              </w:rPr>
              <w:t xml:space="preserve"> poziomu GUI</w:t>
            </w:r>
            <w:r w:rsidRPr="005F37E1">
              <w:rPr>
                <w:rFonts w:ascii="Calibri" w:hAnsi="Calibri"/>
                <w:color w:val="000000"/>
                <w:sz w:val="22"/>
                <w:szCs w:val="22"/>
              </w:rPr>
              <w:t>.</w:t>
            </w:r>
          </w:p>
          <w:p w:rsidR="003A7C47" w:rsidRPr="005F37E1" w:rsidRDefault="003A7C47" w:rsidP="001D47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Podział widoczności danych do wskazanych indeksów dla wybranych grup</w:t>
            </w:r>
          </w:p>
          <w:p w:rsidR="003A7C47" w:rsidRPr="005F37E1" w:rsidRDefault="003A7C47" w:rsidP="001D47F1">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Użytkowników.</w:t>
            </w:r>
          </w:p>
          <w:p w:rsidR="00C12EA5" w:rsidRPr="005F37E1" w:rsidRDefault="00C12EA5" w:rsidP="003A182D">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Integracja z istniejącym katalogiem użytkowników LDAP.</w:t>
            </w:r>
          </w:p>
          <w:p w:rsidR="008E433C" w:rsidRPr="005F37E1" w:rsidRDefault="00C12EA5" w:rsidP="003A182D">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Zapis historii działań i zmian dokonywanych w systemie przez użytkowników i administratorów (logi wewnętrzne).</w:t>
            </w:r>
          </w:p>
          <w:p w:rsidR="00C12EA5" w:rsidRPr="005F37E1" w:rsidRDefault="00C12EA5" w:rsidP="003A182D">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Audyt logów wewnętrznych.</w:t>
            </w:r>
          </w:p>
        </w:tc>
      </w:tr>
      <w:tr w:rsidR="00F749A4" w:rsidRPr="005F37E1" w:rsidTr="00B61763">
        <w:trPr>
          <w:jc w:val="center"/>
        </w:trPr>
        <w:tc>
          <w:tcPr>
            <w:tcW w:w="1629" w:type="dxa"/>
            <w:shd w:val="clear" w:color="auto" w:fill="auto"/>
            <w:noWrap/>
          </w:tcPr>
          <w:p w:rsidR="00EC05E0" w:rsidRPr="005F37E1" w:rsidRDefault="00EC05E0" w:rsidP="00B61763">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t>Integracja</w:t>
            </w:r>
          </w:p>
        </w:tc>
        <w:tc>
          <w:tcPr>
            <w:tcW w:w="1701" w:type="dxa"/>
            <w:shd w:val="clear" w:color="auto" w:fill="auto"/>
          </w:tcPr>
          <w:p w:rsidR="00EC05E0" w:rsidRPr="005F37E1" w:rsidRDefault="00EC05E0" w:rsidP="00B61763">
            <w:pPr>
              <w:rPr>
                <w:rFonts w:ascii="Calibri" w:hAnsi="Calibri"/>
                <w:color w:val="000000"/>
                <w:sz w:val="22"/>
                <w:szCs w:val="22"/>
              </w:rPr>
            </w:pPr>
            <w:r w:rsidRPr="005F37E1">
              <w:rPr>
                <w:rFonts w:ascii="Calibri" w:hAnsi="Calibri"/>
                <w:color w:val="000000"/>
                <w:sz w:val="22"/>
                <w:szCs w:val="22"/>
              </w:rPr>
              <w:t>Zakres integracji z istniejącymi systemami</w:t>
            </w:r>
          </w:p>
        </w:tc>
        <w:tc>
          <w:tcPr>
            <w:tcW w:w="6304" w:type="dxa"/>
            <w:shd w:val="clear" w:color="auto" w:fill="auto"/>
            <w:noWrap/>
            <w:vAlign w:val="center"/>
          </w:tcPr>
          <w:p w:rsidR="00EC05E0" w:rsidRPr="005F37E1" w:rsidRDefault="00EC05E0" w:rsidP="00EC05E0">
            <w:pPr>
              <w:pStyle w:val="Akapitzlist"/>
              <w:ind w:left="0"/>
              <w:jc w:val="both"/>
              <w:rPr>
                <w:rFonts w:ascii="Calibri" w:hAnsi="Calibri"/>
                <w:color w:val="000000"/>
                <w:sz w:val="22"/>
                <w:szCs w:val="22"/>
              </w:rPr>
            </w:pPr>
            <w:r w:rsidRPr="005F37E1">
              <w:rPr>
                <w:rFonts w:ascii="Calibri" w:hAnsi="Calibri"/>
                <w:color w:val="000000"/>
                <w:sz w:val="22"/>
                <w:szCs w:val="22"/>
              </w:rPr>
              <w:t xml:space="preserve">W ramach wdrożenia systemu analizy ruchu sieciowego należy </w:t>
            </w:r>
            <w:proofErr w:type="gramStart"/>
            <w:r w:rsidR="00DF3247" w:rsidRPr="005F37E1">
              <w:rPr>
                <w:rFonts w:ascii="Calibri" w:hAnsi="Calibri"/>
                <w:color w:val="000000"/>
                <w:sz w:val="22"/>
                <w:szCs w:val="22"/>
              </w:rPr>
              <w:t xml:space="preserve">przygotować </w:t>
            </w:r>
            <w:r w:rsidRPr="005F37E1">
              <w:rPr>
                <w:rFonts w:ascii="Calibri" w:hAnsi="Calibri"/>
                <w:color w:val="000000"/>
                <w:sz w:val="22"/>
                <w:szCs w:val="22"/>
              </w:rPr>
              <w:t xml:space="preserve"> </w:t>
            </w:r>
            <w:r w:rsidR="00DF3247" w:rsidRPr="005F37E1">
              <w:rPr>
                <w:rFonts w:ascii="Calibri" w:hAnsi="Calibri"/>
                <w:color w:val="000000"/>
                <w:sz w:val="22"/>
                <w:szCs w:val="22"/>
              </w:rPr>
              <w:t>wdrażany</w:t>
            </w:r>
            <w:proofErr w:type="gramEnd"/>
            <w:r w:rsidR="00DF3247" w:rsidRPr="005F37E1">
              <w:rPr>
                <w:rFonts w:ascii="Calibri" w:hAnsi="Calibri"/>
                <w:color w:val="000000"/>
                <w:sz w:val="22"/>
                <w:szCs w:val="22"/>
              </w:rPr>
              <w:t xml:space="preserve"> </w:t>
            </w:r>
            <w:r w:rsidR="00DF3247" w:rsidRPr="005F37E1">
              <w:rPr>
                <w:rFonts w:ascii="Calibri" w:hAnsi="Calibri"/>
                <w:color w:val="000000"/>
                <w:sz w:val="22"/>
                <w:szCs w:val="22"/>
                <w:lang w:eastAsia="pl-PL" w:bidi="en-US"/>
              </w:rPr>
              <w:t>Moduł gromadzenia, analizy i raportowania informacji z ruchu sieciowego</w:t>
            </w:r>
            <w:r w:rsidR="00DF3247" w:rsidRPr="005F37E1">
              <w:rPr>
                <w:rFonts w:ascii="Calibri" w:hAnsi="Calibri"/>
                <w:color w:val="000000"/>
                <w:sz w:val="22"/>
                <w:szCs w:val="22"/>
              </w:rPr>
              <w:t xml:space="preserve"> do </w:t>
            </w:r>
            <w:r w:rsidRPr="005F37E1">
              <w:rPr>
                <w:rFonts w:ascii="Calibri" w:hAnsi="Calibri"/>
                <w:color w:val="000000"/>
                <w:sz w:val="22"/>
                <w:szCs w:val="22"/>
              </w:rPr>
              <w:t>integracji z posiadanym przez Zamawiającego systemem do nadzoru urządzeń sieciowych typu MNS</w:t>
            </w:r>
            <w:r w:rsidR="00DF3247" w:rsidRPr="005F37E1">
              <w:rPr>
                <w:rFonts w:ascii="Calibri" w:hAnsi="Calibri"/>
                <w:color w:val="000000"/>
                <w:sz w:val="22"/>
                <w:szCs w:val="22"/>
              </w:rPr>
              <w:t xml:space="preserve"> oraz zbierania logów  </w:t>
            </w:r>
            <w:r w:rsidR="00253099" w:rsidRPr="005F37E1">
              <w:rPr>
                <w:rFonts w:ascii="Calibri" w:hAnsi="Calibri"/>
                <w:color w:val="000000"/>
                <w:sz w:val="22"/>
                <w:szCs w:val="22"/>
              </w:rPr>
              <w:t xml:space="preserve">z posiadanych przez Zamawiającego wszystkich urządzeń sieciowych, w tym urządzeń z sieci LAN, urządzeń pracujących w sieci szerokopasmowej gminy Olecko, </w:t>
            </w:r>
            <w:r w:rsidR="00253099" w:rsidRPr="005F37E1">
              <w:rPr>
                <w:rFonts w:ascii="Calibri" w:hAnsi="Calibri"/>
                <w:color w:val="000000"/>
                <w:sz w:val="22"/>
                <w:szCs w:val="22"/>
              </w:rPr>
              <w:lastRenderedPageBreak/>
              <w:t>urządzeń systemu monitoringu miejskiego, z wykorzystaniem protokołów:</w:t>
            </w:r>
          </w:p>
          <w:p w:rsidR="00EC05E0" w:rsidRPr="005F37E1" w:rsidRDefault="00DF3247" w:rsidP="00253099">
            <w:pPr>
              <w:pStyle w:val="Akapitzlist"/>
              <w:ind w:left="0"/>
              <w:jc w:val="both"/>
              <w:rPr>
                <w:rFonts w:ascii="Calibri" w:hAnsi="Calibri"/>
                <w:color w:val="000000"/>
                <w:sz w:val="22"/>
                <w:szCs w:val="22"/>
              </w:rPr>
            </w:pPr>
            <w:r w:rsidRPr="005F37E1">
              <w:rPr>
                <w:rFonts w:ascii="Calibri" w:hAnsi="Calibri"/>
                <w:color w:val="000000"/>
                <w:sz w:val="22"/>
                <w:szCs w:val="22"/>
              </w:rPr>
              <w:t xml:space="preserve">- </w:t>
            </w:r>
            <w:proofErr w:type="spellStart"/>
            <w:r w:rsidR="00253099" w:rsidRPr="005F37E1">
              <w:rPr>
                <w:rFonts w:ascii="Calibri" w:hAnsi="Calibri"/>
                <w:color w:val="000000"/>
                <w:sz w:val="22"/>
                <w:szCs w:val="22"/>
              </w:rPr>
              <w:t>Syslog</w:t>
            </w:r>
            <w:proofErr w:type="spellEnd"/>
          </w:p>
          <w:p w:rsidR="00253099" w:rsidRPr="005F37E1" w:rsidRDefault="00253099" w:rsidP="00253099">
            <w:pPr>
              <w:pStyle w:val="Akapitzlist"/>
              <w:ind w:left="0"/>
              <w:jc w:val="both"/>
              <w:rPr>
                <w:rFonts w:ascii="Calibri" w:hAnsi="Calibri"/>
                <w:color w:val="000000"/>
                <w:sz w:val="22"/>
                <w:szCs w:val="22"/>
              </w:rPr>
            </w:pPr>
            <w:r w:rsidRPr="005F37E1">
              <w:rPr>
                <w:rFonts w:ascii="Calibri" w:hAnsi="Calibri"/>
                <w:color w:val="000000"/>
                <w:sz w:val="22"/>
                <w:szCs w:val="22"/>
              </w:rPr>
              <w:t>- SNMP</w:t>
            </w:r>
          </w:p>
          <w:p w:rsidR="00253099" w:rsidRPr="005F37E1" w:rsidRDefault="00253099" w:rsidP="00253099">
            <w:pPr>
              <w:pStyle w:val="Akapitzlist"/>
              <w:ind w:left="0"/>
              <w:jc w:val="both"/>
              <w:rPr>
                <w:rFonts w:ascii="Calibri" w:hAnsi="Calibri"/>
                <w:color w:val="000000"/>
                <w:sz w:val="22"/>
                <w:szCs w:val="22"/>
              </w:rPr>
            </w:pPr>
            <w:r w:rsidRPr="005F37E1">
              <w:rPr>
                <w:rFonts w:ascii="Calibri" w:hAnsi="Calibri"/>
                <w:color w:val="000000"/>
                <w:sz w:val="22"/>
                <w:szCs w:val="22"/>
              </w:rPr>
              <w:t xml:space="preserve">W ramach wdrożenia należy przekazać wytyczne nt. sposobu konfiguracji posiadanych przez niego urządzeń do udostępniania logów do wdrażanego </w:t>
            </w:r>
            <w:r w:rsidRPr="005F37E1">
              <w:rPr>
                <w:rFonts w:ascii="Calibri" w:hAnsi="Calibri"/>
                <w:color w:val="000000"/>
                <w:sz w:val="22"/>
                <w:szCs w:val="22"/>
                <w:lang w:eastAsia="pl-PL" w:bidi="en-US"/>
              </w:rPr>
              <w:t>Moduł gromadzenia, analizy i raportowania informacji z ruchu sieciowego.</w:t>
            </w:r>
          </w:p>
        </w:tc>
      </w:tr>
      <w:tr w:rsidR="002C7A1C" w:rsidRPr="005F37E1" w:rsidTr="00B61763">
        <w:trPr>
          <w:jc w:val="center"/>
        </w:trPr>
        <w:tc>
          <w:tcPr>
            <w:tcW w:w="1629" w:type="dxa"/>
            <w:vMerge w:val="restart"/>
            <w:shd w:val="clear" w:color="auto" w:fill="auto"/>
            <w:noWrap/>
          </w:tcPr>
          <w:p w:rsidR="00010186" w:rsidRPr="005F37E1" w:rsidRDefault="00010186" w:rsidP="00B61763">
            <w:pPr>
              <w:spacing w:before="100" w:beforeAutospacing="1" w:after="119"/>
              <w:rPr>
                <w:rFonts w:ascii="Calibri" w:hAnsi="Calibri"/>
                <w:color w:val="000000"/>
                <w:sz w:val="22"/>
                <w:szCs w:val="22"/>
                <w:lang w:eastAsia="pl-PL" w:bidi="en-US"/>
              </w:rPr>
            </w:pPr>
            <w:r w:rsidRPr="005F37E1">
              <w:rPr>
                <w:rFonts w:ascii="Calibri" w:hAnsi="Calibri"/>
                <w:color w:val="000000"/>
                <w:sz w:val="22"/>
                <w:szCs w:val="22"/>
                <w:lang w:eastAsia="pl-PL" w:bidi="en-US"/>
              </w:rPr>
              <w:lastRenderedPageBreak/>
              <w:t>Wsparcie i pomoc</w:t>
            </w:r>
          </w:p>
        </w:tc>
        <w:tc>
          <w:tcPr>
            <w:tcW w:w="1701" w:type="dxa"/>
            <w:shd w:val="clear" w:color="auto" w:fill="auto"/>
          </w:tcPr>
          <w:p w:rsidR="00010186" w:rsidRPr="005F37E1" w:rsidRDefault="00010186" w:rsidP="00B61763">
            <w:pPr>
              <w:rPr>
                <w:rFonts w:ascii="Calibri" w:hAnsi="Calibri"/>
                <w:color w:val="000000"/>
                <w:sz w:val="22"/>
                <w:szCs w:val="22"/>
              </w:rPr>
            </w:pPr>
            <w:r w:rsidRPr="005F37E1">
              <w:rPr>
                <w:rFonts w:ascii="Calibri" w:hAnsi="Calibri"/>
                <w:color w:val="000000"/>
                <w:sz w:val="22"/>
                <w:szCs w:val="22"/>
              </w:rPr>
              <w:t>Wymagania podstawowe</w:t>
            </w:r>
          </w:p>
        </w:tc>
        <w:tc>
          <w:tcPr>
            <w:tcW w:w="6304" w:type="dxa"/>
            <w:shd w:val="clear" w:color="auto" w:fill="auto"/>
            <w:noWrap/>
            <w:vAlign w:val="center"/>
          </w:tcPr>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System musi posiadać podpowiedzi dziedzinowe (porady) w obszarze licencjonowania.</w:t>
            </w:r>
          </w:p>
        </w:tc>
      </w:tr>
      <w:tr w:rsidR="002C7A1C" w:rsidRPr="005F37E1" w:rsidTr="00B61763">
        <w:trPr>
          <w:jc w:val="center"/>
        </w:trPr>
        <w:tc>
          <w:tcPr>
            <w:tcW w:w="1629" w:type="dxa"/>
            <w:vMerge/>
            <w:shd w:val="clear" w:color="auto" w:fill="auto"/>
            <w:noWrap/>
            <w:vAlign w:val="center"/>
          </w:tcPr>
          <w:p w:rsidR="00010186" w:rsidRPr="005F37E1" w:rsidRDefault="00010186" w:rsidP="00B61763">
            <w:pPr>
              <w:spacing w:before="100" w:beforeAutospacing="1" w:after="119"/>
              <w:rPr>
                <w:rFonts w:ascii="Calibri" w:hAnsi="Calibri"/>
                <w:color w:val="000000"/>
                <w:sz w:val="22"/>
                <w:szCs w:val="22"/>
                <w:lang w:eastAsia="pl-PL" w:bidi="en-US"/>
              </w:rPr>
            </w:pPr>
          </w:p>
        </w:tc>
        <w:tc>
          <w:tcPr>
            <w:tcW w:w="1701" w:type="dxa"/>
            <w:shd w:val="clear" w:color="auto" w:fill="auto"/>
          </w:tcPr>
          <w:p w:rsidR="00010186" w:rsidRPr="005F37E1" w:rsidRDefault="00010186" w:rsidP="00B61763">
            <w:pPr>
              <w:rPr>
                <w:rFonts w:ascii="Calibri" w:hAnsi="Calibri"/>
                <w:color w:val="000000"/>
                <w:sz w:val="22"/>
                <w:szCs w:val="22"/>
              </w:rPr>
            </w:pPr>
            <w:r w:rsidRPr="005F37E1">
              <w:rPr>
                <w:rFonts w:ascii="Calibri" w:hAnsi="Calibri"/>
                <w:color w:val="000000"/>
                <w:sz w:val="22"/>
                <w:szCs w:val="22"/>
              </w:rPr>
              <w:t>Dokumentacja</w:t>
            </w:r>
          </w:p>
        </w:tc>
        <w:tc>
          <w:tcPr>
            <w:tcW w:w="6304" w:type="dxa"/>
            <w:shd w:val="clear" w:color="auto" w:fill="auto"/>
            <w:noWrap/>
            <w:vAlign w:val="center"/>
          </w:tcPr>
          <w:p w:rsidR="007D63BD" w:rsidRDefault="007D63BD" w:rsidP="007D63BD">
            <w:pPr>
              <w:pStyle w:val="Akapitzlist"/>
              <w:numPr>
                <w:ilvl w:val="0"/>
                <w:numId w:val="8"/>
              </w:numPr>
              <w:ind w:left="497"/>
              <w:jc w:val="both"/>
              <w:rPr>
                <w:rFonts w:ascii="Calibri" w:hAnsi="Calibri"/>
                <w:color w:val="000000"/>
                <w:sz w:val="22"/>
                <w:szCs w:val="22"/>
              </w:rPr>
            </w:pPr>
            <w:r>
              <w:rPr>
                <w:rFonts w:ascii="Calibri" w:hAnsi="Calibri"/>
                <w:color w:val="000000"/>
                <w:sz w:val="22"/>
                <w:szCs w:val="22"/>
              </w:rPr>
              <w:t>Wbudowana</w:t>
            </w:r>
            <w:r w:rsidR="00010186" w:rsidRPr="005F37E1">
              <w:rPr>
                <w:rFonts w:ascii="Calibri" w:hAnsi="Calibri"/>
                <w:color w:val="000000"/>
                <w:sz w:val="22"/>
                <w:szCs w:val="22"/>
              </w:rPr>
              <w:t xml:space="preserve"> dokumentacja pomocy użytkownika w języku polskim</w:t>
            </w:r>
            <w:r w:rsidR="00DC2EA7" w:rsidRPr="005F37E1">
              <w:rPr>
                <w:rFonts w:ascii="Calibri" w:hAnsi="Calibri"/>
                <w:color w:val="000000"/>
                <w:sz w:val="22"/>
                <w:szCs w:val="22"/>
              </w:rPr>
              <w:t xml:space="preserve"> lub angielskim</w:t>
            </w:r>
            <w:r>
              <w:rPr>
                <w:rFonts w:ascii="Calibri" w:hAnsi="Calibri"/>
                <w:color w:val="000000"/>
                <w:sz w:val="22"/>
                <w:szCs w:val="22"/>
              </w:rPr>
              <w:t xml:space="preserve">, </w:t>
            </w:r>
          </w:p>
          <w:p w:rsidR="00010186" w:rsidRPr="005F37E1" w:rsidRDefault="007D63BD" w:rsidP="008A0270">
            <w:pPr>
              <w:pStyle w:val="Akapitzlist"/>
              <w:numPr>
                <w:ilvl w:val="0"/>
                <w:numId w:val="8"/>
              </w:numPr>
              <w:ind w:left="497"/>
              <w:jc w:val="both"/>
              <w:rPr>
                <w:rFonts w:ascii="Calibri" w:hAnsi="Calibri"/>
                <w:color w:val="000000"/>
                <w:sz w:val="22"/>
                <w:szCs w:val="22"/>
              </w:rPr>
            </w:pPr>
            <w:r>
              <w:rPr>
                <w:rFonts w:ascii="Calibri" w:hAnsi="Calibri"/>
                <w:color w:val="000000"/>
                <w:sz w:val="22"/>
                <w:szCs w:val="22"/>
              </w:rPr>
              <w:t xml:space="preserve">Dostępność </w:t>
            </w:r>
            <w:r w:rsidRPr="005F37E1">
              <w:rPr>
                <w:rFonts w:ascii="Calibri" w:hAnsi="Calibri"/>
                <w:color w:val="000000"/>
                <w:sz w:val="22"/>
                <w:szCs w:val="22"/>
              </w:rPr>
              <w:t>filmów instruktażowych w języku polskim</w:t>
            </w:r>
            <w:r>
              <w:rPr>
                <w:rFonts w:ascii="Calibri" w:hAnsi="Calibri"/>
                <w:color w:val="000000"/>
                <w:sz w:val="22"/>
                <w:szCs w:val="22"/>
              </w:rPr>
              <w:t xml:space="preserve"> obejmujących </w:t>
            </w:r>
            <w:r w:rsidR="008A0270">
              <w:rPr>
                <w:rFonts w:ascii="Calibri" w:hAnsi="Calibri"/>
                <w:color w:val="000000"/>
                <w:sz w:val="22"/>
                <w:szCs w:val="22"/>
              </w:rPr>
              <w:t xml:space="preserve">instrukcje konfiguracji </w:t>
            </w:r>
            <w:r>
              <w:rPr>
                <w:rFonts w:ascii="Calibri" w:hAnsi="Calibri"/>
                <w:color w:val="000000"/>
                <w:sz w:val="22"/>
                <w:szCs w:val="22"/>
              </w:rPr>
              <w:t>główn</w:t>
            </w:r>
            <w:r w:rsidR="008A0270">
              <w:rPr>
                <w:rFonts w:ascii="Calibri" w:hAnsi="Calibri"/>
                <w:color w:val="000000"/>
                <w:sz w:val="22"/>
                <w:szCs w:val="22"/>
              </w:rPr>
              <w:t>ych</w:t>
            </w:r>
            <w:r>
              <w:rPr>
                <w:rFonts w:ascii="Calibri" w:hAnsi="Calibri"/>
                <w:color w:val="000000"/>
                <w:sz w:val="22"/>
                <w:szCs w:val="22"/>
              </w:rPr>
              <w:t xml:space="preserve"> funkcjonalności systemu</w:t>
            </w:r>
            <w:r w:rsidRPr="005F37E1">
              <w:rPr>
                <w:rFonts w:ascii="Calibri" w:hAnsi="Calibri"/>
                <w:color w:val="000000"/>
                <w:sz w:val="22"/>
                <w:szCs w:val="22"/>
              </w:rPr>
              <w:t>.</w:t>
            </w:r>
          </w:p>
        </w:tc>
      </w:tr>
      <w:tr w:rsidR="002C7A1C" w:rsidRPr="005F37E1" w:rsidTr="00B61763">
        <w:trPr>
          <w:jc w:val="center"/>
        </w:trPr>
        <w:tc>
          <w:tcPr>
            <w:tcW w:w="1629" w:type="dxa"/>
            <w:vMerge/>
            <w:shd w:val="clear" w:color="auto" w:fill="auto"/>
            <w:noWrap/>
            <w:vAlign w:val="center"/>
          </w:tcPr>
          <w:p w:rsidR="00010186" w:rsidRPr="005F37E1" w:rsidRDefault="00010186" w:rsidP="00B61763">
            <w:pPr>
              <w:spacing w:before="100" w:beforeAutospacing="1" w:after="119"/>
              <w:rPr>
                <w:rFonts w:ascii="Calibri" w:hAnsi="Calibri"/>
                <w:color w:val="000000"/>
                <w:sz w:val="22"/>
                <w:szCs w:val="22"/>
                <w:lang w:eastAsia="pl-PL" w:bidi="en-US"/>
              </w:rPr>
            </w:pPr>
          </w:p>
        </w:tc>
        <w:tc>
          <w:tcPr>
            <w:tcW w:w="1701" w:type="dxa"/>
            <w:shd w:val="clear" w:color="auto" w:fill="auto"/>
          </w:tcPr>
          <w:p w:rsidR="00010186" w:rsidRPr="005F37E1" w:rsidRDefault="00010186" w:rsidP="00B61763">
            <w:pPr>
              <w:rPr>
                <w:rFonts w:ascii="Calibri" w:hAnsi="Calibri"/>
                <w:color w:val="000000"/>
                <w:sz w:val="22"/>
                <w:szCs w:val="22"/>
              </w:rPr>
            </w:pPr>
            <w:r w:rsidRPr="005F37E1">
              <w:rPr>
                <w:rFonts w:ascii="Calibri" w:hAnsi="Calibri"/>
                <w:color w:val="000000"/>
                <w:sz w:val="22"/>
                <w:szCs w:val="22"/>
              </w:rPr>
              <w:t>Pomoc techniczna</w:t>
            </w:r>
          </w:p>
        </w:tc>
        <w:tc>
          <w:tcPr>
            <w:tcW w:w="6304" w:type="dxa"/>
            <w:shd w:val="clear" w:color="auto" w:fill="auto"/>
            <w:noWrap/>
            <w:vAlign w:val="center"/>
          </w:tcPr>
          <w:p w:rsidR="00010186" w:rsidRPr="005F37E1" w:rsidRDefault="00010186" w:rsidP="00B61763">
            <w:pPr>
              <w:pStyle w:val="Akapitzlist"/>
              <w:numPr>
                <w:ilvl w:val="0"/>
                <w:numId w:val="8"/>
              </w:numPr>
              <w:ind w:left="497"/>
              <w:jc w:val="both"/>
              <w:rPr>
                <w:rFonts w:ascii="Calibri" w:hAnsi="Calibri"/>
                <w:color w:val="000000"/>
                <w:sz w:val="22"/>
                <w:szCs w:val="22"/>
              </w:rPr>
            </w:pPr>
            <w:r w:rsidRPr="005F37E1">
              <w:rPr>
                <w:rFonts w:ascii="Calibri" w:hAnsi="Calibri"/>
                <w:color w:val="000000"/>
                <w:sz w:val="22"/>
                <w:szCs w:val="22"/>
              </w:rPr>
              <w:t xml:space="preserve">Pomoc techniczna musi być </w:t>
            </w:r>
            <w:proofErr w:type="gramStart"/>
            <w:r w:rsidRPr="005F37E1">
              <w:rPr>
                <w:rFonts w:ascii="Calibri" w:hAnsi="Calibri"/>
                <w:color w:val="000000"/>
                <w:sz w:val="22"/>
                <w:szCs w:val="22"/>
              </w:rPr>
              <w:t>świadczona co</w:t>
            </w:r>
            <w:proofErr w:type="gramEnd"/>
            <w:r w:rsidRPr="005F37E1">
              <w:rPr>
                <w:rFonts w:ascii="Calibri" w:hAnsi="Calibri"/>
                <w:color w:val="000000"/>
                <w:sz w:val="22"/>
                <w:szCs w:val="22"/>
              </w:rPr>
              <w:t xml:space="preserve"> najmniej w dni robocze w godzinach od 8.00-16.00.</w:t>
            </w:r>
          </w:p>
        </w:tc>
      </w:tr>
    </w:tbl>
    <w:p w:rsidR="00010186" w:rsidRPr="005F37E1" w:rsidRDefault="00010186" w:rsidP="000D4B30">
      <w:pPr>
        <w:spacing w:line="360" w:lineRule="auto"/>
        <w:rPr>
          <w:color w:val="000000"/>
          <w:sz w:val="22"/>
          <w:szCs w:val="22"/>
        </w:rPr>
      </w:pPr>
    </w:p>
    <w:p w:rsidR="007930A4" w:rsidRPr="005F37E1" w:rsidRDefault="007930A4" w:rsidP="000D4B30">
      <w:pPr>
        <w:spacing w:line="360" w:lineRule="auto"/>
        <w:rPr>
          <w:color w:val="000000"/>
          <w:sz w:val="22"/>
          <w:szCs w:val="22"/>
        </w:rPr>
      </w:pPr>
    </w:p>
    <w:p w:rsidR="004B238A" w:rsidRPr="005F37E1" w:rsidRDefault="009C2A85" w:rsidP="000D4B30">
      <w:pPr>
        <w:spacing w:line="360" w:lineRule="auto"/>
        <w:rPr>
          <w:color w:val="000000"/>
          <w:sz w:val="22"/>
          <w:szCs w:val="22"/>
        </w:rPr>
      </w:pPr>
      <w:r w:rsidRPr="005F37E1">
        <w:rPr>
          <w:color w:val="000000"/>
          <w:sz w:val="22"/>
          <w:szCs w:val="22"/>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63"/>
        <w:gridCol w:w="7371"/>
      </w:tblGrid>
      <w:tr w:rsidR="000D4B30" w:rsidRPr="005F37E1" w:rsidTr="00DF23D3">
        <w:trPr>
          <w:jc w:val="center"/>
        </w:trPr>
        <w:tc>
          <w:tcPr>
            <w:tcW w:w="9634" w:type="dxa"/>
            <w:gridSpan w:val="2"/>
            <w:shd w:val="clear" w:color="auto" w:fill="92D050"/>
            <w:noWrap/>
            <w:vAlign w:val="center"/>
          </w:tcPr>
          <w:p w:rsidR="000D4B30" w:rsidRPr="005F37E1" w:rsidRDefault="00770771"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lastRenderedPageBreak/>
              <w:t>Serwer – 2</w:t>
            </w:r>
            <w:r w:rsidR="000D4B30" w:rsidRPr="005F37E1">
              <w:rPr>
                <w:rFonts w:ascii="Calibri" w:hAnsi="Calibri"/>
                <w:b/>
                <w:color w:val="000000"/>
                <w:sz w:val="22"/>
                <w:szCs w:val="22"/>
                <w:lang w:bidi="en-US"/>
              </w:rPr>
              <w:t xml:space="preserve"> sztuk</w:t>
            </w:r>
            <w:r w:rsidR="009B0787" w:rsidRPr="005F37E1">
              <w:rPr>
                <w:rFonts w:ascii="Calibri" w:hAnsi="Calibri"/>
                <w:b/>
                <w:color w:val="000000"/>
                <w:sz w:val="22"/>
                <w:szCs w:val="22"/>
                <w:lang w:bidi="en-US"/>
              </w:rPr>
              <w:t>i</w:t>
            </w:r>
            <w:r w:rsidR="00A1359C" w:rsidRPr="005F37E1">
              <w:rPr>
                <w:rFonts w:ascii="Calibri" w:hAnsi="Calibri"/>
                <w:b/>
                <w:color w:val="000000"/>
                <w:sz w:val="22"/>
                <w:szCs w:val="22"/>
                <w:lang w:bidi="en-US"/>
              </w:rPr>
              <w:t xml:space="preserve"> pracujące w trybie HA</w:t>
            </w:r>
          </w:p>
        </w:tc>
      </w:tr>
      <w:tr w:rsidR="000D4B30" w:rsidRPr="005F37E1" w:rsidTr="00DF23D3">
        <w:trPr>
          <w:jc w:val="center"/>
        </w:trPr>
        <w:tc>
          <w:tcPr>
            <w:tcW w:w="2263" w:type="dxa"/>
            <w:shd w:val="clear" w:color="auto" w:fill="92D050"/>
            <w:noWrap/>
            <w:vAlign w:val="center"/>
          </w:tcPr>
          <w:p w:rsidR="000D4B30" w:rsidRPr="005F37E1" w:rsidRDefault="000D4B30" w:rsidP="0016681C">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 sprzętu</w:t>
            </w:r>
          </w:p>
        </w:tc>
        <w:tc>
          <w:tcPr>
            <w:tcW w:w="7371" w:type="dxa"/>
            <w:shd w:val="clear" w:color="auto" w:fill="92D050"/>
            <w:noWrap/>
            <w:vAlign w:val="center"/>
          </w:tcPr>
          <w:p w:rsidR="000D4B30" w:rsidRPr="005F37E1" w:rsidRDefault="000D4B30" w:rsidP="00A1359C">
            <w:pPr>
              <w:snapToGrid w:val="0"/>
              <w:jc w:val="center"/>
              <w:rPr>
                <w:rFonts w:ascii="Calibri" w:hAnsi="Calibri"/>
                <w:b/>
                <w:color w:val="000000"/>
                <w:lang w:bidi="en-US"/>
              </w:rPr>
            </w:pPr>
            <w:r w:rsidRPr="005F37E1">
              <w:rPr>
                <w:rFonts w:ascii="Calibri" w:hAnsi="Calibri"/>
                <w:b/>
                <w:color w:val="000000"/>
                <w:sz w:val="22"/>
                <w:szCs w:val="22"/>
                <w:lang w:bidi="en-US"/>
              </w:rPr>
              <w:t xml:space="preserve">Minimalne wymagania w zakresie składników i parametrów technicznych </w:t>
            </w:r>
            <w:r w:rsidR="00A1359C" w:rsidRPr="005F37E1">
              <w:rPr>
                <w:rFonts w:ascii="Calibri" w:hAnsi="Calibri"/>
                <w:b/>
                <w:color w:val="000000"/>
                <w:sz w:val="22"/>
                <w:szCs w:val="22"/>
                <w:lang w:bidi="en-US"/>
              </w:rPr>
              <w:t>pojedynczego serwera</w:t>
            </w:r>
          </w:p>
        </w:tc>
      </w:tr>
      <w:tr w:rsidR="000D4B30"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Procesor</w:t>
            </w:r>
          </w:p>
        </w:tc>
        <w:tc>
          <w:tcPr>
            <w:tcW w:w="7371" w:type="dxa"/>
            <w:shd w:val="clear" w:color="auto" w:fill="auto"/>
            <w:noWrap/>
            <w:vAlign w:val="center"/>
          </w:tcPr>
          <w:p w:rsidR="0039073E" w:rsidRDefault="009D218A" w:rsidP="007953E0">
            <w:pPr>
              <w:pStyle w:val="Default"/>
              <w:rPr>
                <w:rFonts w:ascii="Calibri" w:hAnsi="Calibri"/>
                <w:sz w:val="22"/>
                <w:szCs w:val="22"/>
              </w:rPr>
            </w:pPr>
            <w:r w:rsidRPr="005F37E1">
              <w:rPr>
                <w:rFonts w:ascii="Calibri" w:hAnsi="Calibri"/>
                <w:sz w:val="22"/>
                <w:szCs w:val="22"/>
              </w:rPr>
              <w:t xml:space="preserve">Zainstalowane dwa procesory </w:t>
            </w:r>
            <w:r w:rsidR="00D715FF" w:rsidRPr="005F37E1">
              <w:rPr>
                <w:rFonts w:ascii="Calibri" w:hAnsi="Calibri"/>
                <w:sz w:val="22"/>
                <w:szCs w:val="22"/>
              </w:rPr>
              <w:t>10</w:t>
            </w:r>
            <w:r w:rsidRPr="005F37E1">
              <w:rPr>
                <w:rFonts w:ascii="Calibri" w:hAnsi="Calibri"/>
                <w:sz w:val="22"/>
                <w:szCs w:val="22"/>
              </w:rPr>
              <w:t>-rdzeniowe klasy x86 dedykowan</w:t>
            </w:r>
            <w:r w:rsidR="0039073E">
              <w:rPr>
                <w:rFonts w:ascii="Calibri" w:hAnsi="Calibri"/>
                <w:sz w:val="22"/>
                <w:szCs w:val="22"/>
              </w:rPr>
              <w:t>e</w:t>
            </w:r>
            <w:r w:rsidRPr="005F37E1">
              <w:rPr>
                <w:rFonts w:ascii="Calibri" w:hAnsi="Calibri"/>
                <w:sz w:val="22"/>
                <w:szCs w:val="22"/>
              </w:rPr>
              <w:t xml:space="preserve"> do pracy z zaoferowanym serwerem</w:t>
            </w:r>
            <w:r w:rsidR="00744392">
              <w:rPr>
                <w:rFonts w:ascii="Calibri" w:hAnsi="Calibri"/>
                <w:sz w:val="22"/>
                <w:szCs w:val="22"/>
              </w:rPr>
              <w:t>.</w:t>
            </w:r>
          </w:p>
          <w:p w:rsidR="000D4B30" w:rsidRPr="005F37E1" w:rsidRDefault="00744392" w:rsidP="0039073E">
            <w:pPr>
              <w:pStyle w:val="Default"/>
              <w:rPr>
                <w:rFonts w:ascii="Calibri" w:hAnsi="Calibri"/>
                <w:sz w:val="22"/>
                <w:szCs w:val="22"/>
              </w:rPr>
            </w:pPr>
            <w:r>
              <w:rPr>
                <w:rFonts w:ascii="Calibri" w:hAnsi="Calibri"/>
                <w:sz w:val="22"/>
                <w:szCs w:val="22"/>
              </w:rPr>
              <w:t>Zaoferowany serwer z dwoma procesorami</w:t>
            </w:r>
            <w:r w:rsidR="0039073E">
              <w:rPr>
                <w:rFonts w:ascii="Calibri" w:hAnsi="Calibri"/>
                <w:sz w:val="22"/>
                <w:szCs w:val="22"/>
              </w:rPr>
              <w:t xml:space="preserve"> musi </w:t>
            </w:r>
            <w:r w:rsidR="009D218A" w:rsidRPr="005F37E1">
              <w:rPr>
                <w:rFonts w:ascii="Calibri" w:hAnsi="Calibri"/>
                <w:sz w:val="22"/>
                <w:szCs w:val="22"/>
              </w:rPr>
              <w:t>u</w:t>
            </w:r>
            <w:r w:rsidR="0039073E">
              <w:rPr>
                <w:rFonts w:ascii="Calibri" w:hAnsi="Calibri"/>
                <w:sz w:val="22"/>
                <w:szCs w:val="22"/>
              </w:rPr>
              <w:t>możliwiać</w:t>
            </w:r>
            <w:r w:rsidR="000923C3" w:rsidRPr="005F37E1">
              <w:rPr>
                <w:rFonts w:ascii="Calibri" w:hAnsi="Calibri"/>
                <w:sz w:val="22"/>
                <w:szCs w:val="22"/>
              </w:rPr>
              <w:t xml:space="preserve"> osiągnięcie wyniku </w:t>
            </w:r>
            <w:r w:rsidR="009D218A" w:rsidRPr="009A1B3A">
              <w:rPr>
                <w:rFonts w:ascii="Calibri" w:hAnsi="Calibri"/>
                <w:sz w:val="22"/>
                <w:szCs w:val="22"/>
              </w:rPr>
              <w:t xml:space="preserve">min. </w:t>
            </w:r>
            <w:r w:rsidR="000923C3" w:rsidRPr="009A1B3A">
              <w:rPr>
                <w:rFonts w:ascii="Calibri" w:hAnsi="Calibri"/>
                <w:sz w:val="22"/>
                <w:szCs w:val="22"/>
              </w:rPr>
              <w:t>90</w:t>
            </w:r>
            <w:r w:rsidR="0039073E" w:rsidRPr="009A1B3A">
              <w:rPr>
                <w:rFonts w:ascii="Calibri" w:hAnsi="Calibri"/>
                <w:sz w:val="22"/>
                <w:szCs w:val="22"/>
              </w:rPr>
              <w:t>5</w:t>
            </w:r>
            <w:r w:rsidR="009D218A" w:rsidRPr="009A1B3A">
              <w:rPr>
                <w:rFonts w:ascii="Calibri" w:hAnsi="Calibri"/>
                <w:sz w:val="22"/>
                <w:szCs w:val="22"/>
              </w:rPr>
              <w:t xml:space="preserve"> punktów</w:t>
            </w:r>
            <w:r w:rsidR="009D218A" w:rsidRPr="005F37E1">
              <w:rPr>
                <w:rFonts w:ascii="Calibri" w:hAnsi="Calibri"/>
                <w:sz w:val="22"/>
                <w:szCs w:val="22"/>
              </w:rPr>
              <w:t xml:space="preserve"> w teście SPECint_rate_base2006</w:t>
            </w:r>
            <w:r w:rsidR="000923C3" w:rsidRPr="005F37E1">
              <w:rPr>
                <w:rFonts w:ascii="Calibri" w:hAnsi="Calibri"/>
                <w:sz w:val="22"/>
                <w:szCs w:val="22"/>
              </w:rPr>
              <w:t>.</w:t>
            </w:r>
            <w:r w:rsidR="0039073E">
              <w:rPr>
                <w:rFonts w:ascii="Calibri" w:hAnsi="Calibri"/>
                <w:sz w:val="22"/>
                <w:szCs w:val="22"/>
              </w:rPr>
              <w:t xml:space="preserve"> </w:t>
            </w:r>
            <w:r w:rsidR="000923C3" w:rsidRPr="005F37E1">
              <w:rPr>
                <w:rFonts w:ascii="Calibri" w:hAnsi="Calibri"/>
                <w:sz w:val="22"/>
                <w:szCs w:val="22"/>
              </w:rPr>
              <w:t xml:space="preserve">Wynik testu musi być publikowany na stronie </w:t>
            </w:r>
            <w:hyperlink r:id="rId8" w:history="1">
              <w:r w:rsidR="000923C3" w:rsidRPr="005F37E1">
                <w:rPr>
                  <w:rStyle w:val="Hipercze"/>
                  <w:rFonts w:ascii="Calibri" w:hAnsi="Calibri"/>
                  <w:color w:val="000000"/>
                  <w:sz w:val="22"/>
                  <w:szCs w:val="22"/>
                </w:rPr>
                <w:t>www.spec.org</w:t>
              </w:r>
            </w:hyperlink>
          </w:p>
        </w:tc>
      </w:tr>
      <w:tr w:rsidR="000D4B30"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Pamięć</w:t>
            </w:r>
            <w:r w:rsidR="00582E1D" w:rsidRPr="005F37E1">
              <w:rPr>
                <w:rFonts w:ascii="Calibri" w:hAnsi="Calibri"/>
                <w:b/>
                <w:color w:val="000000"/>
                <w:sz w:val="22"/>
                <w:szCs w:val="22"/>
                <w:lang w:eastAsia="pl-PL" w:bidi="en-US"/>
              </w:rPr>
              <w:t xml:space="preserve"> operacyjna</w:t>
            </w:r>
          </w:p>
        </w:tc>
        <w:tc>
          <w:tcPr>
            <w:tcW w:w="7371" w:type="dxa"/>
            <w:shd w:val="clear" w:color="auto" w:fill="auto"/>
            <w:noWrap/>
            <w:vAlign w:val="center"/>
          </w:tcPr>
          <w:p w:rsidR="000923C3" w:rsidRPr="005F37E1" w:rsidRDefault="000923C3" w:rsidP="009D218A">
            <w:pPr>
              <w:pStyle w:val="Default"/>
              <w:rPr>
                <w:rFonts w:ascii="Calibri" w:hAnsi="Calibri"/>
                <w:sz w:val="22"/>
                <w:szCs w:val="22"/>
              </w:rPr>
            </w:pPr>
            <w:r w:rsidRPr="005F37E1">
              <w:rPr>
                <w:rFonts w:ascii="Calibri" w:hAnsi="Calibri"/>
                <w:sz w:val="22"/>
                <w:szCs w:val="22"/>
              </w:rPr>
              <w:t xml:space="preserve">Zainstalowane </w:t>
            </w:r>
            <w:r w:rsidR="000D4B30" w:rsidRPr="005F37E1">
              <w:rPr>
                <w:rFonts w:ascii="Calibri" w:hAnsi="Calibri"/>
                <w:sz w:val="22"/>
                <w:szCs w:val="22"/>
              </w:rPr>
              <w:t xml:space="preserve">min. </w:t>
            </w:r>
            <w:r w:rsidR="00015D21" w:rsidRPr="005F37E1">
              <w:rPr>
                <w:rFonts w:ascii="Calibri" w:hAnsi="Calibri"/>
                <w:sz w:val="22"/>
                <w:szCs w:val="22"/>
              </w:rPr>
              <w:t>128</w:t>
            </w:r>
            <w:r w:rsidR="000D4B30" w:rsidRPr="005F37E1">
              <w:rPr>
                <w:rFonts w:ascii="Calibri" w:hAnsi="Calibri"/>
                <w:sz w:val="22"/>
                <w:szCs w:val="22"/>
              </w:rPr>
              <w:t>GB pamięci RAM DDR4</w:t>
            </w:r>
            <w:r w:rsidRPr="005F37E1">
              <w:rPr>
                <w:rFonts w:ascii="Calibri" w:hAnsi="Calibri"/>
                <w:sz w:val="22"/>
                <w:szCs w:val="22"/>
              </w:rPr>
              <w:t>.</w:t>
            </w:r>
          </w:p>
          <w:p w:rsidR="000923C3" w:rsidRPr="005F37E1" w:rsidRDefault="0039073E" w:rsidP="009D218A">
            <w:pPr>
              <w:pStyle w:val="Default"/>
              <w:rPr>
                <w:rFonts w:ascii="Calibri" w:hAnsi="Calibri"/>
                <w:sz w:val="22"/>
                <w:szCs w:val="22"/>
              </w:rPr>
            </w:pPr>
            <w:r>
              <w:rPr>
                <w:rFonts w:ascii="Calibri" w:hAnsi="Calibri"/>
                <w:sz w:val="22"/>
                <w:szCs w:val="22"/>
              </w:rPr>
              <w:t>Na płycie głównej powinny znajdować się minimum 24 sloty przeznaczone</w:t>
            </w:r>
            <w:r w:rsidR="000923C3" w:rsidRPr="005F37E1">
              <w:rPr>
                <w:rFonts w:ascii="Calibri" w:hAnsi="Calibri"/>
                <w:sz w:val="22"/>
                <w:szCs w:val="22"/>
              </w:rPr>
              <w:t xml:space="preserve"> do instalacji pamięci. Płyta główna powinna obsługiwać do 3TB pamięci RAM.</w:t>
            </w:r>
          </w:p>
          <w:p w:rsidR="000D4B30" w:rsidRPr="005F37E1" w:rsidRDefault="00574119" w:rsidP="000923C3">
            <w:pPr>
              <w:pStyle w:val="Default"/>
              <w:rPr>
                <w:rFonts w:ascii="Calibri" w:hAnsi="Calibri"/>
                <w:sz w:val="22"/>
                <w:szCs w:val="22"/>
              </w:rPr>
            </w:pPr>
            <w:r w:rsidRPr="005F37E1">
              <w:rPr>
                <w:rFonts w:ascii="Calibri" w:hAnsi="Calibri"/>
                <w:sz w:val="22"/>
                <w:szCs w:val="22"/>
              </w:rPr>
              <w:t xml:space="preserve">Zabezpieczenia pamięci: </w:t>
            </w:r>
            <w:proofErr w:type="spellStart"/>
            <w:r w:rsidRPr="005F37E1">
              <w:rPr>
                <w:rFonts w:ascii="Calibri" w:hAnsi="Calibri"/>
                <w:sz w:val="22"/>
                <w:szCs w:val="22"/>
              </w:rPr>
              <w:t>Advanced</w:t>
            </w:r>
            <w:proofErr w:type="spellEnd"/>
            <w:r w:rsidRPr="005F37E1">
              <w:rPr>
                <w:rFonts w:ascii="Calibri" w:hAnsi="Calibri"/>
                <w:sz w:val="22"/>
                <w:szCs w:val="22"/>
              </w:rPr>
              <w:t xml:space="preserve"> ECC oraz </w:t>
            </w:r>
            <w:proofErr w:type="spellStart"/>
            <w:r w:rsidRPr="005F37E1">
              <w:rPr>
                <w:rFonts w:ascii="Calibri" w:hAnsi="Calibri"/>
                <w:sz w:val="22"/>
                <w:szCs w:val="22"/>
              </w:rPr>
              <w:t>Online</w:t>
            </w:r>
            <w:proofErr w:type="spellEnd"/>
            <w:r w:rsidRPr="005F37E1">
              <w:rPr>
                <w:rFonts w:ascii="Calibri" w:hAnsi="Calibri"/>
                <w:sz w:val="22"/>
                <w:szCs w:val="22"/>
              </w:rPr>
              <w:t xml:space="preserve"> </w:t>
            </w:r>
            <w:proofErr w:type="spellStart"/>
            <w:r w:rsidRPr="005F37E1">
              <w:rPr>
                <w:rFonts w:ascii="Calibri" w:hAnsi="Calibri"/>
                <w:sz w:val="22"/>
                <w:szCs w:val="22"/>
              </w:rPr>
              <w:t>Spare</w:t>
            </w:r>
            <w:proofErr w:type="spellEnd"/>
            <w:r w:rsidRPr="005F37E1">
              <w:rPr>
                <w:rFonts w:ascii="Calibri" w:hAnsi="Calibri"/>
                <w:sz w:val="22"/>
                <w:szCs w:val="22"/>
              </w:rPr>
              <w:t>.</w:t>
            </w:r>
            <w:r w:rsidR="000D4B30" w:rsidRPr="005F37E1">
              <w:rPr>
                <w:rFonts w:ascii="Calibri" w:hAnsi="Calibri"/>
                <w:sz w:val="22"/>
                <w:szCs w:val="22"/>
              </w:rPr>
              <w:t xml:space="preserve"> </w:t>
            </w:r>
          </w:p>
        </w:tc>
      </w:tr>
      <w:tr w:rsidR="000D4B30" w:rsidRPr="005F37E1" w:rsidTr="0016681C">
        <w:trPr>
          <w:jc w:val="center"/>
        </w:trPr>
        <w:tc>
          <w:tcPr>
            <w:tcW w:w="2263" w:type="dxa"/>
            <w:shd w:val="clear" w:color="auto" w:fill="auto"/>
            <w:noWrap/>
            <w:vAlign w:val="center"/>
          </w:tcPr>
          <w:p w:rsidR="000D4B30" w:rsidRPr="005F37E1" w:rsidRDefault="00582E1D"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Pamięć masowa</w:t>
            </w:r>
          </w:p>
        </w:tc>
        <w:tc>
          <w:tcPr>
            <w:tcW w:w="7371" w:type="dxa"/>
            <w:shd w:val="clear" w:color="auto" w:fill="auto"/>
            <w:noWrap/>
            <w:vAlign w:val="center"/>
          </w:tcPr>
          <w:p w:rsidR="00574119" w:rsidRPr="005F37E1" w:rsidRDefault="00574119" w:rsidP="0016681C">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t>Zainstalowane min.</w:t>
            </w:r>
            <w:r w:rsidR="00445700" w:rsidRPr="005F37E1">
              <w:rPr>
                <w:rFonts w:ascii="Calibri" w:eastAsia="Times New Roman" w:hAnsi="Calibri"/>
                <w:color w:val="000000"/>
                <w:kern w:val="0"/>
                <w:sz w:val="22"/>
                <w:szCs w:val="22"/>
                <w:lang w:eastAsia="pl-PL"/>
              </w:rPr>
              <w:t xml:space="preserve"> </w:t>
            </w:r>
            <w:r w:rsidRPr="005F37E1">
              <w:rPr>
                <w:rFonts w:ascii="Calibri" w:eastAsia="Times New Roman" w:hAnsi="Calibri"/>
                <w:color w:val="000000"/>
                <w:kern w:val="0"/>
                <w:sz w:val="22"/>
                <w:szCs w:val="22"/>
                <w:lang w:eastAsia="pl-PL"/>
              </w:rPr>
              <w:t xml:space="preserve">2 dyski </w:t>
            </w:r>
            <w:r w:rsidR="00582E1D" w:rsidRPr="005F37E1">
              <w:rPr>
                <w:rFonts w:ascii="Calibri" w:eastAsia="Times New Roman" w:hAnsi="Calibri"/>
                <w:color w:val="000000"/>
                <w:kern w:val="0"/>
                <w:sz w:val="22"/>
                <w:szCs w:val="22"/>
                <w:lang w:eastAsia="pl-PL"/>
              </w:rPr>
              <w:t>2</w:t>
            </w:r>
            <w:r w:rsidRPr="005F37E1">
              <w:rPr>
                <w:rFonts w:ascii="Calibri" w:eastAsia="Times New Roman" w:hAnsi="Calibri"/>
                <w:color w:val="000000"/>
                <w:kern w:val="0"/>
                <w:sz w:val="22"/>
                <w:szCs w:val="22"/>
                <w:lang w:eastAsia="pl-PL"/>
              </w:rPr>
              <w:t>4</w:t>
            </w:r>
            <w:r w:rsidR="00582E1D" w:rsidRPr="005F37E1">
              <w:rPr>
                <w:rFonts w:ascii="Calibri" w:eastAsia="Times New Roman" w:hAnsi="Calibri"/>
                <w:color w:val="000000"/>
                <w:kern w:val="0"/>
                <w:sz w:val="22"/>
                <w:szCs w:val="22"/>
                <w:lang w:eastAsia="pl-PL"/>
              </w:rPr>
              <w:t xml:space="preserve">0GB </w:t>
            </w:r>
            <w:proofErr w:type="spellStart"/>
            <w:r w:rsidR="00445700" w:rsidRPr="005F37E1">
              <w:rPr>
                <w:rFonts w:ascii="Calibri" w:eastAsia="Times New Roman" w:hAnsi="Calibri"/>
                <w:color w:val="000000"/>
                <w:kern w:val="0"/>
                <w:sz w:val="22"/>
                <w:szCs w:val="22"/>
                <w:lang w:eastAsia="pl-PL"/>
              </w:rPr>
              <w:t>Read</w:t>
            </w:r>
            <w:proofErr w:type="spellEnd"/>
            <w:r w:rsidR="00445700" w:rsidRPr="005F37E1">
              <w:rPr>
                <w:rFonts w:ascii="Calibri" w:eastAsia="Times New Roman" w:hAnsi="Calibri"/>
                <w:color w:val="000000"/>
                <w:kern w:val="0"/>
                <w:sz w:val="22"/>
                <w:szCs w:val="22"/>
                <w:lang w:eastAsia="pl-PL"/>
              </w:rPr>
              <w:t xml:space="preserve"> </w:t>
            </w:r>
            <w:proofErr w:type="spellStart"/>
            <w:r w:rsidR="00445700" w:rsidRPr="005F37E1">
              <w:rPr>
                <w:rFonts w:ascii="Calibri" w:eastAsia="Times New Roman" w:hAnsi="Calibri"/>
                <w:color w:val="000000"/>
                <w:kern w:val="0"/>
                <w:sz w:val="22"/>
                <w:szCs w:val="22"/>
                <w:lang w:eastAsia="pl-PL"/>
              </w:rPr>
              <w:t>Intensive</w:t>
            </w:r>
            <w:proofErr w:type="spellEnd"/>
            <w:r w:rsidR="00445700" w:rsidRPr="005F37E1">
              <w:rPr>
                <w:rFonts w:ascii="Calibri" w:eastAsia="Times New Roman" w:hAnsi="Calibri"/>
                <w:color w:val="000000"/>
                <w:kern w:val="0"/>
                <w:sz w:val="22"/>
                <w:szCs w:val="22"/>
                <w:lang w:eastAsia="pl-PL"/>
              </w:rPr>
              <w:t xml:space="preserve"> </w:t>
            </w:r>
            <w:r w:rsidR="00582E1D" w:rsidRPr="005F37E1">
              <w:rPr>
                <w:rFonts w:ascii="Calibri" w:eastAsia="Times New Roman" w:hAnsi="Calibri"/>
                <w:color w:val="000000"/>
                <w:kern w:val="0"/>
                <w:sz w:val="22"/>
                <w:szCs w:val="22"/>
                <w:lang w:eastAsia="pl-PL"/>
              </w:rPr>
              <w:t>SSD SATA</w:t>
            </w:r>
            <w:r w:rsidRPr="005F37E1">
              <w:rPr>
                <w:rFonts w:ascii="Calibri" w:eastAsia="Times New Roman" w:hAnsi="Calibri"/>
                <w:color w:val="000000"/>
                <w:kern w:val="0"/>
                <w:sz w:val="22"/>
                <w:szCs w:val="22"/>
                <w:lang w:eastAsia="pl-PL"/>
              </w:rPr>
              <w:t xml:space="preserve"> 6G</w:t>
            </w:r>
            <w:r w:rsidR="00445700" w:rsidRPr="005F37E1">
              <w:rPr>
                <w:rFonts w:ascii="Calibri" w:eastAsia="Times New Roman" w:hAnsi="Calibri"/>
                <w:color w:val="000000"/>
                <w:kern w:val="0"/>
                <w:sz w:val="22"/>
                <w:szCs w:val="22"/>
                <w:lang w:eastAsia="pl-PL"/>
              </w:rPr>
              <w:t>.</w:t>
            </w:r>
          </w:p>
          <w:p w:rsidR="00582E1D" w:rsidRPr="005F37E1" w:rsidRDefault="00582E1D" w:rsidP="00015D21">
            <w:pPr>
              <w:rPr>
                <w:rFonts w:ascii="Calibri" w:eastAsia="Times New Roman" w:hAnsi="Calibri"/>
                <w:color w:val="000000"/>
                <w:kern w:val="0"/>
                <w:lang w:eastAsia="pl-PL"/>
              </w:rPr>
            </w:pPr>
            <w:r w:rsidRPr="005F37E1">
              <w:rPr>
                <w:rFonts w:ascii="Calibri" w:eastAsia="Times New Roman" w:hAnsi="Calibri"/>
                <w:color w:val="000000"/>
                <w:kern w:val="0"/>
                <w:sz w:val="22"/>
                <w:szCs w:val="22"/>
                <w:lang w:eastAsia="pl-PL"/>
              </w:rPr>
              <w:t xml:space="preserve">Możliwość instalacji </w:t>
            </w:r>
            <w:r w:rsidR="00445700" w:rsidRPr="005F37E1">
              <w:rPr>
                <w:rFonts w:ascii="Calibri" w:eastAsia="Times New Roman" w:hAnsi="Calibri"/>
                <w:color w:val="000000"/>
                <w:kern w:val="0"/>
                <w:sz w:val="22"/>
                <w:szCs w:val="22"/>
                <w:lang w:eastAsia="pl-PL"/>
              </w:rPr>
              <w:t xml:space="preserve">do </w:t>
            </w:r>
            <w:r w:rsidR="00015D21" w:rsidRPr="005F37E1">
              <w:rPr>
                <w:rFonts w:ascii="Calibri" w:eastAsia="Times New Roman" w:hAnsi="Calibri"/>
                <w:color w:val="000000"/>
                <w:kern w:val="0"/>
                <w:sz w:val="22"/>
                <w:szCs w:val="22"/>
                <w:lang w:eastAsia="pl-PL"/>
              </w:rPr>
              <w:t>min. 8</w:t>
            </w:r>
            <w:r w:rsidR="003C65E6" w:rsidRPr="005F37E1">
              <w:rPr>
                <w:rFonts w:ascii="Calibri" w:eastAsia="Times New Roman" w:hAnsi="Calibri"/>
                <w:color w:val="000000"/>
                <w:kern w:val="0"/>
                <w:sz w:val="22"/>
                <w:szCs w:val="22"/>
                <w:lang w:eastAsia="pl-PL"/>
              </w:rPr>
              <w:t xml:space="preserve"> dysków </w:t>
            </w:r>
            <w:r w:rsidR="00445700" w:rsidRPr="005F37E1">
              <w:rPr>
                <w:rFonts w:ascii="Calibri" w:eastAsia="Times New Roman" w:hAnsi="Calibri"/>
                <w:color w:val="000000"/>
                <w:kern w:val="0"/>
                <w:sz w:val="22"/>
                <w:szCs w:val="22"/>
                <w:lang w:eastAsia="pl-PL"/>
              </w:rPr>
              <w:t xml:space="preserve">typu </w:t>
            </w:r>
            <w:proofErr w:type="spellStart"/>
            <w:r w:rsidR="00445700" w:rsidRPr="005F37E1">
              <w:rPr>
                <w:rFonts w:ascii="Calibri" w:eastAsia="Times New Roman" w:hAnsi="Calibri"/>
                <w:color w:val="000000"/>
                <w:kern w:val="0"/>
                <w:sz w:val="22"/>
                <w:szCs w:val="22"/>
                <w:lang w:eastAsia="pl-PL"/>
              </w:rPr>
              <w:t>HotSwap</w:t>
            </w:r>
            <w:proofErr w:type="spellEnd"/>
            <w:r w:rsidR="00445700" w:rsidRPr="005F37E1">
              <w:rPr>
                <w:rFonts w:ascii="Calibri" w:eastAsia="Times New Roman" w:hAnsi="Calibri"/>
                <w:color w:val="000000"/>
                <w:kern w:val="0"/>
                <w:sz w:val="22"/>
                <w:szCs w:val="22"/>
                <w:lang w:eastAsia="pl-PL"/>
              </w:rPr>
              <w:t xml:space="preserve"> </w:t>
            </w:r>
            <w:r w:rsidRPr="005F37E1">
              <w:rPr>
                <w:rFonts w:ascii="Calibri" w:eastAsia="Times New Roman" w:hAnsi="Calibri"/>
                <w:color w:val="000000"/>
                <w:kern w:val="0"/>
                <w:sz w:val="22"/>
                <w:szCs w:val="22"/>
                <w:lang w:eastAsia="pl-PL"/>
              </w:rPr>
              <w:t>SATA, SAS, SSD</w:t>
            </w:r>
            <w:r w:rsidR="00445700" w:rsidRPr="005F37E1">
              <w:rPr>
                <w:rFonts w:ascii="Calibri" w:eastAsia="Times New Roman" w:hAnsi="Calibri"/>
                <w:color w:val="000000"/>
                <w:kern w:val="0"/>
                <w:sz w:val="22"/>
                <w:szCs w:val="22"/>
                <w:lang w:eastAsia="pl-PL"/>
              </w:rPr>
              <w:t xml:space="preserve"> 2.5” </w:t>
            </w:r>
            <w:proofErr w:type="gramStart"/>
            <w:r w:rsidR="00445700" w:rsidRPr="005F37E1">
              <w:rPr>
                <w:rFonts w:ascii="Calibri" w:eastAsia="Times New Roman" w:hAnsi="Calibri"/>
                <w:color w:val="000000"/>
                <w:kern w:val="0"/>
                <w:sz w:val="22"/>
                <w:szCs w:val="22"/>
                <w:lang w:eastAsia="pl-PL"/>
              </w:rPr>
              <w:t>oraz</w:t>
            </w:r>
            <w:proofErr w:type="gramEnd"/>
            <w:r w:rsidR="00445700" w:rsidRPr="005F37E1">
              <w:rPr>
                <w:rFonts w:ascii="Calibri" w:eastAsia="Times New Roman" w:hAnsi="Calibri"/>
                <w:color w:val="000000"/>
                <w:kern w:val="0"/>
                <w:sz w:val="22"/>
                <w:szCs w:val="22"/>
                <w:lang w:eastAsia="pl-PL"/>
              </w:rPr>
              <w:t xml:space="preserve"> 2 dysków M.2</w:t>
            </w:r>
            <w:r w:rsidR="003C65E6" w:rsidRPr="005F37E1">
              <w:rPr>
                <w:rFonts w:ascii="Calibri" w:eastAsia="Times New Roman" w:hAnsi="Calibri"/>
                <w:color w:val="000000"/>
                <w:kern w:val="0"/>
                <w:sz w:val="22"/>
                <w:szCs w:val="22"/>
                <w:lang w:eastAsia="pl-PL"/>
              </w:rPr>
              <w:t>.</w:t>
            </w:r>
          </w:p>
        </w:tc>
      </w:tr>
      <w:tr w:rsidR="000D4B30" w:rsidRPr="005F37E1" w:rsidTr="0016681C">
        <w:trPr>
          <w:jc w:val="center"/>
        </w:trPr>
        <w:tc>
          <w:tcPr>
            <w:tcW w:w="2263" w:type="dxa"/>
            <w:shd w:val="clear" w:color="auto" w:fill="auto"/>
            <w:noWrap/>
            <w:vAlign w:val="center"/>
          </w:tcPr>
          <w:p w:rsidR="000D4B30" w:rsidRPr="005F37E1" w:rsidRDefault="000D4B30" w:rsidP="006A3A61">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Interfej</w:t>
            </w:r>
            <w:r w:rsidR="006A3A61" w:rsidRPr="005F37E1">
              <w:rPr>
                <w:rFonts w:ascii="Calibri" w:hAnsi="Calibri"/>
                <w:b/>
                <w:color w:val="000000"/>
                <w:sz w:val="22"/>
                <w:szCs w:val="22"/>
                <w:lang w:eastAsia="pl-PL" w:bidi="en-US"/>
              </w:rPr>
              <w:t>sy</w:t>
            </w:r>
            <w:r w:rsidRPr="005F37E1">
              <w:rPr>
                <w:rFonts w:ascii="Calibri" w:hAnsi="Calibri"/>
                <w:b/>
                <w:color w:val="000000"/>
                <w:sz w:val="22"/>
                <w:szCs w:val="22"/>
                <w:lang w:eastAsia="pl-PL" w:bidi="en-US"/>
              </w:rPr>
              <w:t xml:space="preserve"> sieciow</w:t>
            </w:r>
            <w:r w:rsidR="006A3A61" w:rsidRPr="005F37E1">
              <w:rPr>
                <w:rFonts w:ascii="Calibri" w:hAnsi="Calibri"/>
                <w:b/>
                <w:color w:val="000000"/>
                <w:sz w:val="22"/>
                <w:szCs w:val="22"/>
                <w:lang w:eastAsia="pl-PL" w:bidi="en-US"/>
              </w:rPr>
              <w:t>e</w:t>
            </w:r>
          </w:p>
        </w:tc>
        <w:tc>
          <w:tcPr>
            <w:tcW w:w="7371" w:type="dxa"/>
            <w:shd w:val="clear" w:color="auto" w:fill="auto"/>
            <w:noWrap/>
            <w:vAlign w:val="center"/>
          </w:tcPr>
          <w:p w:rsidR="00445700" w:rsidRPr="005F37E1" w:rsidRDefault="009D218A" w:rsidP="009D218A">
            <w:pPr>
              <w:rPr>
                <w:rFonts w:ascii="Calibri" w:hAnsi="Calibri"/>
                <w:color w:val="000000"/>
                <w:sz w:val="22"/>
                <w:szCs w:val="22"/>
              </w:rPr>
            </w:pPr>
            <w:r w:rsidRPr="005F37E1">
              <w:rPr>
                <w:rFonts w:ascii="Calibri" w:hAnsi="Calibri"/>
                <w:color w:val="000000"/>
                <w:sz w:val="22"/>
                <w:szCs w:val="22"/>
              </w:rPr>
              <w:t>Wbudowane cztery interfejsy sieciowe 1G</w:t>
            </w:r>
            <w:r w:rsidR="00445700" w:rsidRPr="005F37E1">
              <w:rPr>
                <w:rFonts w:ascii="Calibri" w:hAnsi="Calibri"/>
                <w:color w:val="000000"/>
                <w:sz w:val="22"/>
                <w:szCs w:val="22"/>
              </w:rPr>
              <w:t xml:space="preserve">b Ethernet w standardzie </w:t>
            </w:r>
            <w:proofErr w:type="spellStart"/>
            <w:r w:rsidR="00445700" w:rsidRPr="005F37E1">
              <w:rPr>
                <w:rFonts w:ascii="Calibri" w:hAnsi="Calibri"/>
                <w:color w:val="000000"/>
                <w:sz w:val="22"/>
                <w:szCs w:val="22"/>
              </w:rPr>
              <w:t>BaseT</w:t>
            </w:r>
            <w:proofErr w:type="spellEnd"/>
            <w:r w:rsidR="00445700" w:rsidRPr="005F37E1">
              <w:rPr>
                <w:rFonts w:ascii="Calibri" w:hAnsi="Calibri"/>
                <w:color w:val="000000"/>
                <w:sz w:val="22"/>
                <w:szCs w:val="22"/>
              </w:rPr>
              <w:t xml:space="preserve"> z funkcją </w:t>
            </w:r>
            <w:proofErr w:type="spellStart"/>
            <w:r w:rsidR="00445700" w:rsidRPr="005F37E1">
              <w:rPr>
                <w:rFonts w:ascii="Calibri" w:hAnsi="Calibri"/>
                <w:color w:val="000000"/>
                <w:sz w:val="22"/>
                <w:szCs w:val="22"/>
              </w:rPr>
              <w:t>Wake-On-LAN</w:t>
            </w:r>
            <w:proofErr w:type="spellEnd"/>
            <w:r w:rsidR="00445700" w:rsidRPr="005F37E1">
              <w:rPr>
                <w:rFonts w:ascii="Calibri" w:hAnsi="Calibri"/>
                <w:color w:val="000000"/>
                <w:sz w:val="22"/>
                <w:szCs w:val="22"/>
              </w:rPr>
              <w:t xml:space="preserve">, RJ45, niezajmujące slotów </w:t>
            </w:r>
            <w:proofErr w:type="spellStart"/>
            <w:r w:rsidR="00445700" w:rsidRPr="005F37E1">
              <w:rPr>
                <w:rFonts w:ascii="Calibri" w:hAnsi="Calibri"/>
                <w:color w:val="000000"/>
                <w:sz w:val="22"/>
                <w:szCs w:val="22"/>
              </w:rPr>
              <w:t>PCI-E</w:t>
            </w:r>
            <w:proofErr w:type="spellEnd"/>
            <w:r w:rsidR="00445700" w:rsidRPr="005F37E1">
              <w:rPr>
                <w:rFonts w:ascii="Calibri" w:hAnsi="Calibri"/>
                <w:color w:val="000000"/>
                <w:sz w:val="22"/>
                <w:szCs w:val="22"/>
              </w:rPr>
              <w:t>.</w:t>
            </w:r>
          </w:p>
          <w:p w:rsidR="009D218A" w:rsidRPr="005F37E1" w:rsidRDefault="00491024" w:rsidP="009D218A">
            <w:pPr>
              <w:rPr>
                <w:rFonts w:ascii="Calibri" w:hAnsi="Calibri"/>
                <w:color w:val="000000"/>
              </w:rPr>
            </w:pPr>
            <w:r w:rsidRPr="005F37E1">
              <w:rPr>
                <w:rFonts w:ascii="Calibri" w:hAnsi="Calibri"/>
                <w:color w:val="000000"/>
                <w:sz w:val="22"/>
                <w:szCs w:val="22"/>
              </w:rPr>
              <w:t>Zainstalowane</w:t>
            </w:r>
            <w:r w:rsidR="009D218A" w:rsidRPr="005F37E1">
              <w:rPr>
                <w:rFonts w:ascii="Calibri" w:hAnsi="Calibri"/>
                <w:color w:val="000000"/>
                <w:sz w:val="22"/>
                <w:szCs w:val="22"/>
              </w:rPr>
              <w:t xml:space="preserve">: </w:t>
            </w:r>
          </w:p>
          <w:p w:rsidR="00491024" w:rsidRPr="005F37E1" w:rsidRDefault="009D218A" w:rsidP="009D218A">
            <w:pPr>
              <w:rPr>
                <w:rFonts w:ascii="Calibri" w:hAnsi="Calibri"/>
                <w:color w:val="000000"/>
                <w:sz w:val="22"/>
                <w:szCs w:val="22"/>
              </w:rPr>
            </w:pPr>
            <w:r w:rsidRPr="005F37E1">
              <w:rPr>
                <w:rFonts w:ascii="Calibri" w:hAnsi="Calibri"/>
                <w:color w:val="000000"/>
                <w:sz w:val="22"/>
                <w:szCs w:val="22"/>
              </w:rPr>
              <w:t>- dw</w:t>
            </w:r>
            <w:r w:rsidR="00491024" w:rsidRPr="005F37E1">
              <w:rPr>
                <w:rFonts w:ascii="Calibri" w:hAnsi="Calibri"/>
                <w:color w:val="000000"/>
                <w:sz w:val="22"/>
                <w:szCs w:val="22"/>
              </w:rPr>
              <w:t>ie</w:t>
            </w:r>
            <w:r w:rsidRPr="005F37E1">
              <w:rPr>
                <w:rFonts w:ascii="Calibri" w:hAnsi="Calibri"/>
                <w:color w:val="000000"/>
                <w:sz w:val="22"/>
                <w:szCs w:val="22"/>
              </w:rPr>
              <w:t xml:space="preserve"> </w:t>
            </w:r>
            <w:r w:rsidR="00491024" w:rsidRPr="005F37E1">
              <w:rPr>
                <w:rFonts w:ascii="Calibri" w:hAnsi="Calibri"/>
                <w:color w:val="000000"/>
                <w:sz w:val="22"/>
                <w:szCs w:val="22"/>
              </w:rPr>
              <w:t>dwuportowe karty</w:t>
            </w:r>
            <w:r w:rsidRPr="005F37E1">
              <w:rPr>
                <w:rFonts w:ascii="Calibri" w:hAnsi="Calibri"/>
                <w:color w:val="000000"/>
                <w:sz w:val="22"/>
                <w:szCs w:val="22"/>
              </w:rPr>
              <w:t xml:space="preserve"> sieciowe 1</w:t>
            </w:r>
            <w:r w:rsidR="00491024" w:rsidRPr="005F37E1">
              <w:rPr>
                <w:rFonts w:ascii="Calibri" w:hAnsi="Calibri"/>
                <w:color w:val="000000"/>
                <w:sz w:val="22"/>
                <w:szCs w:val="22"/>
              </w:rPr>
              <w:t>0</w:t>
            </w:r>
            <w:r w:rsidR="00054048" w:rsidRPr="005F37E1">
              <w:rPr>
                <w:rFonts w:ascii="Calibri" w:hAnsi="Calibri"/>
                <w:color w:val="000000"/>
                <w:sz w:val="22"/>
                <w:szCs w:val="22"/>
              </w:rPr>
              <w:t>Gb Ethernet</w:t>
            </w:r>
          </w:p>
          <w:p w:rsidR="006A3A61" w:rsidRPr="005F37E1" w:rsidRDefault="00491024" w:rsidP="006A3A61">
            <w:pPr>
              <w:rPr>
                <w:rFonts w:ascii="Calibri" w:hAnsi="Calibri"/>
                <w:color w:val="000000"/>
                <w:sz w:val="22"/>
                <w:szCs w:val="22"/>
              </w:rPr>
            </w:pPr>
            <w:r w:rsidRPr="005F37E1">
              <w:rPr>
                <w:rFonts w:ascii="Calibri" w:hAnsi="Calibri"/>
                <w:color w:val="000000"/>
                <w:sz w:val="22"/>
                <w:szCs w:val="22"/>
              </w:rPr>
              <w:t xml:space="preserve">- </w:t>
            </w:r>
            <w:r w:rsidR="006A3A61" w:rsidRPr="005F37E1">
              <w:rPr>
                <w:rFonts w:ascii="Calibri" w:hAnsi="Calibri"/>
                <w:color w:val="000000"/>
                <w:sz w:val="22"/>
                <w:szCs w:val="22"/>
              </w:rPr>
              <w:t>dwu</w:t>
            </w:r>
            <w:r w:rsidR="009D218A" w:rsidRPr="005F37E1">
              <w:rPr>
                <w:rFonts w:ascii="Calibri" w:hAnsi="Calibri"/>
                <w:color w:val="000000"/>
                <w:sz w:val="22"/>
                <w:szCs w:val="22"/>
              </w:rPr>
              <w:t>portow</w:t>
            </w:r>
            <w:r w:rsidR="006A3A61" w:rsidRPr="005F37E1">
              <w:rPr>
                <w:rFonts w:ascii="Calibri" w:hAnsi="Calibri"/>
                <w:color w:val="000000"/>
                <w:sz w:val="22"/>
                <w:szCs w:val="22"/>
              </w:rPr>
              <w:t>a</w:t>
            </w:r>
            <w:r w:rsidR="009D218A" w:rsidRPr="005F37E1">
              <w:rPr>
                <w:rFonts w:ascii="Calibri" w:hAnsi="Calibri"/>
                <w:color w:val="000000"/>
                <w:sz w:val="22"/>
                <w:szCs w:val="22"/>
              </w:rPr>
              <w:t xml:space="preserve"> karty </w:t>
            </w:r>
            <w:proofErr w:type="spellStart"/>
            <w:r w:rsidR="009D218A" w:rsidRPr="005F37E1">
              <w:rPr>
                <w:rFonts w:ascii="Calibri" w:hAnsi="Calibri"/>
                <w:color w:val="000000"/>
                <w:sz w:val="22"/>
                <w:szCs w:val="22"/>
              </w:rPr>
              <w:t>F</w:t>
            </w:r>
            <w:r w:rsidRPr="005F37E1">
              <w:rPr>
                <w:rFonts w:ascii="Calibri" w:hAnsi="Calibri"/>
                <w:color w:val="000000"/>
                <w:sz w:val="22"/>
                <w:szCs w:val="22"/>
              </w:rPr>
              <w:t>iber</w:t>
            </w:r>
            <w:r w:rsidR="009D218A" w:rsidRPr="005F37E1">
              <w:rPr>
                <w:rFonts w:ascii="Calibri" w:hAnsi="Calibri"/>
                <w:color w:val="000000"/>
                <w:sz w:val="22"/>
                <w:szCs w:val="22"/>
              </w:rPr>
              <w:t>C</w:t>
            </w:r>
            <w:r w:rsidRPr="005F37E1">
              <w:rPr>
                <w:rFonts w:ascii="Calibri" w:hAnsi="Calibri"/>
                <w:color w:val="000000"/>
                <w:sz w:val="22"/>
                <w:szCs w:val="22"/>
              </w:rPr>
              <w:t>hannel</w:t>
            </w:r>
            <w:proofErr w:type="spellEnd"/>
            <w:r w:rsidR="009D218A" w:rsidRPr="005F37E1">
              <w:rPr>
                <w:rFonts w:ascii="Calibri" w:hAnsi="Calibri"/>
                <w:color w:val="000000"/>
                <w:sz w:val="22"/>
                <w:szCs w:val="22"/>
              </w:rPr>
              <w:t xml:space="preserve"> 16Gb/s</w:t>
            </w:r>
            <w:r w:rsidRPr="005F37E1">
              <w:rPr>
                <w:rFonts w:ascii="Calibri" w:hAnsi="Calibri"/>
                <w:color w:val="000000"/>
                <w:sz w:val="22"/>
                <w:szCs w:val="22"/>
              </w:rPr>
              <w:t xml:space="preserve"> z wkładkami optycznymi</w:t>
            </w:r>
            <w:r w:rsidR="006A3A61" w:rsidRPr="005F37E1">
              <w:rPr>
                <w:rFonts w:ascii="Calibri" w:hAnsi="Calibri"/>
                <w:color w:val="000000"/>
                <w:sz w:val="22"/>
                <w:szCs w:val="22"/>
              </w:rPr>
              <w:t xml:space="preserve">, przy czym każdy port powinien posiadać niezależny procesor i pamięć (dopuszcza się zastosowanie dwóch niezależnych kart jednoportowych </w:t>
            </w:r>
            <w:proofErr w:type="spellStart"/>
            <w:r w:rsidR="006A3A61" w:rsidRPr="005F37E1">
              <w:rPr>
                <w:rFonts w:ascii="Calibri" w:hAnsi="Calibri"/>
                <w:color w:val="000000"/>
                <w:sz w:val="22"/>
                <w:szCs w:val="22"/>
              </w:rPr>
              <w:t>FiberChannel</w:t>
            </w:r>
            <w:proofErr w:type="spellEnd"/>
            <w:r w:rsidR="006A3A61" w:rsidRPr="005F37E1">
              <w:rPr>
                <w:rFonts w:ascii="Calibri" w:hAnsi="Calibri"/>
                <w:color w:val="000000"/>
                <w:sz w:val="22"/>
                <w:szCs w:val="22"/>
              </w:rPr>
              <w:t xml:space="preserve"> 16Gb/s).</w:t>
            </w:r>
          </w:p>
        </w:tc>
      </w:tr>
      <w:tr w:rsidR="000D4B30"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Obudowa</w:t>
            </w:r>
          </w:p>
        </w:tc>
        <w:tc>
          <w:tcPr>
            <w:tcW w:w="7371" w:type="dxa"/>
            <w:shd w:val="clear" w:color="auto" w:fill="auto"/>
            <w:noWrap/>
            <w:vAlign w:val="center"/>
          </w:tcPr>
          <w:p w:rsidR="009B0787" w:rsidRPr="005F37E1" w:rsidRDefault="009D218A" w:rsidP="00015D21">
            <w:pPr>
              <w:spacing w:after="119"/>
              <w:rPr>
                <w:rFonts w:ascii="Calibri" w:hAnsi="Calibri"/>
                <w:color w:val="000000"/>
                <w:sz w:val="22"/>
                <w:szCs w:val="22"/>
              </w:rPr>
            </w:pPr>
            <w:r w:rsidRPr="005F37E1">
              <w:rPr>
                <w:rFonts w:ascii="Calibri" w:hAnsi="Calibri"/>
                <w:color w:val="000000"/>
                <w:sz w:val="22"/>
                <w:szCs w:val="22"/>
              </w:rPr>
              <w:t xml:space="preserve">Obudowa </w:t>
            </w:r>
            <w:proofErr w:type="spellStart"/>
            <w:r w:rsidRPr="005F37E1">
              <w:rPr>
                <w:rFonts w:ascii="Calibri" w:hAnsi="Calibri"/>
                <w:color w:val="000000"/>
                <w:sz w:val="22"/>
                <w:szCs w:val="22"/>
              </w:rPr>
              <w:t>Rack</w:t>
            </w:r>
            <w:proofErr w:type="spellEnd"/>
            <w:r w:rsidRPr="005F37E1">
              <w:rPr>
                <w:rFonts w:ascii="Calibri" w:hAnsi="Calibri"/>
                <w:color w:val="000000"/>
                <w:sz w:val="22"/>
                <w:szCs w:val="22"/>
              </w:rPr>
              <w:t xml:space="preserve"> o wysokości max </w:t>
            </w:r>
            <w:r w:rsidR="00015D21" w:rsidRPr="005F37E1">
              <w:rPr>
                <w:rFonts w:ascii="Calibri" w:hAnsi="Calibri"/>
                <w:color w:val="000000"/>
                <w:sz w:val="22"/>
                <w:szCs w:val="22"/>
              </w:rPr>
              <w:t>1</w:t>
            </w:r>
            <w:r w:rsidRPr="005F37E1">
              <w:rPr>
                <w:rFonts w:ascii="Calibri" w:hAnsi="Calibri"/>
                <w:color w:val="000000"/>
                <w:sz w:val="22"/>
                <w:szCs w:val="22"/>
              </w:rPr>
              <w:t xml:space="preserve">U z możliwością instalacji </w:t>
            </w:r>
            <w:r w:rsidR="00F55012" w:rsidRPr="005F37E1">
              <w:rPr>
                <w:rFonts w:ascii="Calibri" w:hAnsi="Calibri"/>
                <w:color w:val="000000"/>
                <w:sz w:val="22"/>
                <w:szCs w:val="22"/>
              </w:rPr>
              <w:t xml:space="preserve">w szafie </w:t>
            </w:r>
            <w:proofErr w:type="spellStart"/>
            <w:r w:rsidR="00F55012" w:rsidRPr="005F37E1">
              <w:rPr>
                <w:rFonts w:ascii="Calibri" w:hAnsi="Calibri"/>
                <w:color w:val="000000"/>
                <w:sz w:val="22"/>
                <w:szCs w:val="22"/>
              </w:rPr>
              <w:t>rack</w:t>
            </w:r>
            <w:proofErr w:type="spellEnd"/>
            <w:r w:rsidR="00F55012" w:rsidRPr="005F37E1">
              <w:rPr>
                <w:rFonts w:ascii="Calibri" w:hAnsi="Calibri"/>
                <w:color w:val="000000"/>
                <w:sz w:val="22"/>
                <w:szCs w:val="22"/>
              </w:rPr>
              <w:t xml:space="preserve"> 19”, w komplecie wraz ze wszystkimi elementami niezbędnymi do zamontowania serwera w szafie oraz </w:t>
            </w:r>
            <w:proofErr w:type="spellStart"/>
            <w:r w:rsidR="00F55012" w:rsidRPr="005F37E1">
              <w:rPr>
                <w:rFonts w:ascii="Calibri" w:hAnsi="Calibri"/>
                <w:color w:val="000000"/>
                <w:sz w:val="22"/>
                <w:szCs w:val="22"/>
              </w:rPr>
              <w:t>organizerem</w:t>
            </w:r>
            <w:proofErr w:type="spellEnd"/>
            <w:r w:rsidR="00F55012" w:rsidRPr="005F37E1">
              <w:rPr>
                <w:rFonts w:ascii="Calibri" w:hAnsi="Calibri"/>
                <w:color w:val="000000"/>
                <w:sz w:val="22"/>
                <w:szCs w:val="22"/>
              </w:rPr>
              <w:t xml:space="preserve"> na kable montowanym z tyłu obudowy.</w:t>
            </w:r>
          </w:p>
        </w:tc>
      </w:tr>
      <w:tr w:rsidR="000D4B30"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Płyta główna</w:t>
            </w:r>
          </w:p>
        </w:tc>
        <w:tc>
          <w:tcPr>
            <w:tcW w:w="7371" w:type="dxa"/>
            <w:shd w:val="clear" w:color="auto" w:fill="auto"/>
            <w:noWrap/>
            <w:vAlign w:val="center"/>
          </w:tcPr>
          <w:p w:rsidR="000D4B30" w:rsidRPr="005F37E1" w:rsidRDefault="009D218A" w:rsidP="0016681C">
            <w:pPr>
              <w:spacing w:before="100" w:beforeAutospacing="1" w:after="119"/>
              <w:rPr>
                <w:rFonts w:ascii="Calibri" w:hAnsi="Calibri"/>
                <w:color w:val="000000"/>
                <w:lang w:eastAsia="pl-PL" w:bidi="en-US"/>
              </w:rPr>
            </w:pPr>
            <w:r w:rsidRPr="005F37E1">
              <w:rPr>
                <w:rFonts w:ascii="Calibri" w:hAnsi="Calibri"/>
                <w:color w:val="000000"/>
                <w:sz w:val="22"/>
                <w:szCs w:val="22"/>
              </w:rPr>
              <w:t>Płyta główna z możliwością zainstalowania minimum dwóch procesorów. Płyta główna musi być zaprojektowana przez producenta serwera i oznaczona jego znakiem firmowym.</w:t>
            </w:r>
          </w:p>
        </w:tc>
      </w:tr>
      <w:tr w:rsidR="00054048"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Sloty PCI Express</w:t>
            </w:r>
          </w:p>
        </w:tc>
        <w:tc>
          <w:tcPr>
            <w:tcW w:w="7371" w:type="dxa"/>
            <w:shd w:val="clear" w:color="auto" w:fill="auto"/>
            <w:noWrap/>
          </w:tcPr>
          <w:p w:rsidR="009D39BC" w:rsidRPr="005F37E1" w:rsidRDefault="009D39BC" w:rsidP="009D39BC">
            <w:pPr>
              <w:pStyle w:val="Default"/>
              <w:rPr>
                <w:rFonts w:ascii="Calibri" w:hAnsi="Calibri"/>
                <w:sz w:val="22"/>
                <w:szCs w:val="22"/>
              </w:rPr>
            </w:pPr>
            <w:r w:rsidRPr="005F37E1">
              <w:rPr>
                <w:rFonts w:ascii="Calibri" w:hAnsi="Calibri"/>
                <w:sz w:val="22"/>
                <w:szCs w:val="22"/>
              </w:rPr>
              <w:t xml:space="preserve">Serwer </w:t>
            </w:r>
            <w:proofErr w:type="gramStart"/>
            <w:r w:rsidRPr="005F37E1">
              <w:rPr>
                <w:rFonts w:ascii="Calibri" w:hAnsi="Calibri"/>
                <w:sz w:val="22"/>
                <w:szCs w:val="22"/>
              </w:rPr>
              <w:t xml:space="preserve">z  </w:t>
            </w:r>
            <w:r w:rsidR="00013E33" w:rsidRPr="005F37E1">
              <w:rPr>
                <w:rFonts w:ascii="Calibri" w:hAnsi="Calibri"/>
                <w:sz w:val="22"/>
                <w:szCs w:val="22"/>
              </w:rPr>
              <w:t>co</w:t>
            </w:r>
            <w:proofErr w:type="gramEnd"/>
            <w:r w:rsidR="00013E33" w:rsidRPr="005F37E1">
              <w:rPr>
                <w:rFonts w:ascii="Calibri" w:hAnsi="Calibri"/>
                <w:sz w:val="22"/>
                <w:szCs w:val="22"/>
              </w:rPr>
              <w:t xml:space="preserve"> najmniej</w:t>
            </w:r>
            <w:r w:rsidRPr="005F37E1">
              <w:rPr>
                <w:rFonts w:ascii="Calibri" w:hAnsi="Calibri"/>
                <w:sz w:val="22"/>
                <w:szCs w:val="22"/>
              </w:rPr>
              <w:t xml:space="preserve"> 3 slotami  </w:t>
            </w:r>
            <w:proofErr w:type="spellStart"/>
            <w:r w:rsidRPr="005F37E1">
              <w:rPr>
                <w:rFonts w:ascii="Calibri" w:hAnsi="Calibri"/>
                <w:sz w:val="22"/>
                <w:szCs w:val="22"/>
              </w:rPr>
              <w:t>PCI-Express</w:t>
            </w:r>
            <w:proofErr w:type="spellEnd"/>
            <w:r w:rsidRPr="005F37E1">
              <w:rPr>
                <w:rFonts w:ascii="Calibri" w:hAnsi="Calibri"/>
                <w:sz w:val="22"/>
                <w:szCs w:val="22"/>
              </w:rPr>
              <w:t xml:space="preserve"> Generacji 3:</w:t>
            </w:r>
          </w:p>
          <w:p w:rsidR="009D39BC" w:rsidRPr="005F37E1" w:rsidRDefault="00013E33" w:rsidP="00B61763">
            <w:pPr>
              <w:pStyle w:val="Default"/>
              <w:numPr>
                <w:ilvl w:val="0"/>
                <w:numId w:val="9"/>
              </w:numPr>
              <w:rPr>
                <w:rFonts w:ascii="Calibri" w:hAnsi="Calibri"/>
                <w:sz w:val="22"/>
                <w:szCs w:val="22"/>
              </w:rPr>
            </w:pPr>
            <w:proofErr w:type="gramStart"/>
            <w:r w:rsidRPr="005F37E1">
              <w:rPr>
                <w:rFonts w:ascii="Calibri" w:hAnsi="Calibri"/>
                <w:sz w:val="22"/>
                <w:szCs w:val="22"/>
              </w:rPr>
              <w:t>co</w:t>
            </w:r>
            <w:proofErr w:type="gramEnd"/>
            <w:r w:rsidRPr="005F37E1">
              <w:rPr>
                <w:rFonts w:ascii="Calibri" w:hAnsi="Calibri"/>
                <w:sz w:val="22"/>
                <w:szCs w:val="22"/>
              </w:rPr>
              <w:t xml:space="preserve"> najmniej</w:t>
            </w:r>
            <w:r w:rsidR="009D39BC" w:rsidRPr="005F37E1">
              <w:rPr>
                <w:rFonts w:ascii="Calibri" w:hAnsi="Calibri"/>
                <w:sz w:val="22"/>
                <w:szCs w:val="22"/>
              </w:rPr>
              <w:t xml:space="preserve"> 2 sloty </w:t>
            </w:r>
            <w:proofErr w:type="spellStart"/>
            <w:r w:rsidR="009D39BC" w:rsidRPr="005F37E1">
              <w:rPr>
                <w:rFonts w:ascii="Calibri" w:hAnsi="Calibri"/>
                <w:sz w:val="22"/>
                <w:szCs w:val="22"/>
              </w:rPr>
              <w:t>PCI-Express</w:t>
            </w:r>
            <w:proofErr w:type="spellEnd"/>
            <w:r w:rsidR="009D39BC" w:rsidRPr="005F37E1">
              <w:rPr>
                <w:rFonts w:ascii="Calibri" w:hAnsi="Calibri"/>
                <w:sz w:val="22"/>
                <w:szCs w:val="22"/>
              </w:rPr>
              <w:t xml:space="preserve"> Generacji 3 działające z prędkością x16 (bus </w:t>
            </w:r>
            <w:proofErr w:type="spellStart"/>
            <w:r w:rsidR="009D39BC" w:rsidRPr="005F37E1">
              <w:rPr>
                <w:rFonts w:ascii="Calibri" w:hAnsi="Calibri"/>
                <w:sz w:val="22"/>
                <w:szCs w:val="22"/>
              </w:rPr>
              <w:t>width</w:t>
            </w:r>
            <w:proofErr w:type="spellEnd"/>
            <w:r w:rsidR="009D39BC" w:rsidRPr="005F37E1">
              <w:rPr>
                <w:rFonts w:ascii="Calibri" w:hAnsi="Calibri"/>
                <w:sz w:val="22"/>
                <w:szCs w:val="22"/>
              </w:rPr>
              <w:t xml:space="preserve">), w tym dwa </w:t>
            </w:r>
            <w:r w:rsidRPr="005F37E1">
              <w:rPr>
                <w:rFonts w:ascii="Calibri" w:hAnsi="Calibri"/>
                <w:sz w:val="22"/>
                <w:szCs w:val="22"/>
              </w:rPr>
              <w:t>jeden</w:t>
            </w:r>
            <w:r w:rsidR="009D39BC" w:rsidRPr="005F37E1">
              <w:rPr>
                <w:rFonts w:ascii="Calibri" w:hAnsi="Calibri"/>
                <w:sz w:val="22"/>
                <w:szCs w:val="22"/>
              </w:rPr>
              <w:t xml:space="preserve"> pełnej długości i wysokości.</w:t>
            </w:r>
          </w:p>
          <w:p w:rsidR="000D4B30" w:rsidRPr="005F37E1" w:rsidRDefault="00013E33" w:rsidP="00B61763">
            <w:pPr>
              <w:pStyle w:val="Default"/>
              <w:numPr>
                <w:ilvl w:val="0"/>
                <w:numId w:val="9"/>
              </w:numPr>
              <w:rPr>
                <w:rFonts w:ascii="Calibri" w:hAnsi="Calibri"/>
                <w:sz w:val="22"/>
                <w:szCs w:val="22"/>
              </w:rPr>
            </w:pPr>
            <w:r w:rsidRPr="005F37E1">
              <w:rPr>
                <w:rFonts w:ascii="Calibri" w:hAnsi="Calibri"/>
                <w:sz w:val="22"/>
                <w:szCs w:val="22"/>
              </w:rPr>
              <w:t xml:space="preserve">co </w:t>
            </w:r>
            <w:proofErr w:type="gramStart"/>
            <w:r w:rsidRPr="005F37E1">
              <w:rPr>
                <w:rFonts w:ascii="Calibri" w:hAnsi="Calibri"/>
                <w:sz w:val="22"/>
                <w:szCs w:val="22"/>
              </w:rPr>
              <w:t>najmniej</w:t>
            </w:r>
            <w:r w:rsidR="009D39BC" w:rsidRPr="005F37E1">
              <w:rPr>
                <w:rFonts w:ascii="Calibri" w:hAnsi="Calibri"/>
                <w:sz w:val="22"/>
                <w:szCs w:val="22"/>
              </w:rPr>
              <w:t xml:space="preserve">  </w:t>
            </w:r>
            <w:r w:rsidRPr="005F37E1">
              <w:rPr>
                <w:rFonts w:ascii="Calibri" w:hAnsi="Calibri"/>
                <w:sz w:val="22"/>
                <w:szCs w:val="22"/>
              </w:rPr>
              <w:t>1</w:t>
            </w:r>
            <w:r w:rsidR="009D39BC" w:rsidRPr="005F37E1">
              <w:rPr>
                <w:rFonts w:ascii="Calibri" w:hAnsi="Calibri"/>
                <w:sz w:val="22"/>
                <w:szCs w:val="22"/>
              </w:rPr>
              <w:t xml:space="preserve"> slot</w:t>
            </w:r>
            <w:proofErr w:type="gramEnd"/>
            <w:r w:rsidR="009D39BC" w:rsidRPr="005F37E1">
              <w:rPr>
                <w:rFonts w:ascii="Calibri" w:hAnsi="Calibri"/>
                <w:sz w:val="22"/>
                <w:szCs w:val="22"/>
              </w:rPr>
              <w:t xml:space="preserve"> </w:t>
            </w:r>
            <w:proofErr w:type="spellStart"/>
            <w:r w:rsidR="009D39BC" w:rsidRPr="005F37E1">
              <w:rPr>
                <w:rFonts w:ascii="Calibri" w:hAnsi="Calibri"/>
                <w:sz w:val="22"/>
                <w:szCs w:val="22"/>
              </w:rPr>
              <w:t>PCI-Express</w:t>
            </w:r>
            <w:proofErr w:type="spellEnd"/>
            <w:r w:rsidR="009D39BC" w:rsidRPr="005F37E1">
              <w:rPr>
                <w:rFonts w:ascii="Calibri" w:hAnsi="Calibri"/>
                <w:sz w:val="22"/>
                <w:szCs w:val="22"/>
              </w:rPr>
              <w:t xml:space="preserve"> Generacji 3 działając</w:t>
            </w:r>
            <w:r w:rsidRPr="005F37E1">
              <w:rPr>
                <w:rFonts w:ascii="Calibri" w:hAnsi="Calibri"/>
                <w:sz w:val="22"/>
                <w:szCs w:val="22"/>
              </w:rPr>
              <w:t>y</w:t>
            </w:r>
            <w:r w:rsidR="009D39BC" w:rsidRPr="005F37E1">
              <w:rPr>
                <w:rFonts w:ascii="Calibri" w:hAnsi="Calibri"/>
                <w:sz w:val="22"/>
                <w:szCs w:val="22"/>
              </w:rPr>
              <w:t xml:space="preserve"> z prędkością x8 (bus </w:t>
            </w:r>
            <w:proofErr w:type="spellStart"/>
            <w:r w:rsidR="009D39BC" w:rsidRPr="005F37E1">
              <w:rPr>
                <w:rFonts w:ascii="Calibri" w:hAnsi="Calibri"/>
                <w:sz w:val="22"/>
                <w:szCs w:val="22"/>
              </w:rPr>
              <w:t>width</w:t>
            </w:r>
            <w:proofErr w:type="spellEnd"/>
            <w:r w:rsidR="009D39BC" w:rsidRPr="005F37E1">
              <w:rPr>
                <w:rFonts w:ascii="Calibri" w:hAnsi="Calibri"/>
                <w:sz w:val="22"/>
                <w:szCs w:val="22"/>
              </w:rPr>
              <w:t>) pełnej wysokości.</w:t>
            </w:r>
          </w:p>
        </w:tc>
      </w:tr>
      <w:tr w:rsidR="000D4B30"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Zasilanie</w:t>
            </w:r>
            <w:r w:rsidR="00582E1D" w:rsidRPr="005F37E1">
              <w:rPr>
                <w:rFonts w:ascii="Calibri" w:hAnsi="Calibri"/>
                <w:b/>
                <w:color w:val="000000"/>
                <w:sz w:val="22"/>
                <w:szCs w:val="22"/>
                <w:lang w:eastAsia="pl-PL" w:bidi="en-US"/>
              </w:rPr>
              <w:t xml:space="preserve"> i chłodzenie</w:t>
            </w:r>
          </w:p>
        </w:tc>
        <w:tc>
          <w:tcPr>
            <w:tcW w:w="7371" w:type="dxa"/>
            <w:shd w:val="clear" w:color="auto" w:fill="auto"/>
            <w:noWrap/>
            <w:vAlign w:val="center"/>
          </w:tcPr>
          <w:p w:rsidR="000D4B30" w:rsidRPr="005F37E1" w:rsidRDefault="006B6529" w:rsidP="00582E1D">
            <w:pPr>
              <w:spacing w:before="100" w:beforeAutospacing="1"/>
              <w:rPr>
                <w:rFonts w:ascii="Calibri" w:hAnsi="Calibri"/>
                <w:color w:val="000000"/>
                <w:sz w:val="22"/>
                <w:szCs w:val="22"/>
                <w:lang w:eastAsia="pl-PL" w:bidi="en-US"/>
              </w:rPr>
            </w:pPr>
            <w:r w:rsidRPr="005F37E1">
              <w:rPr>
                <w:rFonts w:ascii="Calibri" w:hAnsi="Calibri"/>
                <w:color w:val="000000"/>
                <w:sz w:val="22"/>
                <w:szCs w:val="22"/>
                <w:lang w:eastAsia="pl-PL" w:bidi="en-US"/>
              </w:rPr>
              <w:t xml:space="preserve">Zasilacze typu </w:t>
            </w:r>
            <w:proofErr w:type="spellStart"/>
            <w:r w:rsidRPr="005F37E1">
              <w:rPr>
                <w:rFonts w:ascii="Calibri" w:hAnsi="Calibri"/>
                <w:color w:val="000000"/>
                <w:sz w:val="22"/>
                <w:szCs w:val="22"/>
                <w:lang w:eastAsia="pl-PL" w:bidi="en-US"/>
              </w:rPr>
              <w:t>Platinum</w:t>
            </w:r>
            <w:proofErr w:type="spellEnd"/>
            <w:r w:rsidRPr="005F37E1">
              <w:rPr>
                <w:rFonts w:ascii="Calibri" w:hAnsi="Calibri"/>
                <w:color w:val="000000"/>
                <w:sz w:val="22"/>
                <w:szCs w:val="22"/>
                <w:lang w:eastAsia="pl-PL" w:bidi="en-US"/>
              </w:rPr>
              <w:t xml:space="preserve"> - m</w:t>
            </w:r>
            <w:r w:rsidR="000D4B30" w:rsidRPr="005F37E1">
              <w:rPr>
                <w:rFonts w:ascii="Calibri" w:hAnsi="Calibri"/>
                <w:color w:val="000000"/>
                <w:sz w:val="22"/>
                <w:szCs w:val="22"/>
                <w:lang w:eastAsia="pl-PL" w:bidi="en-US"/>
              </w:rPr>
              <w:t xml:space="preserve">inimum 2szt., redundantne, typu </w:t>
            </w:r>
            <w:proofErr w:type="spellStart"/>
            <w:r w:rsidR="000D4B30" w:rsidRPr="005F37E1">
              <w:rPr>
                <w:rFonts w:ascii="Calibri" w:hAnsi="Calibri"/>
                <w:color w:val="000000"/>
                <w:sz w:val="22"/>
                <w:szCs w:val="22"/>
                <w:lang w:eastAsia="pl-PL" w:bidi="en-US"/>
              </w:rPr>
              <w:t>hot-plug</w:t>
            </w:r>
            <w:proofErr w:type="spellEnd"/>
            <w:r w:rsidR="007953E0" w:rsidRPr="005F37E1">
              <w:rPr>
                <w:rFonts w:ascii="Calibri" w:hAnsi="Calibri"/>
                <w:color w:val="000000"/>
                <w:sz w:val="22"/>
                <w:szCs w:val="22"/>
                <w:lang w:eastAsia="pl-PL" w:bidi="en-US"/>
              </w:rPr>
              <w:t xml:space="preserve"> o mocy maksymalnie </w:t>
            </w:r>
            <w:r w:rsidRPr="005F37E1">
              <w:rPr>
                <w:rFonts w:ascii="Calibri" w:hAnsi="Calibri"/>
                <w:color w:val="000000"/>
                <w:sz w:val="22"/>
                <w:szCs w:val="22"/>
                <w:lang w:eastAsia="pl-PL" w:bidi="en-US"/>
              </w:rPr>
              <w:t>80</w:t>
            </w:r>
            <w:r w:rsidR="007953E0" w:rsidRPr="005F37E1">
              <w:rPr>
                <w:rFonts w:ascii="Calibri" w:hAnsi="Calibri"/>
                <w:color w:val="000000"/>
                <w:sz w:val="22"/>
                <w:szCs w:val="22"/>
                <w:lang w:eastAsia="pl-PL" w:bidi="en-US"/>
              </w:rPr>
              <w:t>0W</w:t>
            </w:r>
            <w:r w:rsidRPr="005F37E1">
              <w:rPr>
                <w:rFonts w:ascii="Calibri" w:hAnsi="Calibri"/>
                <w:color w:val="000000"/>
                <w:sz w:val="22"/>
                <w:szCs w:val="22"/>
                <w:lang w:eastAsia="pl-PL" w:bidi="en-US"/>
              </w:rPr>
              <w:t xml:space="preserve"> każdy.</w:t>
            </w:r>
          </w:p>
          <w:p w:rsidR="00582E1D" w:rsidRPr="005F37E1" w:rsidRDefault="006B6529" w:rsidP="006B6529">
            <w:pPr>
              <w:spacing w:after="119"/>
              <w:rPr>
                <w:rFonts w:ascii="Calibri" w:hAnsi="Calibri"/>
                <w:color w:val="000000"/>
                <w:lang w:eastAsia="pl-PL" w:bidi="en-US"/>
              </w:rPr>
            </w:pPr>
            <w:r w:rsidRPr="005F37E1">
              <w:rPr>
                <w:rFonts w:ascii="Calibri" w:hAnsi="Calibri"/>
                <w:color w:val="000000"/>
                <w:sz w:val="22"/>
                <w:szCs w:val="22"/>
                <w:lang w:eastAsia="pl-PL" w:bidi="en-US"/>
              </w:rPr>
              <w:t>Zestaw r</w:t>
            </w:r>
            <w:r w:rsidR="00582E1D" w:rsidRPr="005F37E1">
              <w:rPr>
                <w:rFonts w:ascii="Calibri" w:hAnsi="Calibri"/>
                <w:color w:val="000000"/>
                <w:sz w:val="22"/>
                <w:szCs w:val="22"/>
                <w:lang w:eastAsia="pl-PL" w:bidi="en-US"/>
              </w:rPr>
              <w:t>edundantn</w:t>
            </w:r>
            <w:r w:rsidRPr="005F37E1">
              <w:rPr>
                <w:rFonts w:ascii="Calibri" w:hAnsi="Calibri"/>
                <w:color w:val="000000"/>
                <w:sz w:val="22"/>
                <w:szCs w:val="22"/>
                <w:lang w:eastAsia="pl-PL" w:bidi="en-US"/>
              </w:rPr>
              <w:t>ych</w:t>
            </w:r>
            <w:r w:rsidR="00582E1D" w:rsidRPr="005F37E1">
              <w:rPr>
                <w:rFonts w:ascii="Calibri" w:hAnsi="Calibri"/>
                <w:color w:val="000000"/>
                <w:sz w:val="22"/>
                <w:szCs w:val="22"/>
                <w:lang w:eastAsia="pl-PL" w:bidi="en-US"/>
              </w:rPr>
              <w:t xml:space="preserve"> wentylator</w:t>
            </w:r>
            <w:r w:rsidRPr="005F37E1">
              <w:rPr>
                <w:rFonts w:ascii="Calibri" w:hAnsi="Calibri"/>
                <w:color w:val="000000"/>
                <w:sz w:val="22"/>
                <w:szCs w:val="22"/>
                <w:lang w:eastAsia="pl-PL" w:bidi="en-US"/>
              </w:rPr>
              <w:t xml:space="preserve">ów typu </w:t>
            </w:r>
            <w:proofErr w:type="spellStart"/>
            <w:r w:rsidRPr="005F37E1">
              <w:rPr>
                <w:rFonts w:ascii="Calibri" w:hAnsi="Calibri"/>
                <w:color w:val="000000"/>
                <w:sz w:val="22"/>
                <w:szCs w:val="22"/>
                <w:lang w:eastAsia="pl-PL" w:bidi="en-US"/>
              </w:rPr>
              <w:t>hot-plug</w:t>
            </w:r>
            <w:proofErr w:type="spellEnd"/>
            <w:r w:rsidRPr="005F37E1">
              <w:rPr>
                <w:rFonts w:ascii="Calibri" w:hAnsi="Calibri"/>
                <w:color w:val="000000"/>
                <w:sz w:val="22"/>
                <w:szCs w:val="22"/>
                <w:lang w:eastAsia="pl-PL" w:bidi="en-US"/>
              </w:rPr>
              <w:t>.</w:t>
            </w:r>
          </w:p>
        </w:tc>
      </w:tr>
      <w:tr w:rsidR="009D39BC"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Kontroler dyskowy</w:t>
            </w:r>
          </w:p>
        </w:tc>
        <w:tc>
          <w:tcPr>
            <w:tcW w:w="7371" w:type="dxa"/>
            <w:shd w:val="clear" w:color="auto" w:fill="auto"/>
            <w:noWrap/>
            <w:vAlign w:val="center"/>
          </w:tcPr>
          <w:p w:rsidR="009D39BC" w:rsidRPr="005F37E1" w:rsidRDefault="009D39BC" w:rsidP="009D39BC">
            <w:pPr>
              <w:pStyle w:val="Default"/>
              <w:rPr>
                <w:rFonts w:ascii="Calibri" w:hAnsi="Calibri"/>
                <w:sz w:val="22"/>
                <w:szCs w:val="22"/>
              </w:rPr>
            </w:pPr>
            <w:r w:rsidRPr="005F37E1">
              <w:rPr>
                <w:rFonts w:ascii="Calibri" w:hAnsi="Calibri"/>
                <w:sz w:val="22"/>
                <w:szCs w:val="22"/>
              </w:rPr>
              <w:t>Kontroler macierzowy SAS 12</w:t>
            </w:r>
            <w:proofErr w:type="gramStart"/>
            <w:r w:rsidRPr="005F37E1">
              <w:rPr>
                <w:rFonts w:ascii="Calibri" w:hAnsi="Calibri"/>
                <w:sz w:val="22"/>
                <w:szCs w:val="22"/>
              </w:rPr>
              <w:t>Gb  z</w:t>
            </w:r>
            <w:proofErr w:type="gramEnd"/>
            <w:r w:rsidRPr="005F37E1">
              <w:rPr>
                <w:rFonts w:ascii="Calibri" w:hAnsi="Calibri"/>
                <w:sz w:val="22"/>
                <w:szCs w:val="22"/>
              </w:rPr>
              <w:t xml:space="preserve"> min. 2GB </w:t>
            </w:r>
            <w:proofErr w:type="spellStart"/>
            <w:r w:rsidRPr="005F37E1">
              <w:rPr>
                <w:rFonts w:ascii="Calibri" w:hAnsi="Calibri"/>
                <w:sz w:val="22"/>
                <w:szCs w:val="22"/>
              </w:rPr>
              <w:t>cache</w:t>
            </w:r>
            <w:proofErr w:type="spellEnd"/>
            <w:r w:rsidRPr="005F37E1">
              <w:rPr>
                <w:rFonts w:ascii="Calibri" w:hAnsi="Calibri"/>
                <w:sz w:val="22"/>
                <w:szCs w:val="22"/>
              </w:rPr>
              <w:t xml:space="preserve">, z mechanizmem podtrzymywania zawartości pamięci </w:t>
            </w:r>
            <w:proofErr w:type="spellStart"/>
            <w:r w:rsidRPr="005F37E1">
              <w:rPr>
                <w:rFonts w:ascii="Calibri" w:hAnsi="Calibri"/>
                <w:sz w:val="22"/>
                <w:szCs w:val="22"/>
              </w:rPr>
              <w:t>cache</w:t>
            </w:r>
            <w:proofErr w:type="spellEnd"/>
            <w:r w:rsidRPr="005F37E1">
              <w:rPr>
                <w:rFonts w:ascii="Calibri" w:hAnsi="Calibri"/>
                <w:sz w:val="22"/>
                <w:szCs w:val="22"/>
              </w:rPr>
              <w:t xml:space="preserve"> w razie braku zasilania, zapewniający obsługę do 16 napędów dyskowych SAS oraz obsługujący poziomy:</w:t>
            </w:r>
          </w:p>
          <w:p w:rsidR="009D39BC" w:rsidRPr="005F37E1" w:rsidRDefault="009D39BC" w:rsidP="009D39BC">
            <w:pPr>
              <w:pStyle w:val="Default"/>
              <w:rPr>
                <w:rFonts w:ascii="Calibri" w:hAnsi="Calibri"/>
                <w:sz w:val="22"/>
                <w:szCs w:val="22"/>
              </w:rPr>
            </w:pPr>
            <w:r w:rsidRPr="005F37E1">
              <w:rPr>
                <w:rFonts w:ascii="Calibri" w:hAnsi="Calibri"/>
                <w:sz w:val="22"/>
                <w:szCs w:val="22"/>
              </w:rPr>
              <w:t>RAID 0/1/1+0/5/5+0/6/6+0.</w:t>
            </w:r>
          </w:p>
          <w:p w:rsidR="000D4B30" w:rsidRPr="005F37E1" w:rsidRDefault="009D39BC" w:rsidP="009D39BC">
            <w:pPr>
              <w:pStyle w:val="Default"/>
              <w:rPr>
                <w:rFonts w:ascii="Calibri" w:hAnsi="Calibri"/>
                <w:sz w:val="22"/>
                <w:szCs w:val="22"/>
              </w:rPr>
            </w:pPr>
            <w:r w:rsidRPr="005F37E1">
              <w:rPr>
                <w:rFonts w:ascii="Calibri" w:hAnsi="Calibri"/>
                <w:sz w:val="22"/>
                <w:szCs w:val="22"/>
              </w:rPr>
              <w:t xml:space="preserve">Możliwość rozbudowy pamięci </w:t>
            </w:r>
            <w:proofErr w:type="spellStart"/>
            <w:r w:rsidRPr="005F37E1">
              <w:rPr>
                <w:rFonts w:ascii="Calibri" w:hAnsi="Calibri"/>
                <w:sz w:val="22"/>
                <w:szCs w:val="22"/>
              </w:rPr>
              <w:t>cache</w:t>
            </w:r>
            <w:proofErr w:type="spellEnd"/>
            <w:r w:rsidRPr="005F37E1">
              <w:rPr>
                <w:rFonts w:ascii="Calibri" w:hAnsi="Calibri"/>
                <w:sz w:val="22"/>
                <w:szCs w:val="22"/>
              </w:rPr>
              <w:t xml:space="preserve"> do 4GB poprzez rozbudowę kontrolera lub wymianę kontrolera.</w:t>
            </w:r>
          </w:p>
        </w:tc>
      </w:tr>
      <w:tr w:rsidR="00445700"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Grafika</w:t>
            </w:r>
          </w:p>
        </w:tc>
        <w:tc>
          <w:tcPr>
            <w:tcW w:w="7371" w:type="dxa"/>
            <w:shd w:val="clear" w:color="auto" w:fill="auto"/>
            <w:noWrap/>
            <w:vAlign w:val="center"/>
          </w:tcPr>
          <w:p w:rsidR="000D4B30" w:rsidRPr="005F37E1" w:rsidRDefault="000D4B30" w:rsidP="00445700">
            <w:pPr>
              <w:spacing w:before="100" w:beforeAutospacing="1" w:after="119"/>
              <w:rPr>
                <w:rFonts w:ascii="Calibri" w:hAnsi="Calibri"/>
                <w:color w:val="000000"/>
                <w:lang w:eastAsia="pl-PL" w:bidi="en-US"/>
              </w:rPr>
            </w:pPr>
            <w:r w:rsidRPr="005F37E1">
              <w:rPr>
                <w:rFonts w:ascii="Calibri" w:hAnsi="Calibri"/>
                <w:color w:val="000000"/>
                <w:sz w:val="22"/>
                <w:szCs w:val="22"/>
                <w:lang w:eastAsia="pl-PL" w:bidi="en-US"/>
              </w:rPr>
              <w:t xml:space="preserve">Zintegrowana z płytą główną </w:t>
            </w:r>
          </w:p>
        </w:tc>
      </w:tr>
      <w:tr w:rsidR="00054048" w:rsidRPr="005F37E1" w:rsidTr="0016681C">
        <w:trPr>
          <w:jc w:val="center"/>
        </w:trPr>
        <w:tc>
          <w:tcPr>
            <w:tcW w:w="2263" w:type="dxa"/>
            <w:shd w:val="clear" w:color="auto" w:fill="auto"/>
            <w:noWrap/>
            <w:vAlign w:val="center"/>
          </w:tcPr>
          <w:p w:rsidR="000D4B30" w:rsidRPr="005F37E1" w:rsidRDefault="00930767"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I</w:t>
            </w:r>
            <w:r w:rsidR="000D4B30" w:rsidRPr="005F37E1">
              <w:rPr>
                <w:rFonts w:ascii="Calibri" w:hAnsi="Calibri"/>
                <w:b/>
                <w:color w:val="000000"/>
                <w:sz w:val="22"/>
                <w:szCs w:val="22"/>
                <w:lang w:eastAsia="pl-PL" w:bidi="en-US"/>
              </w:rPr>
              <w:t>nterfejsy</w:t>
            </w:r>
            <w:r w:rsidRPr="005F37E1">
              <w:rPr>
                <w:rFonts w:ascii="Calibri" w:hAnsi="Calibri"/>
                <w:b/>
                <w:color w:val="000000"/>
                <w:sz w:val="22"/>
                <w:szCs w:val="22"/>
                <w:lang w:eastAsia="pl-PL" w:bidi="en-US"/>
              </w:rPr>
              <w:t xml:space="preserve"> i porty</w:t>
            </w:r>
          </w:p>
        </w:tc>
        <w:tc>
          <w:tcPr>
            <w:tcW w:w="7371" w:type="dxa"/>
            <w:shd w:val="clear" w:color="auto" w:fill="auto"/>
            <w:noWrap/>
          </w:tcPr>
          <w:p w:rsidR="00930767" w:rsidRPr="005F37E1" w:rsidRDefault="00930767" w:rsidP="00930767">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t>5 x USB 3.0 (</w:t>
            </w:r>
            <w:proofErr w:type="gramStart"/>
            <w:r w:rsidRPr="005F37E1">
              <w:rPr>
                <w:rFonts w:ascii="Calibri" w:eastAsia="Times New Roman" w:hAnsi="Calibri"/>
                <w:color w:val="000000"/>
                <w:kern w:val="0"/>
                <w:sz w:val="22"/>
                <w:szCs w:val="22"/>
                <w:lang w:eastAsia="pl-PL"/>
              </w:rPr>
              <w:t>w</w:t>
            </w:r>
            <w:proofErr w:type="gramEnd"/>
            <w:r w:rsidRPr="005F37E1">
              <w:rPr>
                <w:rFonts w:ascii="Calibri" w:eastAsia="Times New Roman" w:hAnsi="Calibri"/>
                <w:color w:val="000000"/>
                <w:kern w:val="0"/>
                <w:sz w:val="22"/>
                <w:szCs w:val="22"/>
                <w:lang w:eastAsia="pl-PL"/>
              </w:rPr>
              <w:t xml:space="preserve"> tym dwa wewnętrzne). </w:t>
            </w:r>
          </w:p>
          <w:p w:rsidR="00930767" w:rsidRPr="005F37E1" w:rsidRDefault="00930767" w:rsidP="00930767">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t>1x VGA</w:t>
            </w:r>
          </w:p>
          <w:p w:rsidR="00930767" w:rsidRPr="005F37E1" w:rsidRDefault="00930767" w:rsidP="00930767">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t xml:space="preserve">Wewnętrzny slot na kartę </w:t>
            </w:r>
            <w:proofErr w:type="spellStart"/>
            <w:r w:rsidRPr="005F37E1">
              <w:rPr>
                <w:rFonts w:ascii="Calibri" w:eastAsia="Times New Roman" w:hAnsi="Calibri"/>
                <w:color w:val="000000"/>
                <w:kern w:val="0"/>
                <w:sz w:val="22"/>
                <w:szCs w:val="22"/>
                <w:lang w:eastAsia="pl-PL"/>
              </w:rPr>
              <w:t>microSD</w:t>
            </w:r>
            <w:proofErr w:type="spellEnd"/>
            <w:r w:rsidRPr="005F37E1">
              <w:rPr>
                <w:rFonts w:ascii="Calibri" w:eastAsia="Times New Roman" w:hAnsi="Calibri"/>
                <w:color w:val="000000"/>
                <w:kern w:val="0"/>
                <w:sz w:val="22"/>
                <w:szCs w:val="22"/>
                <w:lang w:eastAsia="pl-PL"/>
              </w:rPr>
              <w:t>/SD.</w:t>
            </w:r>
          </w:p>
          <w:p w:rsidR="00930767" w:rsidRPr="005F37E1" w:rsidRDefault="00930767" w:rsidP="00930767">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t xml:space="preserve">Display Port dostępny z przodu serwera. </w:t>
            </w:r>
          </w:p>
          <w:p w:rsidR="00930767" w:rsidRPr="005F37E1" w:rsidRDefault="00930767" w:rsidP="00930767">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t>Port USB dedykowany do zarządzania z przodu obudowy.</w:t>
            </w:r>
          </w:p>
          <w:p w:rsidR="00930767" w:rsidRPr="005F37E1" w:rsidRDefault="00930767" w:rsidP="00930767">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lastRenderedPageBreak/>
              <w:t>Port szeregowy.</w:t>
            </w:r>
          </w:p>
          <w:p w:rsidR="00930767" w:rsidRPr="005F37E1" w:rsidRDefault="00930767" w:rsidP="00930767">
            <w:pPr>
              <w:rPr>
                <w:rFonts w:ascii="Calibri" w:eastAsia="Times New Roman" w:hAnsi="Calibri"/>
                <w:color w:val="000000"/>
                <w:kern w:val="0"/>
                <w:sz w:val="22"/>
                <w:szCs w:val="22"/>
                <w:lang w:eastAsia="pl-PL"/>
              </w:rPr>
            </w:pPr>
          </w:p>
          <w:p w:rsidR="000D4B30" w:rsidRPr="005F37E1" w:rsidRDefault="000D4B30" w:rsidP="00930767">
            <w:pPr>
              <w:rPr>
                <w:rFonts w:ascii="Calibri" w:eastAsia="Times New Roman" w:hAnsi="Calibri"/>
                <w:color w:val="000000"/>
                <w:kern w:val="0"/>
                <w:sz w:val="22"/>
                <w:szCs w:val="22"/>
                <w:lang w:eastAsia="pl-PL"/>
              </w:rPr>
            </w:pPr>
            <w:r w:rsidRPr="005F37E1">
              <w:rPr>
                <w:rFonts w:ascii="Calibri" w:eastAsia="Times New Roman" w:hAnsi="Calibri"/>
                <w:color w:val="000000"/>
                <w:kern w:val="0"/>
                <w:sz w:val="22"/>
                <w:szCs w:val="22"/>
                <w:lang w:eastAsia="pl-PL"/>
              </w:rPr>
              <w:t>Porty nie mogą zostać osiągnięte poprzez stosowanie dodatkowych adapterów, przejściówek oraz kart rozszerzeń.</w:t>
            </w:r>
          </w:p>
        </w:tc>
      </w:tr>
      <w:tr w:rsidR="00277E02"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lastRenderedPageBreak/>
              <w:t>Gwarancja</w:t>
            </w:r>
          </w:p>
        </w:tc>
        <w:tc>
          <w:tcPr>
            <w:tcW w:w="7371" w:type="dxa"/>
            <w:shd w:val="clear" w:color="auto" w:fill="auto"/>
            <w:noWrap/>
            <w:vAlign w:val="center"/>
          </w:tcPr>
          <w:p w:rsidR="00C50EC6" w:rsidRPr="005F37E1" w:rsidRDefault="00A24EFC" w:rsidP="00C50EC6">
            <w:pPr>
              <w:rPr>
                <w:rFonts w:ascii="Calibri" w:hAnsi="Calibri"/>
                <w:color w:val="000000"/>
                <w:lang w:eastAsia="pl-PL" w:bidi="en-US"/>
              </w:rPr>
            </w:pPr>
            <w:r w:rsidRPr="005F37E1">
              <w:rPr>
                <w:rFonts w:ascii="Calibri" w:hAnsi="Calibri"/>
                <w:color w:val="000000"/>
                <w:sz w:val="22"/>
                <w:szCs w:val="22"/>
                <w:lang w:eastAsia="pl-PL" w:bidi="en-US"/>
              </w:rPr>
              <w:t>Co najmniej 4</w:t>
            </w:r>
            <w:r w:rsidR="00C50EC6" w:rsidRPr="005F37E1">
              <w:rPr>
                <w:rFonts w:ascii="Calibri" w:hAnsi="Calibri"/>
                <w:color w:val="000000"/>
                <w:sz w:val="22"/>
                <w:szCs w:val="22"/>
                <w:lang w:eastAsia="pl-PL" w:bidi="en-US"/>
              </w:rPr>
              <w:t xml:space="preserve"> lat</w:t>
            </w:r>
            <w:r w:rsidRPr="005F37E1">
              <w:rPr>
                <w:rFonts w:ascii="Calibri" w:hAnsi="Calibri"/>
                <w:color w:val="000000"/>
                <w:sz w:val="22"/>
                <w:szCs w:val="22"/>
                <w:lang w:eastAsia="pl-PL" w:bidi="en-US"/>
              </w:rPr>
              <w:t>a</w:t>
            </w:r>
            <w:r w:rsidR="00C50EC6" w:rsidRPr="005F37E1">
              <w:rPr>
                <w:rFonts w:ascii="Calibri" w:hAnsi="Calibri"/>
                <w:color w:val="000000"/>
                <w:sz w:val="22"/>
                <w:szCs w:val="22"/>
                <w:lang w:eastAsia="pl-PL" w:bidi="en-US"/>
              </w:rPr>
              <w:t xml:space="preserve"> gwarancji </w:t>
            </w:r>
            <w:r w:rsidR="009C2A85" w:rsidRPr="005F37E1">
              <w:rPr>
                <w:rFonts w:ascii="Calibri" w:hAnsi="Calibri"/>
                <w:color w:val="000000"/>
                <w:sz w:val="22"/>
                <w:szCs w:val="22"/>
                <w:lang w:eastAsia="pl-PL" w:bidi="en-US"/>
              </w:rPr>
              <w:t xml:space="preserve">producenta </w:t>
            </w:r>
            <w:r w:rsidRPr="005F37E1">
              <w:rPr>
                <w:rFonts w:ascii="Calibri" w:hAnsi="Calibri"/>
                <w:color w:val="000000"/>
                <w:sz w:val="22"/>
                <w:szCs w:val="22"/>
                <w:lang w:eastAsia="pl-PL" w:bidi="en-US"/>
              </w:rPr>
              <w:t>(</w:t>
            </w:r>
            <w:r w:rsidR="006A035C" w:rsidRPr="005F37E1">
              <w:rPr>
                <w:rFonts w:ascii="Calibri" w:hAnsi="Calibri"/>
                <w:b/>
                <w:color w:val="000000"/>
                <w:sz w:val="22"/>
                <w:szCs w:val="22"/>
                <w:lang w:eastAsia="pl-PL" w:bidi="en-US"/>
              </w:rPr>
              <w:t xml:space="preserve">jednak </w:t>
            </w:r>
            <w:r w:rsidRPr="005F37E1">
              <w:rPr>
                <w:rFonts w:ascii="Calibri" w:hAnsi="Calibri"/>
                <w:b/>
                <w:color w:val="000000"/>
                <w:sz w:val="22"/>
                <w:szCs w:val="22"/>
                <w:lang w:eastAsia="pl-PL" w:bidi="en-US"/>
              </w:rPr>
              <w:t xml:space="preserve">nie krócej niż okres gwarancji i wsparcia </w:t>
            </w:r>
            <w:r w:rsidR="0031599F">
              <w:rPr>
                <w:rFonts w:ascii="Calibri" w:hAnsi="Calibri"/>
                <w:b/>
                <w:color w:val="000000"/>
                <w:sz w:val="22"/>
                <w:szCs w:val="22"/>
                <w:lang w:eastAsia="pl-PL" w:bidi="en-US"/>
              </w:rPr>
              <w:t>zadeklarowany w formularzu oferty</w:t>
            </w:r>
            <w:r w:rsidRPr="005F37E1">
              <w:rPr>
                <w:rFonts w:ascii="Calibri" w:hAnsi="Calibri"/>
                <w:color w:val="000000"/>
                <w:sz w:val="22"/>
                <w:szCs w:val="22"/>
                <w:lang w:eastAsia="pl-PL" w:bidi="en-US"/>
              </w:rPr>
              <w:t xml:space="preserve">) </w:t>
            </w:r>
            <w:r w:rsidR="00C50EC6" w:rsidRPr="005F37E1">
              <w:rPr>
                <w:rFonts w:ascii="Calibri" w:hAnsi="Calibri"/>
                <w:color w:val="000000"/>
                <w:sz w:val="22"/>
                <w:szCs w:val="22"/>
                <w:lang w:eastAsia="pl-PL" w:bidi="en-US"/>
              </w:rPr>
              <w:t xml:space="preserve">realizowanej w miejscu instalacji sprzętu, z czasem reakcji do następnego dnia roboczego od przyjęcia zgłoszenia, możliwość zgłaszania awarii w trybie </w:t>
            </w:r>
            <w:r w:rsidR="009C2A85" w:rsidRPr="005F37E1">
              <w:rPr>
                <w:rFonts w:ascii="Calibri" w:hAnsi="Calibri"/>
                <w:color w:val="000000"/>
                <w:sz w:val="22"/>
                <w:szCs w:val="22"/>
                <w:lang w:eastAsia="pl-PL" w:bidi="en-US"/>
              </w:rPr>
              <w:t>9x5 (od poniedziałku do piątku, w godzinach 8 -17)</w:t>
            </w:r>
            <w:r w:rsidR="00C50EC6" w:rsidRPr="005F37E1">
              <w:rPr>
                <w:rFonts w:ascii="Calibri" w:hAnsi="Calibri"/>
                <w:color w:val="000000"/>
                <w:sz w:val="22"/>
                <w:szCs w:val="22"/>
                <w:lang w:eastAsia="pl-PL" w:bidi="en-US"/>
              </w:rPr>
              <w:t xml:space="preserve"> poprzez ogólnopolską linię telefoniczną </w:t>
            </w:r>
            <w:r w:rsidR="00277E02" w:rsidRPr="005F37E1">
              <w:rPr>
                <w:rFonts w:ascii="Calibri" w:hAnsi="Calibri"/>
                <w:color w:val="000000"/>
                <w:sz w:val="22"/>
                <w:szCs w:val="22"/>
                <w:lang w:eastAsia="pl-PL" w:bidi="en-US"/>
              </w:rPr>
              <w:t xml:space="preserve">lub system zgłoszeń </w:t>
            </w:r>
            <w:proofErr w:type="gramStart"/>
            <w:r w:rsidR="00C50EC6" w:rsidRPr="005F37E1">
              <w:rPr>
                <w:rFonts w:ascii="Calibri" w:hAnsi="Calibri"/>
                <w:color w:val="000000"/>
                <w:sz w:val="22"/>
                <w:szCs w:val="22"/>
                <w:lang w:eastAsia="pl-PL" w:bidi="en-US"/>
              </w:rPr>
              <w:t>producenta.</w:t>
            </w:r>
            <w:proofErr w:type="gramEnd"/>
          </w:p>
          <w:p w:rsidR="000D4B30" w:rsidRPr="005F37E1" w:rsidRDefault="00277E02" w:rsidP="00277E02">
            <w:pPr>
              <w:rPr>
                <w:rFonts w:ascii="Calibri" w:hAnsi="Calibri"/>
                <w:bCs/>
                <w:color w:val="000000"/>
                <w:sz w:val="22"/>
                <w:szCs w:val="22"/>
              </w:rPr>
            </w:pPr>
            <w:r w:rsidRPr="005F37E1">
              <w:rPr>
                <w:rFonts w:ascii="Calibri" w:hAnsi="Calibri"/>
                <w:bCs/>
                <w:color w:val="000000"/>
                <w:sz w:val="22"/>
                <w:szCs w:val="22"/>
              </w:rPr>
              <w:t>Obsługa gwarancyjna realizowana przez polski oddział serwisu producenta.</w:t>
            </w:r>
          </w:p>
          <w:p w:rsidR="00341579" w:rsidRPr="005F37E1" w:rsidRDefault="00341579" w:rsidP="00277E02">
            <w:pPr>
              <w:rPr>
                <w:rFonts w:ascii="Calibri" w:hAnsi="Calibri"/>
                <w:bCs/>
                <w:color w:val="000000"/>
                <w:sz w:val="22"/>
                <w:szCs w:val="22"/>
              </w:rPr>
            </w:pPr>
            <w:r w:rsidRPr="005F37E1">
              <w:rPr>
                <w:rFonts w:ascii="Calibri" w:hAnsi="Calibri"/>
                <w:bCs/>
                <w:color w:val="000000"/>
                <w:sz w:val="22"/>
                <w:szCs w:val="22"/>
              </w:rPr>
              <w:t>W przypadku awarii dysków twardych dysk pozostaje u Zamawiającego.</w:t>
            </w:r>
          </w:p>
        </w:tc>
      </w:tr>
      <w:tr w:rsidR="00277E02" w:rsidRPr="005F37E1" w:rsidTr="0016681C">
        <w:trPr>
          <w:jc w:val="center"/>
        </w:trPr>
        <w:tc>
          <w:tcPr>
            <w:tcW w:w="2263" w:type="dxa"/>
            <w:shd w:val="clear" w:color="auto" w:fill="auto"/>
            <w:noWrap/>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Zarządzanie i obsługa techniczna</w:t>
            </w:r>
          </w:p>
        </w:tc>
        <w:tc>
          <w:tcPr>
            <w:tcW w:w="7371" w:type="dxa"/>
            <w:shd w:val="clear" w:color="auto" w:fill="auto"/>
            <w:noWrap/>
          </w:tcPr>
          <w:p w:rsidR="009C2A85" w:rsidRPr="005F37E1" w:rsidRDefault="009C2A85" w:rsidP="009C2A85">
            <w:pPr>
              <w:rPr>
                <w:rFonts w:ascii="Calibri" w:hAnsi="Calibri"/>
                <w:color w:val="000000"/>
                <w:sz w:val="22"/>
                <w:szCs w:val="22"/>
              </w:rPr>
            </w:pPr>
            <w:r w:rsidRPr="005F37E1">
              <w:rPr>
                <w:rFonts w:ascii="Calibri" w:hAnsi="Calibri"/>
                <w:color w:val="000000"/>
                <w:sz w:val="22"/>
                <w:szCs w:val="22"/>
              </w:rPr>
              <w:t xml:space="preserve">Serwer musi być wyposażony w kartę zdalnego zarządzania (konsoli) pozwalającej na: włączenie, wyłączenie i restart serwera, podgląd logów sprzętowych serwera i karty, przejęcie pełnej konsoli tekstowej serwera niezależnie od jego stanu (także podczas startu, restartu </w:t>
            </w:r>
            <w:proofErr w:type="gramStart"/>
            <w:r w:rsidRPr="005F37E1">
              <w:rPr>
                <w:rFonts w:ascii="Calibri" w:hAnsi="Calibri"/>
                <w:color w:val="000000"/>
                <w:sz w:val="22"/>
                <w:szCs w:val="22"/>
              </w:rPr>
              <w:t xml:space="preserve">OS) . </w:t>
            </w:r>
            <w:proofErr w:type="gramEnd"/>
            <w:r w:rsidRPr="005F37E1">
              <w:rPr>
                <w:rFonts w:ascii="Calibri" w:hAnsi="Calibri"/>
                <w:color w:val="000000"/>
                <w:sz w:val="22"/>
                <w:szCs w:val="22"/>
              </w:rPr>
              <w:t>Funkcjonalność przejęcia zdalnej konsoli graficznej i podłączania wirtualnych napędów CD/DVD/ISO i FDD.</w:t>
            </w:r>
          </w:p>
          <w:p w:rsidR="009C2A85" w:rsidRPr="005F37E1" w:rsidRDefault="009C2A85" w:rsidP="009C2A85">
            <w:pPr>
              <w:rPr>
                <w:rFonts w:ascii="Calibri" w:hAnsi="Calibri"/>
                <w:color w:val="000000"/>
                <w:sz w:val="22"/>
                <w:szCs w:val="22"/>
              </w:rPr>
            </w:pPr>
            <w:r w:rsidRPr="005F37E1">
              <w:rPr>
                <w:rFonts w:ascii="Calibri" w:hAnsi="Calibri"/>
                <w:color w:val="000000"/>
                <w:sz w:val="22"/>
                <w:szCs w:val="22"/>
              </w:rPr>
              <w:t xml:space="preserve">Karta zdalnego zarządzania musi posiadać wbudowaną pamięć </w:t>
            </w:r>
            <w:proofErr w:type="spellStart"/>
            <w:r w:rsidRPr="005F37E1">
              <w:rPr>
                <w:rFonts w:ascii="Calibri" w:hAnsi="Calibri"/>
                <w:color w:val="000000"/>
                <w:sz w:val="22"/>
                <w:szCs w:val="22"/>
              </w:rPr>
              <w:t>flash</w:t>
            </w:r>
            <w:proofErr w:type="spellEnd"/>
            <w:r w:rsidRPr="005F37E1">
              <w:rPr>
                <w:rFonts w:ascii="Calibri" w:hAnsi="Calibri"/>
                <w:color w:val="000000"/>
                <w:sz w:val="22"/>
                <w:szCs w:val="22"/>
              </w:rPr>
              <w:t xml:space="preserve">, minimum 4GB, w tym minimum 1GB dostępny dla użytkownika serwera. </w:t>
            </w:r>
          </w:p>
          <w:p w:rsidR="009C2A85" w:rsidRPr="005F37E1" w:rsidRDefault="009C2A85" w:rsidP="009C2A85">
            <w:pPr>
              <w:rPr>
                <w:rFonts w:ascii="Calibri" w:hAnsi="Calibri"/>
                <w:color w:val="000000"/>
                <w:sz w:val="22"/>
                <w:szCs w:val="22"/>
              </w:rPr>
            </w:pPr>
            <w:r w:rsidRPr="005F37E1">
              <w:rPr>
                <w:rFonts w:ascii="Calibri" w:hAnsi="Calibri"/>
                <w:color w:val="000000"/>
                <w:sz w:val="22"/>
                <w:szCs w:val="22"/>
              </w:rPr>
              <w:t xml:space="preserve">Karta zarządzania zdalnego, </w:t>
            </w:r>
            <w:proofErr w:type="spellStart"/>
            <w:r w:rsidRPr="005F37E1">
              <w:rPr>
                <w:rFonts w:ascii="Calibri" w:hAnsi="Calibri"/>
                <w:color w:val="000000"/>
                <w:sz w:val="22"/>
                <w:szCs w:val="22"/>
              </w:rPr>
              <w:t>udostepniająca</w:t>
            </w:r>
            <w:proofErr w:type="spellEnd"/>
            <w:r w:rsidRPr="005F37E1">
              <w:rPr>
                <w:rFonts w:ascii="Calibri" w:hAnsi="Calibri"/>
                <w:color w:val="000000"/>
                <w:sz w:val="22"/>
                <w:szCs w:val="22"/>
              </w:rPr>
              <w:t xml:space="preserve"> wbudowane narzędzie wspomagające instalację systemów operacyjnych oraz konfigurację serwera. Narzędzie dostępne z poziomu BIOS poprzez interfejs graficzny (GUI), udostępniające minimum następujące funkcjonalności:</w:t>
            </w:r>
          </w:p>
          <w:p w:rsidR="009C2A85" w:rsidRPr="005F37E1" w:rsidRDefault="004E7869" w:rsidP="00B61763">
            <w:pPr>
              <w:numPr>
                <w:ilvl w:val="0"/>
                <w:numId w:val="10"/>
              </w:numPr>
              <w:rPr>
                <w:rFonts w:ascii="Calibri" w:hAnsi="Calibri"/>
                <w:color w:val="000000"/>
                <w:sz w:val="22"/>
                <w:szCs w:val="22"/>
              </w:rPr>
            </w:pPr>
            <w:proofErr w:type="gramStart"/>
            <w:r w:rsidRPr="005F37E1">
              <w:rPr>
                <w:rFonts w:ascii="Calibri" w:hAnsi="Calibri"/>
                <w:color w:val="000000"/>
                <w:sz w:val="22"/>
                <w:szCs w:val="22"/>
              </w:rPr>
              <w:t>w</w:t>
            </w:r>
            <w:r w:rsidR="009C2A85" w:rsidRPr="005F37E1">
              <w:rPr>
                <w:rFonts w:ascii="Calibri" w:hAnsi="Calibri"/>
                <w:color w:val="000000"/>
                <w:sz w:val="22"/>
                <w:szCs w:val="22"/>
              </w:rPr>
              <w:t>spomaganą</w:t>
            </w:r>
            <w:proofErr w:type="gramEnd"/>
            <w:r w:rsidR="009C2A85" w:rsidRPr="005F37E1">
              <w:rPr>
                <w:rFonts w:ascii="Calibri" w:hAnsi="Calibri"/>
                <w:color w:val="000000"/>
                <w:sz w:val="22"/>
                <w:szCs w:val="22"/>
              </w:rPr>
              <w:t xml:space="preserve"> instalację systemu operacyjnego – wybór najlepszych sterowników i </w:t>
            </w:r>
            <w:proofErr w:type="spellStart"/>
            <w:r w:rsidR="009C2A85" w:rsidRPr="005F37E1">
              <w:rPr>
                <w:rFonts w:ascii="Calibri" w:hAnsi="Calibri"/>
                <w:color w:val="000000"/>
                <w:sz w:val="22"/>
                <w:szCs w:val="22"/>
              </w:rPr>
              <w:t>firmware</w:t>
            </w:r>
            <w:proofErr w:type="spellEnd"/>
            <w:r w:rsidRPr="005F37E1">
              <w:rPr>
                <w:rFonts w:ascii="Calibri" w:hAnsi="Calibri"/>
                <w:color w:val="000000"/>
                <w:sz w:val="22"/>
                <w:szCs w:val="22"/>
              </w:rPr>
              <w:t>,</w:t>
            </w:r>
          </w:p>
          <w:p w:rsidR="009C2A85" w:rsidRPr="005F37E1" w:rsidRDefault="004E7869" w:rsidP="00B61763">
            <w:pPr>
              <w:numPr>
                <w:ilvl w:val="0"/>
                <w:numId w:val="10"/>
              </w:numPr>
              <w:rPr>
                <w:rFonts w:ascii="Calibri" w:hAnsi="Calibri"/>
                <w:color w:val="000000"/>
                <w:sz w:val="22"/>
                <w:szCs w:val="22"/>
              </w:rPr>
            </w:pPr>
            <w:proofErr w:type="gramStart"/>
            <w:r w:rsidRPr="005F37E1">
              <w:rPr>
                <w:rFonts w:ascii="Calibri" w:hAnsi="Calibri"/>
                <w:color w:val="000000"/>
                <w:sz w:val="22"/>
                <w:szCs w:val="22"/>
              </w:rPr>
              <w:t>d</w:t>
            </w:r>
            <w:r w:rsidR="009C2A85" w:rsidRPr="005F37E1">
              <w:rPr>
                <w:rFonts w:ascii="Calibri" w:hAnsi="Calibri"/>
                <w:color w:val="000000"/>
                <w:sz w:val="22"/>
                <w:szCs w:val="22"/>
              </w:rPr>
              <w:t>iagnostykę</w:t>
            </w:r>
            <w:proofErr w:type="gramEnd"/>
            <w:r w:rsidR="009C2A85" w:rsidRPr="005F37E1">
              <w:rPr>
                <w:rFonts w:ascii="Calibri" w:hAnsi="Calibri"/>
                <w:color w:val="000000"/>
                <w:sz w:val="22"/>
                <w:szCs w:val="22"/>
              </w:rPr>
              <w:t xml:space="preserve"> wszystkic</w:t>
            </w:r>
            <w:r w:rsidRPr="005F37E1">
              <w:rPr>
                <w:rFonts w:ascii="Calibri" w:hAnsi="Calibri"/>
                <w:color w:val="000000"/>
                <w:sz w:val="22"/>
                <w:szCs w:val="22"/>
              </w:rPr>
              <w:t>h elementów sprzętowych serwera,</w:t>
            </w:r>
          </w:p>
          <w:p w:rsidR="009C2A85" w:rsidRPr="005F37E1" w:rsidRDefault="004E7869" w:rsidP="00B61763">
            <w:pPr>
              <w:numPr>
                <w:ilvl w:val="0"/>
                <w:numId w:val="10"/>
              </w:numPr>
              <w:rPr>
                <w:rFonts w:ascii="Calibri" w:hAnsi="Calibri"/>
                <w:color w:val="000000"/>
                <w:sz w:val="22"/>
                <w:szCs w:val="22"/>
              </w:rPr>
            </w:pPr>
            <w:proofErr w:type="gramStart"/>
            <w:r w:rsidRPr="005F37E1">
              <w:rPr>
                <w:rFonts w:ascii="Calibri" w:hAnsi="Calibri"/>
                <w:color w:val="000000"/>
                <w:sz w:val="22"/>
                <w:szCs w:val="22"/>
              </w:rPr>
              <w:t>k</w:t>
            </w:r>
            <w:r w:rsidR="009C2A85" w:rsidRPr="005F37E1">
              <w:rPr>
                <w:rFonts w:ascii="Calibri" w:hAnsi="Calibri"/>
                <w:color w:val="000000"/>
                <w:sz w:val="22"/>
                <w:szCs w:val="22"/>
              </w:rPr>
              <w:t>onfigurację</w:t>
            </w:r>
            <w:proofErr w:type="gramEnd"/>
            <w:r w:rsidR="009C2A85" w:rsidRPr="005F37E1">
              <w:rPr>
                <w:rFonts w:ascii="Calibri" w:hAnsi="Calibri"/>
                <w:color w:val="000000"/>
                <w:sz w:val="22"/>
                <w:szCs w:val="22"/>
              </w:rPr>
              <w:t xml:space="preserve"> kontrolera macierzowego i dysków poprzez GUI</w:t>
            </w:r>
            <w:r w:rsidRPr="005F37E1">
              <w:rPr>
                <w:rFonts w:ascii="Calibri" w:hAnsi="Calibri"/>
                <w:color w:val="000000"/>
                <w:sz w:val="22"/>
                <w:szCs w:val="22"/>
              </w:rPr>
              <w:t>,</w:t>
            </w:r>
          </w:p>
          <w:p w:rsidR="009C2A85" w:rsidRPr="005F37E1" w:rsidRDefault="004E7869" w:rsidP="00B61763">
            <w:pPr>
              <w:numPr>
                <w:ilvl w:val="0"/>
                <w:numId w:val="10"/>
              </w:numPr>
              <w:rPr>
                <w:rFonts w:ascii="Calibri" w:hAnsi="Calibri"/>
                <w:color w:val="000000"/>
                <w:sz w:val="22"/>
                <w:szCs w:val="22"/>
              </w:rPr>
            </w:pPr>
            <w:proofErr w:type="gramStart"/>
            <w:r w:rsidRPr="005F37E1">
              <w:rPr>
                <w:rFonts w:ascii="Calibri" w:hAnsi="Calibri"/>
                <w:color w:val="000000"/>
                <w:sz w:val="22"/>
                <w:szCs w:val="22"/>
              </w:rPr>
              <w:t>u</w:t>
            </w:r>
            <w:r w:rsidR="009C2A85" w:rsidRPr="005F37E1">
              <w:rPr>
                <w:rFonts w:ascii="Calibri" w:hAnsi="Calibri"/>
                <w:color w:val="000000"/>
                <w:sz w:val="22"/>
                <w:szCs w:val="22"/>
              </w:rPr>
              <w:t>stawienia</w:t>
            </w:r>
            <w:proofErr w:type="gramEnd"/>
            <w:r w:rsidR="009C2A85" w:rsidRPr="005F37E1">
              <w:rPr>
                <w:rFonts w:ascii="Calibri" w:hAnsi="Calibri"/>
                <w:color w:val="000000"/>
                <w:sz w:val="22"/>
                <w:szCs w:val="22"/>
              </w:rPr>
              <w:t xml:space="preserve"> parametrów BIOS</w:t>
            </w:r>
            <w:r w:rsidRPr="005F37E1">
              <w:rPr>
                <w:rFonts w:ascii="Calibri" w:hAnsi="Calibri"/>
                <w:color w:val="000000"/>
                <w:sz w:val="22"/>
                <w:szCs w:val="22"/>
              </w:rPr>
              <w:t>.</w:t>
            </w:r>
          </w:p>
          <w:p w:rsidR="007953E0" w:rsidRPr="005F37E1" w:rsidRDefault="009C2A85" w:rsidP="00EE589F">
            <w:pPr>
              <w:rPr>
                <w:rFonts w:ascii="Calibri" w:hAnsi="Calibri"/>
                <w:color w:val="000000"/>
                <w:sz w:val="22"/>
                <w:szCs w:val="22"/>
              </w:rPr>
            </w:pPr>
            <w:r w:rsidRPr="005F37E1">
              <w:rPr>
                <w:rFonts w:ascii="Calibri" w:hAnsi="Calibri"/>
                <w:color w:val="000000"/>
                <w:sz w:val="22"/>
                <w:szCs w:val="22"/>
              </w:rPr>
              <w:t xml:space="preserve">Rozwiązanie sprzętowe, niezależne od systemów operacyjnych, zintegrowane z płytą główną, posiadające dedykowany port RJ45. </w:t>
            </w:r>
          </w:p>
        </w:tc>
      </w:tr>
      <w:tr w:rsidR="00930767" w:rsidRPr="005F37E1" w:rsidTr="0016681C">
        <w:trPr>
          <w:jc w:val="center"/>
        </w:trPr>
        <w:tc>
          <w:tcPr>
            <w:tcW w:w="2263" w:type="dxa"/>
            <w:shd w:val="clear" w:color="auto" w:fill="auto"/>
            <w:noWrap/>
            <w:vAlign w:val="center"/>
          </w:tcPr>
          <w:p w:rsidR="000D4B30" w:rsidRPr="005F37E1" w:rsidRDefault="000D4B30" w:rsidP="0016681C">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Certyfikaty</w:t>
            </w:r>
          </w:p>
        </w:tc>
        <w:tc>
          <w:tcPr>
            <w:tcW w:w="7371" w:type="dxa"/>
            <w:shd w:val="clear" w:color="auto" w:fill="auto"/>
            <w:noWrap/>
            <w:vAlign w:val="center"/>
          </w:tcPr>
          <w:p w:rsidR="000D4B30" w:rsidRPr="005F37E1" w:rsidRDefault="007953E0" w:rsidP="00277E02">
            <w:pPr>
              <w:rPr>
                <w:rFonts w:ascii="Calibri" w:eastAsia="Times New Roman" w:hAnsi="Calibri"/>
                <w:color w:val="000000"/>
              </w:rPr>
            </w:pPr>
            <w:r w:rsidRPr="005F37E1">
              <w:rPr>
                <w:rFonts w:ascii="Calibri" w:hAnsi="Calibri"/>
                <w:color w:val="000000"/>
                <w:sz w:val="22"/>
                <w:szCs w:val="22"/>
              </w:rPr>
              <w:t xml:space="preserve">Serwer musi być wyprodukowany zgodnie z </w:t>
            </w:r>
            <w:proofErr w:type="gramStart"/>
            <w:r w:rsidRPr="005F37E1">
              <w:rPr>
                <w:rFonts w:ascii="Calibri" w:hAnsi="Calibri"/>
                <w:color w:val="000000"/>
                <w:sz w:val="22"/>
                <w:szCs w:val="22"/>
              </w:rPr>
              <w:t>normą  ISO-</w:t>
            </w:r>
            <w:proofErr w:type="gramEnd"/>
            <w:r w:rsidRPr="005F37E1">
              <w:rPr>
                <w:rFonts w:ascii="Calibri" w:hAnsi="Calibri"/>
                <w:color w:val="000000"/>
                <w:sz w:val="22"/>
                <w:szCs w:val="22"/>
              </w:rPr>
              <w:t xml:space="preserve">9001:2008 oraz ISO-14001. </w:t>
            </w:r>
            <w:r w:rsidRPr="005F37E1">
              <w:rPr>
                <w:rFonts w:ascii="Calibri" w:hAnsi="Calibri"/>
                <w:color w:val="000000"/>
                <w:sz w:val="22"/>
                <w:szCs w:val="22"/>
              </w:rPr>
              <w:br/>
              <w:t>Serw</w:t>
            </w:r>
            <w:r w:rsidR="00277E02" w:rsidRPr="005F37E1">
              <w:rPr>
                <w:rFonts w:ascii="Calibri" w:hAnsi="Calibri"/>
                <w:color w:val="000000"/>
                <w:sz w:val="22"/>
                <w:szCs w:val="22"/>
              </w:rPr>
              <w:t>er musi posiadać deklaracja CE.</w:t>
            </w:r>
          </w:p>
        </w:tc>
      </w:tr>
      <w:tr w:rsidR="00930767" w:rsidRPr="005F37E1" w:rsidTr="0016681C">
        <w:trPr>
          <w:jc w:val="center"/>
        </w:trPr>
        <w:tc>
          <w:tcPr>
            <w:tcW w:w="2263" w:type="dxa"/>
            <w:shd w:val="clear" w:color="auto" w:fill="auto"/>
            <w:noWrap/>
            <w:vAlign w:val="center"/>
          </w:tcPr>
          <w:p w:rsidR="000D4B30" w:rsidRPr="005F37E1" w:rsidRDefault="00930767" w:rsidP="00930767">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 xml:space="preserve">Obsługa systemów operacyjnych i systemów </w:t>
            </w:r>
            <w:proofErr w:type="spellStart"/>
            <w:r w:rsidRPr="005F37E1">
              <w:rPr>
                <w:rFonts w:ascii="Calibri" w:hAnsi="Calibri"/>
                <w:b/>
                <w:color w:val="000000"/>
                <w:sz w:val="22"/>
                <w:szCs w:val="22"/>
                <w:lang w:eastAsia="pl-PL" w:bidi="en-US"/>
              </w:rPr>
              <w:t>wirtualizacyjnych</w:t>
            </w:r>
            <w:proofErr w:type="spellEnd"/>
          </w:p>
        </w:tc>
        <w:tc>
          <w:tcPr>
            <w:tcW w:w="7371" w:type="dxa"/>
            <w:shd w:val="clear" w:color="auto" w:fill="auto"/>
            <w:noWrap/>
          </w:tcPr>
          <w:p w:rsidR="00930767" w:rsidRPr="005F37E1" w:rsidRDefault="00930767" w:rsidP="00930767">
            <w:pPr>
              <w:rPr>
                <w:rFonts w:ascii="Calibri" w:hAnsi="Calibri"/>
                <w:color w:val="000000"/>
                <w:sz w:val="22"/>
                <w:szCs w:val="22"/>
                <w:lang w:val="en-US"/>
              </w:rPr>
            </w:pPr>
            <w:r w:rsidRPr="005F37E1">
              <w:rPr>
                <w:rFonts w:ascii="Calibri" w:hAnsi="Calibri"/>
                <w:color w:val="000000"/>
                <w:sz w:val="22"/>
                <w:szCs w:val="22"/>
                <w:lang w:val="en-US"/>
              </w:rPr>
              <w:t xml:space="preserve">Microsoft Windows Server min. w </w:t>
            </w:r>
            <w:proofErr w:type="spellStart"/>
            <w:r w:rsidRPr="005F37E1">
              <w:rPr>
                <w:rFonts w:ascii="Calibri" w:hAnsi="Calibri"/>
                <w:color w:val="000000"/>
                <w:sz w:val="22"/>
                <w:szCs w:val="22"/>
                <w:lang w:val="en-US"/>
              </w:rPr>
              <w:t>wersji</w:t>
            </w:r>
            <w:proofErr w:type="spellEnd"/>
            <w:r w:rsidRPr="005F37E1">
              <w:rPr>
                <w:rFonts w:ascii="Calibri" w:hAnsi="Calibri"/>
                <w:color w:val="000000"/>
                <w:sz w:val="22"/>
                <w:szCs w:val="22"/>
                <w:lang w:val="en-US"/>
              </w:rPr>
              <w:t xml:space="preserve"> 2012R2 </w:t>
            </w:r>
            <w:proofErr w:type="spellStart"/>
            <w:r w:rsidRPr="005F37E1">
              <w:rPr>
                <w:rFonts w:ascii="Calibri" w:hAnsi="Calibri"/>
                <w:color w:val="000000"/>
                <w:sz w:val="22"/>
                <w:szCs w:val="22"/>
                <w:lang w:val="en-US"/>
              </w:rPr>
              <w:t>i</w:t>
            </w:r>
            <w:proofErr w:type="spellEnd"/>
            <w:r w:rsidRPr="005F37E1">
              <w:rPr>
                <w:rFonts w:ascii="Calibri" w:hAnsi="Calibri"/>
                <w:color w:val="000000"/>
                <w:sz w:val="22"/>
                <w:szCs w:val="22"/>
                <w:lang w:val="en-US"/>
              </w:rPr>
              <w:t xml:space="preserve"> 2016</w:t>
            </w:r>
          </w:p>
          <w:p w:rsidR="00930767" w:rsidRPr="005F37E1" w:rsidRDefault="00930767" w:rsidP="00930767">
            <w:pPr>
              <w:rPr>
                <w:rFonts w:ascii="Calibri" w:hAnsi="Calibri"/>
                <w:color w:val="000000"/>
                <w:sz w:val="22"/>
                <w:szCs w:val="22"/>
                <w:lang w:val="en-US"/>
              </w:rPr>
            </w:pPr>
            <w:proofErr w:type="spellStart"/>
            <w:r w:rsidRPr="005F37E1">
              <w:rPr>
                <w:rFonts w:ascii="Calibri" w:hAnsi="Calibri"/>
                <w:color w:val="000000"/>
                <w:sz w:val="22"/>
                <w:szCs w:val="22"/>
                <w:lang w:val="en-US"/>
              </w:rPr>
              <w:t>Ubuntu</w:t>
            </w:r>
            <w:proofErr w:type="spellEnd"/>
          </w:p>
          <w:p w:rsidR="00930767" w:rsidRPr="005F37E1" w:rsidRDefault="00930767" w:rsidP="00930767">
            <w:pPr>
              <w:rPr>
                <w:rFonts w:ascii="Calibri" w:hAnsi="Calibri"/>
                <w:color w:val="000000"/>
                <w:sz w:val="22"/>
                <w:szCs w:val="22"/>
                <w:lang w:val="en-US"/>
              </w:rPr>
            </w:pPr>
            <w:r w:rsidRPr="005F37E1">
              <w:rPr>
                <w:rFonts w:ascii="Calibri" w:hAnsi="Calibri"/>
                <w:color w:val="000000"/>
                <w:sz w:val="22"/>
                <w:szCs w:val="22"/>
                <w:lang w:val="en-US"/>
              </w:rPr>
              <w:t>Red Hat Enterprise Linux (RHEL)</w:t>
            </w:r>
          </w:p>
          <w:p w:rsidR="00930767" w:rsidRPr="005F37E1" w:rsidRDefault="00930767" w:rsidP="00930767">
            <w:pPr>
              <w:rPr>
                <w:rFonts w:ascii="Calibri" w:hAnsi="Calibri"/>
                <w:color w:val="000000"/>
                <w:sz w:val="22"/>
                <w:szCs w:val="22"/>
                <w:lang w:val="en-US"/>
              </w:rPr>
            </w:pPr>
            <w:r w:rsidRPr="005F37E1">
              <w:rPr>
                <w:rFonts w:ascii="Calibri" w:hAnsi="Calibri"/>
                <w:color w:val="000000"/>
                <w:sz w:val="22"/>
                <w:szCs w:val="22"/>
                <w:lang w:val="en-US"/>
              </w:rPr>
              <w:t>SUSE Linux Enterprise Server (SLES)</w:t>
            </w:r>
          </w:p>
          <w:p w:rsidR="00930767" w:rsidRPr="005F37E1" w:rsidRDefault="00930767" w:rsidP="00930767">
            <w:pPr>
              <w:rPr>
                <w:rFonts w:ascii="Calibri" w:hAnsi="Calibri"/>
                <w:color w:val="000000"/>
                <w:sz w:val="22"/>
                <w:szCs w:val="22"/>
                <w:lang w:val="en-US"/>
              </w:rPr>
            </w:pPr>
            <w:r w:rsidRPr="005F37E1">
              <w:rPr>
                <w:rFonts w:ascii="Calibri" w:hAnsi="Calibri"/>
                <w:color w:val="000000"/>
                <w:sz w:val="22"/>
                <w:szCs w:val="22"/>
                <w:lang w:val="en-US"/>
              </w:rPr>
              <w:t>VMware</w:t>
            </w:r>
          </w:p>
          <w:p w:rsidR="00930767" w:rsidRPr="005F37E1" w:rsidRDefault="00930767" w:rsidP="00930767">
            <w:pPr>
              <w:rPr>
                <w:rFonts w:ascii="Calibri" w:hAnsi="Calibri"/>
                <w:color w:val="000000"/>
                <w:sz w:val="22"/>
                <w:szCs w:val="22"/>
                <w:lang w:val="en-US"/>
              </w:rPr>
            </w:pPr>
            <w:r w:rsidRPr="005F37E1">
              <w:rPr>
                <w:rFonts w:ascii="Calibri" w:hAnsi="Calibri"/>
                <w:color w:val="000000"/>
                <w:sz w:val="22"/>
                <w:szCs w:val="22"/>
                <w:lang w:val="en-US"/>
              </w:rPr>
              <w:t xml:space="preserve">Citrix </w:t>
            </w:r>
            <w:proofErr w:type="spellStart"/>
            <w:r w:rsidRPr="005F37E1">
              <w:rPr>
                <w:rFonts w:ascii="Calibri" w:hAnsi="Calibri"/>
                <w:color w:val="000000"/>
                <w:sz w:val="22"/>
                <w:szCs w:val="22"/>
                <w:lang w:val="en-US"/>
              </w:rPr>
              <w:t>XenServer</w:t>
            </w:r>
            <w:proofErr w:type="spellEnd"/>
          </w:p>
          <w:p w:rsidR="000D4B30" w:rsidRPr="005F37E1" w:rsidRDefault="00930767" w:rsidP="00930767">
            <w:pPr>
              <w:rPr>
                <w:rFonts w:ascii="Calibri" w:hAnsi="Calibri"/>
                <w:color w:val="000000"/>
                <w:sz w:val="22"/>
                <w:szCs w:val="22"/>
                <w:lang w:val="en-US"/>
              </w:rPr>
            </w:pPr>
            <w:r w:rsidRPr="005F37E1">
              <w:rPr>
                <w:rFonts w:ascii="Calibri" w:hAnsi="Calibri"/>
                <w:color w:val="000000"/>
                <w:sz w:val="22"/>
                <w:szCs w:val="22"/>
                <w:lang w:val="en-US"/>
              </w:rPr>
              <w:t>Oracle Linux</w:t>
            </w:r>
          </w:p>
        </w:tc>
      </w:tr>
    </w:tbl>
    <w:p w:rsidR="00EE70C9" w:rsidRPr="005F37E1" w:rsidRDefault="00EE70C9" w:rsidP="000D4B30">
      <w:pPr>
        <w:spacing w:line="360" w:lineRule="auto"/>
        <w:rPr>
          <w:color w:val="000000"/>
          <w:sz w:val="22"/>
          <w:szCs w:val="22"/>
          <w:lang w:val="en-US"/>
        </w:rPr>
      </w:pPr>
    </w:p>
    <w:p w:rsidR="00006EED" w:rsidRPr="005F37E1" w:rsidRDefault="006A3A61" w:rsidP="000D4B30">
      <w:pPr>
        <w:spacing w:line="360" w:lineRule="auto"/>
        <w:rPr>
          <w:color w:val="000000"/>
          <w:sz w:val="22"/>
          <w:szCs w:val="22"/>
          <w:lang w:val="en-US"/>
        </w:rPr>
      </w:pPr>
      <w:r w:rsidRPr="005F37E1">
        <w:rPr>
          <w:color w:val="000000"/>
          <w:sz w:val="22"/>
          <w:szCs w:val="22"/>
          <w:lang w:val="en-US"/>
        </w:rPr>
        <w:br w:type="page"/>
      </w:r>
    </w:p>
    <w:tbl>
      <w:tblPr>
        <w:tblW w:w="9708" w:type="dxa"/>
        <w:jc w:val="center"/>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66"/>
        <w:gridCol w:w="567"/>
        <w:gridCol w:w="7475"/>
      </w:tblGrid>
      <w:tr w:rsidR="00006EED" w:rsidRPr="005F37E1" w:rsidTr="001F0865">
        <w:trPr>
          <w:jc w:val="center"/>
        </w:trPr>
        <w:tc>
          <w:tcPr>
            <w:tcW w:w="9708" w:type="dxa"/>
            <w:gridSpan w:val="3"/>
            <w:shd w:val="clear" w:color="auto" w:fill="92D050"/>
            <w:noWrap/>
            <w:vAlign w:val="center"/>
          </w:tcPr>
          <w:p w:rsidR="00006EED" w:rsidRPr="005F37E1" w:rsidRDefault="00006EED"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lastRenderedPageBreak/>
              <w:t xml:space="preserve">Serwerowy system operacyjny – 1 </w:t>
            </w:r>
            <w:r w:rsidR="00EF3BAD" w:rsidRPr="005F37E1">
              <w:rPr>
                <w:rFonts w:ascii="Calibri" w:hAnsi="Calibri"/>
                <w:b/>
                <w:color w:val="000000"/>
                <w:sz w:val="22"/>
                <w:szCs w:val="22"/>
                <w:lang w:bidi="en-US"/>
              </w:rPr>
              <w:t>komplet</w:t>
            </w:r>
          </w:p>
        </w:tc>
      </w:tr>
      <w:tr w:rsidR="009A0112" w:rsidRPr="005F37E1" w:rsidTr="001F0865">
        <w:trPr>
          <w:jc w:val="center"/>
        </w:trPr>
        <w:tc>
          <w:tcPr>
            <w:tcW w:w="1666" w:type="dxa"/>
            <w:shd w:val="clear" w:color="auto" w:fill="92D050"/>
            <w:noWrap/>
            <w:vAlign w:val="center"/>
          </w:tcPr>
          <w:p w:rsidR="009A0112" w:rsidRPr="005F37E1" w:rsidRDefault="009A0112" w:rsidP="009A0112">
            <w:pPr>
              <w:snapToGrid w:val="0"/>
              <w:jc w:val="center"/>
              <w:rPr>
                <w:rFonts w:ascii="Calibri" w:hAnsi="Calibri"/>
                <w:b/>
                <w:color w:val="000000"/>
                <w:lang w:bidi="en-US"/>
              </w:rPr>
            </w:pPr>
            <w:r w:rsidRPr="005F37E1">
              <w:rPr>
                <w:rFonts w:ascii="Calibri" w:hAnsi="Calibri"/>
                <w:b/>
                <w:color w:val="000000"/>
                <w:sz w:val="22"/>
                <w:szCs w:val="22"/>
                <w:lang w:bidi="en-US"/>
              </w:rPr>
              <w:t>Nazwa funkcjonalności / parametru technicznego</w:t>
            </w:r>
          </w:p>
        </w:tc>
        <w:tc>
          <w:tcPr>
            <w:tcW w:w="8042" w:type="dxa"/>
            <w:gridSpan w:val="2"/>
            <w:shd w:val="clear" w:color="auto" w:fill="92D050"/>
            <w:noWrap/>
            <w:vAlign w:val="center"/>
          </w:tcPr>
          <w:p w:rsidR="009A0112" w:rsidRPr="005F37E1" w:rsidRDefault="009A0112" w:rsidP="009A0112">
            <w:pPr>
              <w:snapToGrid w:val="0"/>
              <w:jc w:val="center"/>
              <w:rPr>
                <w:rFonts w:ascii="Calibri" w:hAnsi="Calibri"/>
                <w:b/>
                <w:color w:val="000000"/>
                <w:lang w:bidi="en-US"/>
              </w:rPr>
            </w:pPr>
            <w:r w:rsidRPr="005F37E1">
              <w:rPr>
                <w:rFonts w:ascii="Calibri" w:hAnsi="Calibri"/>
                <w:b/>
                <w:color w:val="000000"/>
                <w:sz w:val="22"/>
                <w:szCs w:val="22"/>
                <w:lang w:bidi="en-US"/>
              </w:rPr>
              <w:t xml:space="preserve">Minimalne wymagania w zakresie funkcjonalności / parametrów technicznych </w:t>
            </w:r>
          </w:p>
        </w:tc>
      </w:tr>
      <w:tr w:rsidR="009A0112" w:rsidRPr="005F37E1" w:rsidTr="001F0865">
        <w:trPr>
          <w:jc w:val="center"/>
        </w:trPr>
        <w:tc>
          <w:tcPr>
            <w:tcW w:w="1666" w:type="dxa"/>
            <w:shd w:val="clear" w:color="auto" w:fill="auto"/>
            <w:noWrap/>
            <w:vAlign w:val="center"/>
          </w:tcPr>
          <w:p w:rsidR="009A0112" w:rsidRPr="005F37E1" w:rsidRDefault="009A0112" w:rsidP="009A0112">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Architektura systemu</w:t>
            </w:r>
          </w:p>
        </w:tc>
        <w:tc>
          <w:tcPr>
            <w:tcW w:w="8042" w:type="dxa"/>
            <w:gridSpan w:val="2"/>
            <w:shd w:val="clear" w:color="auto" w:fill="auto"/>
            <w:noWrap/>
            <w:vAlign w:val="center"/>
          </w:tcPr>
          <w:p w:rsidR="009A0112" w:rsidRPr="005F37E1" w:rsidRDefault="009A0112" w:rsidP="009A0112">
            <w:pPr>
              <w:rPr>
                <w:rFonts w:ascii="Calibri" w:eastAsia="Times New Roman" w:hAnsi="Calibri"/>
                <w:color w:val="000000"/>
              </w:rPr>
            </w:pPr>
            <w:r w:rsidRPr="005F37E1">
              <w:rPr>
                <w:rFonts w:ascii="Calibri" w:hAnsi="Calibri"/>
                <w:color w:val="000000"/>
                <w:sz w:val="22"/>
                <w:szCs w:val="22"/>
              </w:rPr>
              <w:t xml:space="preserve">System przeznaczony do obsługi dwóch serwerów dostarczonych w ramach realizacji przedmiotu zamówienia, pracujących w trybie </w:t>
            </w:r>
            <w:r w:rsidR="00A710D1" w:rsidRPr="005F37E1">
              <w:rPr>
                <w:rFonts w:ascii="Calibri" w:hAnsi="Calibri"/>
                <w:color w:val="000000"/>
                <w:sz w:val="22"/>
                <w:szCs w:val="22"/>
              </w:rPr>
              <w:t xml:space="preserve">wysokiej dostępności </w:t>
            </w:r>
            <w:r w:rsidRPr="005F37E1">
              <w:rPr>
                <w:rFonts w:ascii="Calibri" w:hAnsi="Calibri"/>
                <w:color w:val="000000"/>
                <w:sz w:val="22"/>
                <w:szCs w:val="22"/>
              </w:rPr>
              <w:t>HA (</w:t>
            </w:r>
            <w:r w:rsidR="00A710D1" w:rsidRPr="005F37E1">
              <w:rPr>
                <w:rFonts w:ascii="Calibri" w:hAnsi="Calibri"/>
                <w:color w:val="000000"/>
                <w:sz w:val="22"/>
                <w:szCs w:val="22"/>
              </w:rPr>
              <w:t xml:space="preserve">High </w:t>
            </w:r>
            <w:proofErr w:type="spellStart"/>
            <w:r w:rsidR="00A710D1" w:rsidRPr="005F37E1">
              <w:rPr>
                <w:rFonts w:ascii="Calibri" w:hAnsi="Calibri"/>
                <w:color w:val="000000"/>
                <w:sz w:val="22"/>
                <w:szCs w:val="22"/>
              </w:rPr>
              <w:t>Availability</w:t>
            </w:r>
            <w:proofErr w:type="spellEnd"/>
            <w:r w:rsidR="00A710D1" w:rsidRPr="005F37E1">
              <w:rPr>
                <w:rFonts w:ascii="Calibri" w:hAnsi="Calibri"/>
                <w:color w:val="000000"/>
                <w:sz w:val="22"/>
                <w:szCs w:val="22"/>
              </w:rPr>
              <w:t>)</w:t>
            </w:r>
          </w:p>
        </w:tc>
      </w:tr>
      <w:tr w:rsidR="00A710D1" w:rsidRPr="005F37E1" w:rsidTr="001F0865">
        <w:trPr>
          <w:jc w:val="center"/>
        </w:trPr>
        <w:tc>
          <w:tcPr>
            <w:tcW w:w="1666" w:type="dxa"/>
            <w:shd w:val="clear" w:color="auto" w:fill="auto"/>
            <w:noWrap/>
            <w:vAlign w:val="center"/>
          </w:tcPr>
          <w:p w:rsidR="00A710D1" w:rsidRPr="005F37E1" w:rsidRDefault="00A710D1" w:rsidP="0001382E">
            <w:pPr>
              <w:spacing w:before="100" w:beforeAutospacing="1" w:after="119"/>
              <w:rPr>
                <w:rFonts w:ascii="Calibri" w:hAnsi="Calibri"/>
                <w:b/>
                <w:color w:val="000000"/>
                <w:lang w:eastAsia="pl-PL" w:bidi="en-US"/>
              </w:rPr>
            </w:pPr>
            <w:r w:rsidRPr="005F37E1">
              <w:rPr>
                <w:rFonts w:ascii="Calibri" w:hAnsi="Calibri"/>
                <w:b/>
                <w:color w:val="000000"/>
                <w:sz w:val="22"/>
                <w:szCs w:val="22"/>
                <w:lang w:eastAsia="pl-PL" w:bidi="en-US"/>
              </w:rPr>
              <w:t>Licencjonowanie</w:t>
            </w:r>
          </w:p>
        </w:tc>
        <w:tc>
          <w:tcPr>
            <w:tcW w:w="8042" w:type="dxa"/>
            <w:gridSpan w:val="2"/>
            <w:shd w:val="clear" w:color="auto" w:fill="auto"/>
            <w:noWrap/>
            <w:vAlign w:val="center"/>
          </w:tcPr>
          <w:p w:rsidR="00A710D1" w:rsidRPr="005F37E1" w:rsidRDefault="00A710D1" w:rsidP="0001382E">
            <w:pPr>
              <w:rPr>
                <w:rFonts w:ascii="Calibri" w:hAnsi="Calibri"/>
                <w:snapToGrid w:val="0"/>
                <w:color w:val="000000"/>
                <w:sz w:val="22"/>
                <w:szCs w:val="22"/>
              </w:rPr>
            </w:pPr>
            <w:r w:rsidRPr="005F37E1">
              <w:rPr>
                <w:rFonts w:ascii="Calibri" w:hAnsi="Calibri"/>
                <w:snapToGrid w:val="0"/>
                <w:color w:val="000000"/>
                <w:sz w:val="22"/>
                <w:szCs w:val="22"/>
              </w:rPr>
              <w:t xml:space="preserve">W ramach realizacji przedmiotu zamówienia wymagane jest dostarczenie licencji z prawem wieczystego użytkowania </w:t>
            </w:r>
            <w:proofErr w:type="gramStart"/>
            <w:r w:rsidRPr="005F37E1">
              <w:rPr>
                <w:rFonts w:ascii="Calibri" w:hAnsi="Calibri"/>
                <w:snapToGrid w:val="0"/>
                <w:color w:val="000000"/>
                <w:sz w:val="22"/>
                <w:szCs w:val="22"/>
              </w:rPr>
              <w:t>zapewniających co</w:t>
            </w:r>
            <w:proofErr w:type="gramEnd"/>
            <w:r w:rsidRPr="005F37E1">
              <w:rPr>
                <w:rFonts w:ascii="Calibri" w:hAnsi="Calibri"/>
                <w:snapToGrid w:val="0"/>
                <w:color w:val="000000"/>
                <w:sz w:val="22"/>
                <w:szCs w:val="22"/>
              </w:rPr>
              <w:t xml:space="preserve"> najmniej:</w:t>
            </w:r>
          </w:p>
          <w:p w:rsidR="00A710D1" w:rsidRPr="005F37E1" w:rsidRDefault="00A710D1" w:rsidP="0001382E">
            <w:pPr>
              <w:rPr>
                <w:rFonts w:ascii="Calibri" w:hAnsi="Calibri"/>
                <w:snapToGrid w:val="0"/>
                <w:color w:val="000000"/>
                <w:sz w:val="22"/>
                <w:szCs w:val="22"/>
              </w:rPr>
            </w:pPr>
          </w:p>
          <w:p w:rsidR="008630AB" w:rsidRPr="005F37E1" w:rsidRDefault="008630AB" w:rsidP="00B61763">
            <w:pPr>
              <w:numPr>
                <w:ilvl w:val="0"/>
                <w:numId w:val="13"/>
              </w:numPr>
              <w:rPr>
                <w:rFonts w:ascii="Calibri" w:hAnsi="Calibri"/>
                <w:snapToGrid w:val="0"/>
                <w:color w:val="000000"/>
                <w:sz w:val="22"/>
                <w:szCs w:val="22"/>
              </w:rPr>
            </w:pPr>
            <w:proofErr w:type="gramStart"/>
            <w:r w:rsidRPr="005F37E1">
              <w:rPr>
                <w:rFonts w:ascii="Calibri" w:hAnsi="Calibri"/>
                <w:snapToGrid w:val="0"/>
                <w:color w:val="000000"/>
                <w:sz w:val="22"/>
                <w:szCs w:val="22"/>
              </w:rPr>
              <w:t>uruchamiania</w:t>
            </w:r>
            <w:proofErr w:type="gramEnd"/>
            <w:r w:rsidRPr="005F37E1">
              <w:rPr>
                <w:rFonts w:ascii="Calibri" w:hAnsi="Calibri"/>
                <w:snapToGrid w:val="0"/>
                <w:color w:val="000000"/>
                <w:sz w:val="22"/>
                <w:szCs w:val="22"/>
              </w:rPr>
              <w:t xml:space="preserve"> serwerowego systemu operacyjnego w środowisku fizycznym i co najmniej </w:t>
            </w:r>
            <w:r w:rsidRPr="005F37E1">
              <w:rPr>
                <w:rFonts w:ascii="Calibri" w:hAnsi="Calibri"/>
                <w:b/>
                <w:snapToGrid w:val="0"/>
                <w:color w:val="000000"/>
                <w:sz w:val="22"/>
                <w:szCs w:val="22"/>
                <w:u w:val="single"/>
              </w:rPr>
              <w:t>czterech</w:t>
            </w:r>
            <w:r w:rsidRPr="005F37E1">
              <w:rPr>
                <w:rFonts w:ascii="Calibri" w:hAnsi="Calibri"/>
                <w:snapToGrid w:val="0"/>
                <w:color w:val="000000"/>
                <w:sz w:val="22"/>
                <w:szCs w:val="22"/>
              </w:rPr>
              <w:t xml:space="preserve"> wirtualnych środowisk serwerowego systemu operacyjnego dla pełnej liczby rdzeni w dostarczonych </w:t>
            </w:r>
            <w:r w:rsidR="001F0865" w:rsidRPr="005F37E1">
              <w:rPr>
                <w:rFonts w:ascii="Calibri" w:hAnsi="Calibri"/>
                <w:snapToGrid w:val="0"/>
                <w:color w:val="000000"/>
                <w:sz w:val="22"/>
                <w:szCs w:val="22"/>
              </w:rPr>
              <w:t xml:space="preserve">2 </w:t>
            </w:r>
            <w:r w:rsidRPr="005F37E1">
              <w:rPr>
                <w:rFonts w:ascii="Calibri" w:hAnsi="Calibri"/>
                <w:snapToGrid w:val="0"/>
                <w:color w:val="000000"/>
                <w:sz w:val="22"/>
                <w:szCs w:val="22"/>
              </w:rPr>
              <w:t>serwerach fizycznych wraz z obsługą funkcjonalności HA,</w:t>
            </w:r>
          </w:p>
          <w:p w:rsidR="008630AB" w:rsidRPr="005F37E1" w:rsidRDefault="008630AB" w:rsidP="00B61763">
            <w:pPr>
              <w:numPr>
                <w:ilvl w:val="0"/>
                <w:numId w:val="13"/>
              </w:numPr>
              <w:rPr>
                <w:rFonts w:ascii="Calibri" w:hAnsi="Calibri"/>
                <w:snapToGrid w:val="0"/>
                <w:color w:val="000000"/>
                <w:sz w:val="22"/>
                <w:szCs w:val="22"/>
              </w:rPr>
            </w:pPr>
            <w:proofErr w:type="gramStart"/>
            <w:r w:rsidRPr="005F37E1">
              <w:rPr>
                <w:rFonts w:ascii="Calibri" w:hAnsi="Calibri"/>
                <w:snapToGrid w:val="0"/>
                <w:color w:val="000000"/>
                <w:sz w:val="22"/>
                <w:szCs w:val="22"/>
              </w:rPr>
              <w:t>uruchomienia</w:t>
            </w:r>
            <w:proofErr w:type="gramEnd"/>
            <w:r w:rsidRPr="005F37E1">
              <w:rPr>
                <w:rFonts w:ascii="Calibri" w:hAnsi="Calibri"/>
                <w:snapToGrid w:val="0"/>
                <w:color w:val="000000"/>
                <w:sz w:val="22"/>
                <w:szCs w:val="22"/>
              </w:rPr>
              <w:t xml:space="preserve"> dodatkowych środowisk serwerowego systemu operacyjnego lub innych systemów operacyjnych wraz z obsługą funkcjonalności HA, w ilości wymaganej do uruchomienia </w:t>
            </w:r>
            <w:r w:rsidRPr="005F37E1">
              <w:rPr>
                <w:rFonts w:ascii="Calibri" w:hAnsi="Calibri"/>
                <w:color w:val="000000"/>
                <w:sz w:val="22"/>
                <w:szCs w:val="22"/>
              </w:rPr>
              <w:t>wdrażanego zintegrowanego systemu informatycznego,</w:t>
            </w:r>
          </w:p>
          <w:p w:rsidR="00A710D1" w:rsidRPr="005F37E1" w:rsidRDefault="00A710D1" w:rsidP="00B61763">
            <w:pPr>
              <w:numPr>
                <w:ilvl w:val="0"/>
                <w:numId w:val="13"/>
              </w:numPr>
              <w:rPr>
                <w:rFonts w:ascii="Calibri" w:hAnsi="Calibri"/>
                <w:snapToGrid w:val="0"/>
                <w:color w:val="000000"/>
                <w:sz w:val="22"/>
                <w:szCs w:val="22"/>
              </w:rPr>
            </w:pPr>
            <w:r w:rsidRPr="005F37E1">
              <w:rPr>
                <w:rFonts w:ascii="Calibri" w:hAnsi="Calibri"/>
                <w:snapToGrid w:val="0"/>
                <w:color w:val="000000"/>
                <w:sz w:val="22"/>
                <w:szCs w:val="22"/>
              </w:rPr>
              <w:t xml:space="preserve">podłączenie do </w:t>
            </w:r>
            <w:proofErr w:type="gramStart"/>
            <w:r w:rsidRPr="005F37E1">
              <w:rPr>
                <w:rFonts w:ascii="Calibri" w:hAnsi="Calibri"/>
                <w:snapToGrid w:val="0"/>
                <w:color w:val="000000"/>
                <w:sz w:val="22"/>
                <w:szCs w:val="22"/>
              </w:rPr>
              <w:t>systemu co</w:t>
            </w:r>
            <w:proofErr w:type="gramEnd"/>
            <w:r w:rsidRPr="005F37E1">
              <w:rPr>
                <w:rFonts w:ascii="Calibri" w:hAnsi="Calibri"/>
                <w:snapToGrid w:val="0"/>
                <w:color w:val="000000"/>
                <w:sz w:val="22"/>
                <w:szCs w:val="22"/>
              </w:rPr>
              <w:t xml:space="preserve"> najmniej 53 użytkowników wewnętrznych pracujących w sieci wewnętrznej urzędu i jednostek podległych, w których wdrożony zostanie zintegrowany system informatyczny,</w:t>
            </w:r>
          </w:p>
          <w:p w:rsidR="00A710D1" w:rsidRPr="005F37E1" w:rsidRDefault="00A710D1" w:rsidP="00B61763">
            <w:pPr>
              <w:numPr>
                <w:ilvl w:val="0"/>
                <w:numId w:val="13"/>
              </w:numPr>
              <w:rPr>
                <w:rFonts w:ascii="Calibri" w:hAnsi="Calibri"/>
                <w:snapToGrid w:val="0"/>
                <w:color w:val="000000"/>
                <w:sz w:val="22"/>
                <w:szCs w:val="22"/>
              </w:rPr>
            </w:pPr>
            <w:r w:rsidRPr="005F37E1">
              <w:rPr>
                <w:rFonts w:ascii="Calibri" w:hAnsi="Calibri"/>
                <w:snapToGrid w:val="0"/>
                <w:color w:val="000000"/>
                <w:sz w:val="22"/>
                <w:szCs w:val="22"/>
              </w:rPr>
              <w:t xml:space="preserve">dostęp do korzystania e-usług wdrożonych w ramach projektu przez nieograniczoną liczbę użytkowników </w:t>
            </w:r>
            <w:proofErr w:type="gramStart"/>
            <w:r w:rsidRPr="005F37E1">
              <w:rPr>
                <w:rFonts w:ascii="Calibri" w:hAnsi="Calibri"/>
                <w:snapToGrid w:val="0"/>
                <w:color w:val="000000"/>
                <w:sz w:val="22"/>
                <w:szCs w:val="22"/>
              </w:rPr>
              <w:t xml:space="preserve">zewnętrznych </w:t>
            </w:r>
            <w:r w:rsidR="008630AB" w:rsidRPr="005F37E1">
              <w:rPr>
                <w:rFonts w:ascii="Calibri" w:hAnsi="Calibri"/>
                <w:snapToGrid w:val="0"/>
                <w:color w:val="000000"/>
                <w:sz w:val="22"/>
                <w:szCs w:val="22"/>
              </w:rPr>
              <w:t>.</w:t>
            </w:r>
            <w:proofErr w:type="gramEnd"/>
          </w:p>
          <w:p w:rsidR="008630AB" w:rsidRPr="005F37E1" w:rsidRDefault="008630AB" w:rsidP="008630AB">
            <w:pPr>
              <w:rPr>
                <w:rFonts w:ascii="Calibri" w:hAnsi="Calibri"/>
                <w:color w:val="000000"/>
                <w:sz w:val="22"/>
                <w:szCs w:val="22"/>
              </w:rPr>
            </w:pPr>
          </w:p>
          <w:p w:rsidR="008630AB" w:rsidRPr="005F37E1" w:rsidRDefault="008630AB" w:rsidP="008630AB">
            <w:pPr>
              <w:rPr>
                <w:rFonts w:ascii="Calibri" w:hAnsi="Calibri"/>
                <w:color w:val="000000"/>
                <w:sz w:val="22"/>
                <w:szCs w:val="22"/>
              </w:rPr>
            </w:pPr>
            <w:r w:rsidRPr="005F37E1">
              <w:rPr>
                <w:rFonts w:ascii="Calibri" w:hAnsi="Calibri"/>
                <w:color w:val="000000"/>
                <w:sz w:val="22"/>
                <w:szCs w:val="22"/>
              </w:rPr>
              <w:t xml:space="preserve">Dostarczone licencje powinny zapewniać funkcjonowanie wdrożonego zintegrowanego systemu informatycznego i korzystania z e-usług na dostarczonej platformie sprzętowej, tj. dwóch serwerach </w:t>
            </w:r>
            <w:r w:rsidR="00A710D1" w:rsidRPr="005F37E1">
              <w:rPr>
                <w:rFonts w:ascii="Calibri" w:hAnsi="Calibri"/>
                <w:color w:val="000000"/>
                <w:sz w:val="22"/>
                <w:szCs w:val="22"/>
              </w:rPr>
              <w:t xml:space="preserve">pracujących w trybie </w:t>
            </w:r>
            <w:proofErr w:type="spellStart"/>
            <w:r w:rsidR="00F95280" w:rsidRPr="005F37E1">
              <w:rPr>
                <w:rFonts w:ascii="Calibri" w:hAnsi="Calibri"/>
                <w:color w:val="000000"/>
                <w:sz w:val="22"/>
                <w:szCs w:val="22"/>
              </w:rPr>
              <w:t>klastra</w:t>
            </w:r>
            <w:proofErr w:type="spellEnd"/>
            <w:r w:rsidR="00F95280" w:rsidRPr="005F37E1">
              <w:rPr>
                <w:rFonts w:ascii="Calibri" w:hAnsi="Calibri"/>
                <w:color w:val="000000"/>
                <w:sz w:val="22"/>
                <w:szCs w:val="22"/>
              </w:rPr>
              <w:t xml:space="preserve"> </w:t>
            </w:r>
            <w:r w:rsidR="00A710D1" w:rsidRPr="005F37E1">
              <w:rPr>
                <w:rFonts w:ascii="Calibri" w:hAnsi="Calibri"/>
                <w:color w:val="000000"/>
                <w:sz w:val="22"/>
                <w:szCs w:val="22"/>
              </w:rPr>
              <w:t xml:space="preserve">wysokiej dostępności HA (High </w:t>
            </w:r>
            <w:proofErr w:type="spellStart"/>
            <w:r w:rsidR="00A710D1" w:rsidRPr="005F37E1">
              <w:rPr>
                <w:rFonts w:ascii="Calibri" w:hAnsi="Calibri"/>
                <w:color w:val="000000"/>
                <w:sz w:val="22"/>
                <w:szCs w:val="22"/>
              </w:rPr>
              <w:t>Availability</w:t>
            </w:r>
            <w:proofErr w:type="spellEnd"/>
            <w:r w:rsidR="00A710D1" w:rsidRPr="005F37E1">
              <w:rPr>
                <w:rFonts w:ascii="Calibri" w:hAnsi="Calibri"/>
                <w:color w:val="000000"/>
                <w:sz w:val="22"/>
                <w:szCs w:val="22"/>
              </w:rPr>
              <w:t>)</w:t>
            </w:r>
            <w:r w:rsidRPr="005F37E1">
              <w:rPr>
                <w:rFonts w:ascii="Calibri" w:hAnsi="Calibri"/>
                <w:color w:val="000000"/>
                <w:sz w:val="22"/>
                <w:szCs w:val="22"/>
              </w:rPr>
              <w:t>.</w:t>
            </w:r>
          </w:p>
        </w:tc>
      </w:tr>
      <w:tr w:rsidR="001F0865" w:rsidRPr="005F37E1" w:rsidTr="001F0865">
        <w:trPr>
          <w:jc w:val="center"/>
        </w:trPr>
        <w:tc>
          <w:tcPr>
            <w:tcW w:w="1666" w:type="dxa"/>
            <w:vMerge w:val="restart"/>
          </w:tcPr>
          <w:p w:rsidR="001F0865" w:rsidRPr="005F37E1" w:rsidRDefault="001F0865" w:rsidP="001F0865">
            <w:pPr>
              <w:spacing w:before="100" w:beforeAutospacing="1" w:after="119"/>
              <w:rPr>
                <w:rFonts w:ascii="Calibri" w:hAnsi="Calibri"/>
                <w:b/>
                <w:color w:val="000000"/>
                <w:sz w:val="22"/>
                <w:szCs w:val="22"/>
                <w:lang w:eastAsia="pl-PL" w:bidi="en-US"/>
              </w:rPr>
            </w:pPr>
          </w:p>
          <w:p w:rsidR="001F0865" w:rsidRPr="005F37E1" w:rsidRDefault="001F0865" w:rsidP="001F0865">
            <w:pPr>
              <w:spacing w:before="100" w:beforeAutospacing="1" w:after="119"/>
              <w:rPr>
                <w:rFonts w:ascii="Calibri" w:hAnsi="Calibri"/>
                <w:b/>
                <w:color w:val="000000"/>
                <w:sz w:val="22"/>
                <w:szCs w:val="22"/>
                <w:lang w:eastAsia="pl-PL" w:bidi="en-US"/>
              </w:rPr>
            </w:pPr>
            <w:r w:rsidRPr="005F37E1">
              <w:rPr>
                <w:rFonts w:ascii="Calibri" w:hAnsi="Calibri"/>
                <w:b/>
                <w:color w:val="000000"/>
                <w:sz w:val="22"/>
                <w:szCs w:val="22"/>
                <w:lang w:eastAsia="pl-PL" w:bidi="en-US"/>
              </w:rPr>
              <w:t>Funkcjonalności</w:t>
            </w:r>
          </w:p>
        </w:tc>
        <w:tc>
          <w:tcPr>
            <w:tcW w:w="567" w:type="dxa"/>
            <w:shd w:val="clear" w:color="auto" w:fill="auto"/>
            <w:noWrap/>
            <w:vAlign w:val="center"/>
          </w:tcPr>
          <w:p w:rsidR="001F0865" w:rsidRPr="005F37E1" w:rsidRDefault="001F0865" w:rsidP="009A0112">
            <w:pPr>
              <w:widowControl/>
              <w:tabs>
                <w:tab w:val="left" w:pos="359"/>
              </w:tabs>
              <w:suppressAutoHyphens w:val="0"/>
              <w:snapToGrid w:val="0"/>
              <w:ind w:left="63"/>
              <w:rPr>
                <w:rFonts w:ascii="Calibri" w:hAnsi="Calibri"/>
                <w:color w:val="000000"/>
              </w:rPr>
            </w:pPr>
            <w:r w:rsidRPr="005F37E1">
              <w:rPr>
                <w:rFonts w:ascii="Calibri" w:hAnsi="Calibri"/>
                <w:color w:val="000000"/>
                <w:sz w:val="22"/>
                <w:szCs w:val="22"/>
              </w:rPr>
              <w:t>1.</w:t>
            </w:r>
          </w:p>
        </w:tc>
        <w:tc>
          <w:tcPr>
            <w:tcW w:w="7475" w:type="dxa"/>
            <w:shd w:val="clear" w:color="auto" w:fill="auto"/>
            <w:noWrap/>
          </w:tcPr>
          <w:p w:rsidR="001F0865" w:rsidRPr="005F37E1" w:rsidRDefault="001F0865" w:rsidP="001F0865">
            <w:pPr>
              <w:snapToGrid w:val="0"/>
              <w:jc w:val="both"/>
              <w:rPr>
                <w:rFonts w:ascii="Calibri" w:hAnsi="Calibri"/>
                <w:color w:val="000000"/>
              </w:rPr>
            </w:pPr>
            <w:r w:rsidRPr="005F37E1">
              <w:rPr>
                <w:rFonts w:ascii="Calibri" w:hAnsi="Calibri"/>
                <w:color w:val="000000"/>
                <w:sz w:val="22"/>
                <w:szCs w:val="22"/>
              </w:rPr>
              <w:t xml:space="preserve">Licencja na serwerowy system operacyjny </w:t>
            </w:r>
            <w:r w:rsidRPr="00EE589F">
              <w:rPr>
                <w:rFonts w:ascii="Calibri" w:hAnsi="Calibri"/>
                <w:color w:val="000000"/>
                <w:sz w:val="22"/>
                <w:szCs w:val="22"/>
              </w:rPr>
              <w:t xml:space="preserve">musi </w:t>
            </w:r>
            <w:r w:rsidR="00EE589F" w:rsidRPr="00EE589F">
              <w:rPr>
                <w:rFonts w:ascii="Calibri" w:hAnsi="Calibri"/>
                <w:color w:val="000000"/>
                <w:sz w:val="22"/>
                <w:szCs w:val="22"/>
              </w:rPr>
              <w:t xml:space="preserve">obejmować </w:t>
            </w:r>
            <w:r w:rsidRPr="00EE589F">
              <w:rPr>
                <w:rFonts w:ascii="Calibri" w:hAnsi="Calibri"/>
                <w:color w:val="000000"/>
                <w:sz w:val="22"/>
                <w:szCs w:val="22"/>
              </w:rPr>
              <w:t>wszystkie rdzenie</w:t>
            </w:r>
            <w:r w:rsidRPr="005F37E1">
              <w:rPr>
                <w:rFonts w:ascii="Calibri" w:hAnsi="Calibri"/>
                <w:color w:val="000000"/>
                <w:sz w:val="22"/>
                <w:szCs w:val="22"/>
              </w:rPr>
              <w:t xml:space="preserve"> każdego procesora fizycznego na każdym serwerze. </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wykorzystania 320 logicznych procesorów oraz co najmniej 4 TB pamięci RAM w środowisku fizycznym.</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3.</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wykorzystywania 64 procesorów wirtualnych oraz 1TB pamięci RAM i dysku o pojemności do 64TB przez każdy wirtualny serwerowy system operacyjny.</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4.</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Możliwość budowania </w:t>
            </w:r>
            <w:proofErr w:type="spellStart"/>
            <w:r w:rsidRPr="005F37E1">
              <w:rPr>
                <w:rFonts w:ascii="Calibri" w:hAnsi="Calibri"/>
                <w:snapToGrid w:val="0"/>
                <w:color w:val="000000"/>
                <w:sz w:val="22"/>
                <w:szCs w:val="22"/>
              </w:rPr>
              <w:t>klastrów</w:t>
            </w:r>
            <w:proofErr w:type="spellEnd"/>
            <w:r w:rsidRPr="005F37E1">
              <w:rPr>
                <w:rFonts w:ascii="Calibri" w:hAnsi="Calibri"/>
                <w:snapToGrid w:val="0"/>
                <w:color w:val="000000"/>
                <w:sz w:val="22"/>
                <w:szCs w:val="22"/>
              </w:rPr>
              <w:t xml:space="preserve"> składających się z 64 węzłów, z możliwością uruchamiania 7000 maszyn wirtualnych.</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5.</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migracji maszyn wirtualnych bez zatrzymywania ich pracy między fizycznymi serwerami z uruchomionym mechanizmem wirtualizacji (</w:t>
            </w:r>
            <w:proofErr w:type="spellStart"/>
            <w:r w:rsidRPr="005F37E1">
              <w:rPr>
                <w:rFonts w:ascii="Calibri" w:hAnsi="Calibri"/>
                <w:snapToGrid w:val="0"/>
                <w:color w:val="000000"/>
                <w:sz w:val="22"/>
                <w:szCs w:val="22"/>
              </w:rPr>
              <w:t>hypervisor</w:t>
            </w:r>
            <w:proofErr w:type="spellEnd"/>
            <w:r w:rsidRPr="005F37E1">
              <w:rPr>
                <w:rFonts w:ascii="Calibri" w:hAnsi="Calibri"/>
                <w:snapToGrid w:val="0"/>
                <w:color w:val="000000"/>
                <w:sz w:val="22"/>
                <w:szCs w:val="22"/>
              </w:rPr>
              <w:t>) przez sieć Ethernet, bez konieczności stosowania dodatkowych mechanizmów współdzielenia pamięci.</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6.</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Wsparcie (na umożliwiającym to sprzęcie) dodawania i wymiany pamięci RAM bez przerywania pracy.</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7.</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Wsparcie (na umożliwiającym to sprzęcie) dodawania i wymiany procesorów bez przerywania pracy.</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8.</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Automatyczna weryfikacja cyfrowych sygnatur sterowników w celu sprawdzenia, czy sterownik przeszedł </w:t>
            </w:r>
            <w:proofErr w:type="gramStart"/>
            <w:r w:rsidRPr="005F37E1">
              <w:rPr>
                <w:rFonts w:ascii="Calibri" w:hAnsi="Calibri"/>
                <w:snapToGrid w:val="0"/>
                <w:color w:val="000000"/>
                <w:sz w:val="22"/>
                <w:szCs w:val="22"/>
              </w:rPr>
              <w:t>testy jakości</w:t>
            </w:r>
            <w:proofErr w:type="gramEnd"/>
            <w:r w:rsidRPr="005F37E1">
              <w:rPr>
                <w:rFonts w:ascii="Calibri" w:hAnsi="Calibri"/>
                <w:snapToGrid w:val="0"/>
                <w:color w:val="000000"/>
                <w:sz w:val="22"/>
                <w:szCs w:val="22"/>
              </w:rPr>
              <w:t xml:space="preserve"> przeprowadzone przez producenta systemu operacyjnego.</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9.</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Możliwość dynamicznego obniżania poboru energii przez rdzenie procesorów niewykorzystywane w bieżącej pracy. Mechanizm ten musi uwzględniać specyfikę procesorów wyposażonych w mechanizmy </w:t>
            </w:r>
            <w:proofErr w:type="spellStart"/>
            <w:r w:rsidRPr="005F37E1">
              <w:rPr>
                <w:rFonts w:ascii="Calibri" w:hAnsi="Calibri"/>
                <w:snapToGrid w:val="0"/>
                <w:color w:val="000000"/>
                <w:sz w:val="22"/>
                <w:szCs w:val="22"/>
              </w:rPr>
              <w:t>Hyper-Threading</w:t>
            </w:r>
            <w:proofErr w:type="spellEnd"/>
            <w:r w:rsidRPr="005F37E1">
              <w:rPr>
                <w:rFonts w:ascii="Calibri" w:hAnsi="Calibri"/>
                <w:snapToGrid w:val="0"/>
                <w:color w:val="000000"/>
                <w:sz w:val="22"/>
                <w:szCs w:val="22"/>
              </w:rPr>
              <w:t>.</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10.</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Wbudowane wsparcie instalacji i pracy na wolumenach, które:</w:t>
            </w:r>
          </w:p>
          <w:p w:rsidR="001F0865" w:rsidRPr="005F37E1" w:rsidRDefault="001F0865" w:rsidP="009A0112">
            <w:pPr>
              <w:snapToGrid w:val="0"/>
              <w:ind w:left="356"/>
              <w:jc w:val="both"/>
              <w:rPr>
                <w:rFonts w:ascii="Calibri" w:hAnsi="Calibri"/>
                <w:snapToGrid w:val="0"/>
                <w:color w:val="000000"/>
              </w:rPr>
            </w:pPr>
            <w:proofErr w:type="gramStart"/>
            <w:r w:rsidRPr="005F37E1">
              <w:rPr>
                <w:rFonts w:ascii="Calibri" w:hAnsi="Calibri"/>
                <w:snapToGrid w:val="0"/>
                <w:color w:val="000000"/>
                <w:sz w:val="22"/>
                <w:szCs w:val="22"/>
              </w:rPr>
              <w:t>a</w:t>
            </w:r>
            <w:proofErr w:type="gramEnd"/>
            <w:r w:rsidRPr="005F37E1">
              <w:rPr>
                <w:rFonts w:ascii="Calibri" w:hAnsi="Calibri"/>
                <w:snapToGrid w:val="0"/>
                <w:color w:val="000000"/>
                <w:sz w:val="22"/>
                <w:szCs w:val="22"/>
              </w:rPr>
              <w:t xml:space="preserve">. </w:t>
            </w:r>
            <w:proofErr w:type="gramStart"/>
            <w:r w:rsidRPr="005F37E1">
              <w:rPr>
                <w:rFonts w:ascii="Calibri" w:hAnsi="Calibri"/>
                <w:snapToGrid w:val="0"/>
                <w:color w:val="000000"/>
                <w:sz w:val="22"/>
                <w:szCs w:val="22"/>
              </w:rPr>
              <w:t>pozwalają</w:t>
            </w:r>
            <w:proofErr w:type="gramEnd"/>
            <w:r w:rsidRPr="005F37E1">
              <w:rPr>
                <w:rFonts w:ascii="Calibri" w:hAnsi="Calibri"/>
                <w:snapToGrid w:val="0"/>
                <w:color w:val="000000"/>
                <w:sz w:val="22"/>
                <w:szCs w:val="22"/>
              </w:rPr>
              <w:t xml:space="preserve"> na zmianę rozmiaru w czasie pracy systemu,</w:t>
            </w:r>
          </w:p>
          <w:p w:rsidR="001F0865" w:rsidRPr="005F37E1" w:rsidRDefault="001F0865" w:rsidP="009A0112">
            <w:pPr>
              <w:snapToGrid w:val="0"/>
              <w:ind w:left="356"/>
              <w:jc w:val="both"/>
              <w:rPr>
                <w:rFonts w:ascii="Calibri" w:hAnsi="Calibri"/>
                <w:snapToGrid w:val="0"/>
                <w:color w:val="000000"/>
              </w:rPr>
            </w:pPr>
            <w:proofErr w:type="gramStart"/>
            <w:r w:rsidRPr="005F37E1">
              <w:rPr>
                <w:rFonts w:ascii="Calibri" w:hAnsi="Calibri"/>
                <w:snapToGrid w:val="0"/>
                <w:color w:val="000000"/>
                <w:sz w:val="22"/>
                <w:szCs w:val="22"/>
              </w:rPr>
              <w:t>b</w:t>
            </w:r>
            <w:proofErr w:type="gramEnd"/>
            <w:r w:rsidRPr="005F37E1">
              <w:rPr>
                <w:rFonts w:ascii="Calibri" w:hAnsi="Calibri"/>
                <w:snapToGrid w:val="0"/>
                <w:color w:val="000000"/>
                <w:sz w:val="22"/>
                <w:szCs w:val="22"/>
              </w:rPr>
              <w:t>. umożliwiają tworzenie w czasie pracy systemu migawek, dających użytkownikom końcowym (lokalnym i sieciowym) prosty wgląd w poprzednie wersje plików i folderów,</w:t>
            </w:r>
          </w:p>
          <w:p w:rsidR="001F0865" w:rsidRPr="005F37E1" w:rsidRDefault="001F0865" w:rsidP="009A0112">
            <w:pPr>
              <w:snapToGrid w:val="0"/>
              <w:ind w:left="356"/>
              <w:jc w:val="both"/>
              <w:rPr>
                <w:rFonts w:ascii="Calibri" w:hAnsi="Calibri"/>
                <w:snapToGrid w:val="0"/>
                <w:color w:val="000000"/>
              </w:rPr>
            </w:pPr>
            <w:proofErr w:type="gramStart"/>
            <w:r w:rsidRPr="005F37E1">
              <w:rPr>
                <w:rFonts w:ascii="Calibri" w:hAnsi="Calibri"/>
                <w:snapToGrid w:val="0"/>
                <w:color w:val="000000"/>
                <w:sz w:val="22"/>
                <w:szCs w:val="22"/>
              </w:rPr>
              <w:t>c</w:t>
            </w:r>
            <w:proofErr w:type="gramEnd"/>
            <w:r w:rsidRPr="005F37E1">
              <w:rPr>
                <w:rFonts w:ascii="Calibri" w:hAnsi="Calibri"/>
                <w:snapToGrid w:val="0"/>
                <w:color w:val="000000"/>
                <w:sz w:val="22"/>
                <w:szCs w:val="22"/>
              </w:rPr>
              <w:t xml:space="preserve">. </w:t>
            </w:r>
            <w:proofErr w:type="gramStart"/>
            <w:r w:rsidRPr="005F37E1">
              <w:rPr>
                <w:rFonts w:ascii="Calibri" w:hAnsi="Calibri"/>
                <w:snapToGrid w:val="0"/>
                <w:color w:val="000000"/>
                <w:sz w:val="22"/>
                <w:szCs w:val="22"/>
              </w:rPr>
              <w:t>umożliwiają</w:t>
            </w:r>
            <w:proofErr w:type="gramEnd"/>
            <w:r w:rsidRPr="005F37E1">
              <w:rPr>
                <w:rFonts w:ascii="Calibri" w:hAnsi="Calibri"/>
                <w:snapToGrid w:val="0"/>
                <w:color w:val="000000"/>
                <w:sz w:val="22"/>
                <w:szCs w:val="22"/>
              </w:rPr>
              <w:t xml:space="preserve"> kompresję w locie; dla wybranych plików i/lub folderów,</w:t>
            </w:r>
          </w:p>
          <w:p w:rsidR="001F0865" w:rsidRPr="005F37E1" w:rsidRDefault="001F0865" w:rsidP="009A0112">
            <w:pPr>
              <w:snapToGrid w:val="0"/>
              <w:ind w:left="356"/>
              <w:jc w:val="both"/>
              <w:rPr>
                <w:rFonts w:ascii="Calibri" w:hAnsi="Calibri"/>
                <w:snapToGrid w:val="0"/>
                <w:color w:val="000000"/>
              </w:rPr>
            </w:pPr>
            <w:proofErr w:type="gramStart"/>
            <w:r w:rsidRPr="005F37E1">
              <w:rPr>
                <w:rFonts w:ascii="Calibri" w:hAnsi="Calibri"/>
                <w:snapToGrid w:val="0"/>
                <w:color w:val="000000"/>
                <w:sz w:val="22"/>
                <w:szCs w:val="22"/>
              </w:rPr>
              <w:t>d</w:t>
            </w:r>
            <w:proofErr w:type="gramEnd"/>
            <w:r w:rsidRPr="005F37E1">
              <w:rPr>
                <w:rFonts w:ascii="Calibri" w:hAnsi="Calibri"/>
                <w:snapToGrid w:val="0"/>
                <w:color w:val="000000"/>
                <w:sz w:val="22"/>
                <w:szCs w:val="22"/>
              </w:rPr>
              <w:t xml:space="preserve">. </w:t>
            </w:r>
            <w:proofErr w:type="gramStart"/>
            <w:r w:rsidRPr="005F37E1">
              <w:rPr>
                <w:rFonts w:ascii="Calibri" w:hAnsi="Calibri"/>
                <w:snapToGrid w:val="0"/>
                <w:color w:val="000000"/>
                <w:sz w:val="22"/>
                <w:szCs w:val="22"/>
              </w:rPr>
              <w:t>umożliwiają</w:t>
            </w:r>
            <w:proofErr w:type="gramEnd"/>
            <w:r w:rsidRPr="005F37E1">
              <w:rPr>
                <w:rFonts w:ascii="Calibri" w:hAnsi="Calibri"/>
                <w:snapToGrid w:val="0"/>
                <w:color w:val="000000"/>
                <w:sz w:val="22"/>
                <w:szCs w:val="22"/>
              </w:rPr>
              <w:t xml:space="preserve"> zdefiniowanie list kontroli dostępu (ACL).</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11.</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Wbudowany mechanizm klasyfikowania i indeksowania plików (dokumentów) w oparciu o ich zawartość.</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12.</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Wbudowane szyfrowanie dysków przy pomocy mechanizmów posiadających certyfikat FIPS 140-2 lub równoważny wydany przez NIST lub inną agendę rządową zajmującą się bezpieczeństwem informacji.</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13.</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uruchamianie aplikacji internetowych wykorzystujących technologię ASP.NET</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14.</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dystrybucji ruchu sieciowego HTTP pomiędzy kilka serwerów</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15.</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Wbudowana zapora internetowa (firewall) z obsługą definiowanych reguł dla ochrony połączeń internetowych i intranetowych</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16.</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Dostępne dwa rodzaje graficznego interfejsu użytkownika:</w:t>
            </w:r>
          </w:p>
          <w:p w:rsidR="001F0865" w:rsidRPr="005F37E1" w:rsidRDefault="001F0865" w:rsidP="009A0112">
            <w:pPr>
              <w:snapToGrid w:val="0"/>
              <w:jc w:val="both"/>
              <w:rPr>
                <w:rFonts w:ascii="Calibri" w:hAnsi="Calibri"/>
                <w:snapToGrid w:val="0"/>
                <w:color w:val="000000"/>
              </w:rPr>
            </w:pPr>
            <w:proofErr w:type="gramStart"/>
            <w:r w:rsidRPr="005F37E1">
              <w:rPr>
                <w:rFonts w:ascii="Calibri" w:hAnsi="Calibri"/>
                <w:snapToGrid w:val="0"/>
                <w:color w:val="000000"/>
                <w:sz w:val="22"/>
                <w:szCs w:val="22"/>
              </w:rPr>
              <w:t>a</w:t>
            </w:r>
            <w:proofErr w:type="gramEnd"/>
            <w:r w:rsidRPr="005F37E1">
              <w:rPr>
                <w:rFonts w:ascii="Calibri" w:hAnsi="Calibri"/>
                <w:snapToGrid w:val="0"/>
                <w:color w:val="000000"/>
                <w:sz w:val="22"/>
                <w:szCs w:val="22"/>
              </w:rPr>
              <w:t>. Klasyczny, umożliwiający obsługę przy pomocy klawiatury i myszy,</w:t>
            </w:r>
          </w:p>
          <w:p w:rsidR="001F0865" w:rsidRPr="005F37E1" w:rsidRDefault="001F0865" w:rsidP="009A0112">
            <w:pPr>
              <w:snapToGrid w:val="0"/>
              <w:jc w:val="both"/>
              <w:rPr>
                <w:rFonts w:ascii="Calibri" w:hAnsi="Calibri"/>
                <w:snapToGrid w:val="0"/>
                <w:color w:val="000000"/>
              </w:rPr>
            </w:pPr>
            <w:proofErr w:type="gramStart"/>
            <w:r w:rsidRPr="005F37E1">
              <w:rPr>
                <w:rFonts w:ascii="Calibri" w:hAnsi="Calibri"/>
                <w:snapToGrid w:val="0"/>
                <w:color w:val="000000"/>
                <w:sz w:val="22"/>
                <w:szCs w:val="22"/>
              </w:rPr>
              <w:t>b</w:t>
            </w:r>
            <w:proofErr w:type="gramEnd"/>
            <w:r w:rsidRPr="005F37E1">
              <w:rPr>
                <w:rFonts w:ascii="Calibri" w:hAnsi="Calibri"/>
                <w:snapToGrid w:val="0"/>
                <w:color w:val="000000"/>
                <w:sz w:val="22"/>
                <w:szCs w:val="22"/>
              </w:rPr>
              <w:t>. Dotykowy umożliwiający sterowanie dotykiem na monitorach dotykowych</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17.</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Zlokalizowane w języku polskim, co najmniej następujące elementy: menu, przeglądarka internetowa, pomoc, komunikaty systemowe</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18.</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zmiany języka interfejsu po zainstalowaniu systemu, dla co najmniej 10 języków poprzez wybór z listy dostępnych lokalizacji</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19.</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Mechanizmy logowania w oparciu o:</w:t>
            </w:r>
          </w:p>
          <w:p w:rsidR="001F0865" w:rsidRPr="005F37E1" w:rsidRDefault="001F0865" w:rsidP="009A0112">
            <w:pPr>
              <w:snapToGrid w:val="0"/>
              <w:ind w:left="356"/>
              <w:jc w:val="both"/>
              <w:rPr>
                <w:rFonts w:ascii="Calibri" w:hAnsi="Calibri"/>
                <w:snapToGrid w:val="0"/>
                <w:color w:val="000000"/>
              </w:rPr>
            </w:pPr>
            <w:proofErr w:type="gramStart"/>
            <w:r w:rsidRPr="005F37E1">
              <w:rPr>
                <w:rFonts w:ascii="Calibri" w:hAnsi="Calibri"/>
                <w:snapToGrid w:val="0"/>
                <w:color w:val="000000"/>
                <w:sz w:val="22"/>
                <w:szCs w:val="22"/>
              </w:rPr>
              <w:t>a</w:t>
            </w:r>
            <w:proofErr w:type="gramEnd"/>
            <w:r w:rsidRPr="005F37E1">
              <w:rPr>
                <w:rFonts w:ascii="Calibri" w:hAnsi="Calibri"/>
                <w:snapToGrid w:val="0"/>
                <w:color w:val="000000"/>
                <w:sz w:val="22"/>
                <w:szCs w:val="22"/>
              </w:rPr>
              <w:t>. Login i hasło,</w:t>
            </w:r>
          </w:p>
          <w:p w:rsidR="001F0865" w:rsidRPr="005F37E1" w:rsidRDefault="001F0865" w:rsidP="009A0112">
            <w:pPr>
              <w:snapToGrid w:val="0"/>
              <w:ind w:left="356"/>
              <w:jc w:val="both"/>
              <w:rPr>
                <w:rFonts w:ascii="Calibri" w:hAnsi="Calibri"/>
                <w:snapToGrid w:val="0"/>
                <w:color w:val="000000"/>
              </w:rPr>
            </w:pPr>
            <w:proofErr w:type="gramStart"/>
            <w:r w:rsidRPr="005F37E1">
              <w:rPr>
                <w:rFonts w:ascii="Calibri" w:hAnsi="Calibri"/>
                <w:snapToGrid w:val="0"/>
                <w:color w:val="000000"/>
                <w:sz w:val="22"/>
                <w:szCs w:val="22"/>
              </w:rPr>
              <w:t>b</w:t>
            </w:r>
            <w:proofErr w:type="gramEnd"/>
            <w:r w:rsidRPr="005F37E1">
              <w:rPr>
                <w:rFonts w:ascii="Calibri" w:hAnsi="Calibri"/>
                <w:snapToGrid w:val="0"/>
                <w:color w:val="000000"/>
                <w:sz w:val="22"/>
                <w:szCs w:val="22"/>
              </w:rPr>
              <w:t>. Karty z certyfikatami (</w:t>
            </w:r>
            <w:proofErr w:type="spellStart"/>
            <w:r w:rsidRPr="005F37E1">
              <w:rPr>
                <w:rFonts w:ascii="Calibri" w:hAnsi="Calibri"/>
                <w:snapToGrid w:val="0"/>
                <w:color w:val="000000"/>
                <w:sz w:val="22"/>
                <w:szCs w:val="22"/>
              </w:rPr>
              <w:t>smartcard</w:t>
            </w:r>
            <w:proofErr w:type="spellEnd"/>
            <w:r w:rsidRPr="005F37E1">
              <w:rPr>
                <w:rFonts w:ascii="Calibri" w:hAnsi="Calibri"/>
                <w:snapToGrid w:val="0"/>
                <w:color w:val="000000"/>
                <w:sz w:val="22"/>
                <w:szCs w:val="22"/>
              </w:rPr>
              <w:t>),</w:t>
            </w:r>
          </w:p>
          <w:p w:rsidR="001F0865" w:rsidRPr="005F37E1" w:rsidRDefault="001F0865" w:rsidP="009A0112">
            <w:pPr>
              <w:snapToGrid w:val="0"/>
              <w:ind w:left="356"/>
              <w:jc w:val="both"/>
              <w:rPr>
                <w:rFonts w:ascii="Calibri" w:hAnsi="Calibri"/>
                <w:snapToGrid w:val="0"/>
                <w:color w:val="000000"/>
              </w:rPr>
            </w:pPr>
            <w:proofErr w:type="gramStart"/>
            <w:r w:rsidRPr="005F37E1">
              <w:rPr>
                <w:rFonts w:ascii="Calibri" w:hAnsi="Calibri"/>
                <w:snapToGrid w:val="0"/>
                <w:color w:val="000000"/>
                <w:sz w:val="22"/>
                <w:szCs w:val="22"/>
              </w:rPr>
              <w:t>c</w:t>
            </w:r>
            <w:proofErr w:type="gramEnd"/>
            <w:r w:rsidRPr="005F37E1">
              <w:rPr>
                <w:rFonts w:ascii="Calibri" w:hAnsi="Calibri"/>
                <w:snapToGrid w:val="0"/>
                <w:color w:val="000000"/>
                <w:sz w:val="22"/>
                <w:szCs w:val="22"/>
              </w:rPr>
              <w:t>. Wirtualne karty (logowanie w oparciu o certyfikat chroniony poprzez moduł TPM),</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20.</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Możliwość wymuszania wieloelementowej dynamicznej kontroli dostępu dla: określonych grup użytkowników, zastosowanej klasyfikacji danych, centralnych polityk dostępu w sieci, centralnych polityk </w:t>
            </w:r>
            <w:proofErr w:type="spellStart"/>
            <w:r w:rsidRPr="005F37E1">
              <w:rPr>
                <w:rFonts w:ascii="Calibri" w:hAnsi="Calibri"/>
                <w:snapToGrid w:val="0"/>
                <w:color w:val="000000"/>
                <w:sz w:val="22"/>
                <w:szCs w:val="22"/>
              </w:rPr>
              <w:t>audytowych</w:t>
            </w:r>
            <w:proofErr w:type="spellEnd"/>
            <w:r w:rsidRPr="005F37E1">
              <w:rPr>
                <w:rFonts w:ascii="Calibri" w:hAnsi="Calibri"/>
                <w:snapToGrid w:val="0"/>
                <w:color w:val="000000"/>
                <w:sz w:val="22"/>
                <w:szCs w:val="22"/>
              </w:rPr>
              <w:t xml:space="preserve"> oraz narzuconych dla grup użytkowników </w:t>
            </w:r>
            <w:proofErr w:type="gramStart"/>
            <w:r w:rsidRPr="005F37E1">
              <w:rPr>
                <w:rFonts w:ascii="Calibri" w:hAnsi="Calibri"/>
                <w:snapToGrid w:val="0"/>
                <w:color w:val="000000"/>
                <w:sz w:val="22"/>
                <w:szCs w:val="22"/>
              </w:rPr>
              <w:t>praw</w:t>
            </w:r>
            <w:proofErr w:type="gramEnd"/>
            <w:r w:rsidRPr="005F37E1">
              <w:rPr>
                <w:rFonts w:ascii="Calibri" w:hAnsi="Calibri"/>
                <w:snapToGrid w:val="0"/>
                <w:color w:val="000000"/>
                <w:sz w:val="22"/>
                <w:szCs w:val="22"/>
              </w:rPr>
              <w:t xml:space="preserve"> do wykorzystywania szyfrowanych danych.</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21.</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Wsparcie dla większości powszechnie używanych urządzeń peryferyjnych (drukarek, urządzeń sieciowych, standardów USB, </w:t>
            </w:r>
            <w:proofErr w:type="spellStart"/>
            <w:r w:rsidRPr="005F37E1">
              <w:rPr>
                <w:rFonts w:ascii="Calibri" w:hAnsi="Calibri"/>
                <w:snapToGrid w:val="0"/>
                <w:color w:val="000000"/>
                <w:sz w:val="22"/>
                <w:szCs w:val="22"/>
              </w:rPr>
              <w:t>Plug&amp;Play</w:t>
            </w:r>
            <w:proofErr w:type="spellEnd"/>
            <w:r w:rsidRPr="005F37E1">
              <w:rPr>
                <w:rFonts w:ascii="Calibri" w:hAnsi="Calibri"/>
                <w:snapToGrid w:val="0"/>
                <w:color w:val="000000"/>
                <w:sz w:val="22"/>
                <w:szCs w:val="22"/>
              </w:rPr>
              <w:t>).</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22.</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zdalnej konfiguracji, administrowania oraz aktualizowania systemu.</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23.</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Dostępność bezpłatnych narzędzi producenta systemu umożliwiających badanie i wdrażanie zdefiniowanego zestawu polityk bezpieczeństwa.</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24.</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Pochodzący od producenta systemu serwis zarządzania polityką dostępu do informacji w dokumentach (Digital </w:t>
            </w:r>
            <w:proofErr w:type="spellStart"/>
            <w:r w:rsidRPr="005F37E1">
              <w:rPr>
                <w:rFonts w:ascii="Calibri" w:hAnsi="Calibri"/>
                <w:snapToGrid w:val="0"/>
                <w:color w:val="000000"/>
                <w:sz w:val="22"/>
                <w:szCs w:val="22"/>
              </w:rPr>
              <w:t>Rights</w:t>
            </w:r>
            <w:proofErr w:type="spellEnd"/>
            <w:r w:rsidRPr="005F37E1">
              <w:rPr>
                <w:rFonts w:ascii="Calibri" w:hAnsi="Calibri"/>
                <w:snapToGrid w:val="0"/>
                <w:color w:val="000000"/>
                <w:sz w:val="22"/>
                <w:szCs w:val="22"/>
              </w:rPr>
              <w:t xml:space="preserve"> Management).</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25.</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Wsparcie dla środowisk Java </w:t>
            </w:r>
            <w:proofErr w:type="gramStart"/>
            <w:r w:rsidRPr="005F37E1">
              <w:rPr>
                <w:rFonts w:ascii="Calibri" w:hAnsi="Calibri"/>
                <w:snapToGrid w:val="0"/>
                <w:color w:val="000000"/>
                <w:sz w:val="22"/>
                <w:szCs w:val="22"/>
              </w:rPr>
              <w:t>i .</w:t>
            </w:r>
            <w:proofErr w:type="gramEnd"/>
            <w:r w:rsidRPr="005F37E1">
              <w:rPr>
                <w:rFonts w:ascii="Calibri" w:hAnsi="Calibri"/>
                <w:snapToGrid w:val="0"/>
                <w:color w:val="000000"/>
                <w:sz w:val="22"/>
                <w:szCs w:val="22"/>
              </w:rPr>
              <w:t>NET Framework 4.</w:t>
            </w:r>
            <w:proofErr w:type="gramStart"/>
            <w:r w:rsidRPr="005F37E1">
              <w:rPr>
                <w:rFonts w:ascii="Calibri" w:hAnsi="Calibri"/>
                <w:snapToGrid w:val="0"/>
                <w:color w:val="000000"/>
                <w:sz w:val="22"/>
                <w:szCs w:val="22"/>
              </w:rPr>
              <w:t>x</w:t>
            </w:r>
            <w:proofErr w:type="gramEnd"/>
            <w:r w:rsidRPr="005F37E1">
              <w:rPr>
                <w:rFonts w:ascii="Calibri" w:hAnsi="Calibri"/>
                <w:snapToGrid w:val="0"/>
                <w:color w:val="000000"/>
                <w:sz w:val="22"/>
                <w:szCs w:val="22"/>
              </w:rPr>
              <w:t xml:space="preserve"> – możliwość uruchomienia aplikacji działających we wskazanych środowiskach.</w:t>
            </w:r>
          </w:p>
        </w:tc>
      </w:tr>
      <w:tr w:rsidR="001F0865" w:rsidRPr="005F37E1" w:rsidTr="001F0865">
        <w:trPr>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26.</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implementacji następujących funkcjonalności bez potrzeby instalowania dodatkowych produktów (oprogramowania) innych producentów wymagających dodatkowych licencji:</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a</w:t>
            </w:r>
            <w:proofErr w:type="gramEnd"/>
            <w:r w:rsidRPr="005F37E1">
              <w:rPr>
                <w:rFonts w:ascii="Calibri" w:hAnsi="Calibri"/>
                <w:snapToGrid w:val="0"/>
                <w:color w:val="000000"/>
                <w:sz w:val="22"/>
                <w:szCs w:val="22"/>
              </w:rPr>
              <w:t>. Podstawowe usługi sieciowe: DHCP oraz DNS wspierający DNSSEC,</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b</w:t>
            </w:r>
            <w:proofErr w:type="gramEnd"/>
            <w:r w:rsidRPr="005F37E1">
              <w:rPr>
                <w:rFonts w:ascii="Calibri" w:hAnsi="Calibri"/>
                <w:snapToGrid w:val="0"/>
                <w:color w:val="000000"/>
                <w:sz w:val="22"/>
                <w:szCs w:val="22"/>
              </w:rPr>
              <w:t>. 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lastRenderedPageBreak/>
              <w:t>i</w:t>
            </w:r>
            <w:proofErr w:type="gramEnd"/>
            <w:r w:rsidRPr="005F37E1">
              <w:rPr>
                <w:rFonts w:ascii="Calibri" w:hAnsi="Calibri"/>
                <w:snapToGrid w:val="0"/>
                <w:color w:val="000000"/>
                <w:sz w:val="22"/>
                <w:szCs w:val="22"/>
              </w:rPr>
              <w:t xml:space="preserve">. Podłączenie do domeny w trybie </w:t>
            </w:r>
            <w:proofErr w:type="spellStart"/>
            <w:r w:rsidRPr="005F37E1">
              <w:rPr>
                <w:rFonts w:ascii="Calibri" w:hAnsi="Calibri"/>
                <w:snapToGrid w:val="0"/>
                <w:color w:val="000000"/>
                <w:sz w:val="22"/>
                <w:szCs w:val="22"/>
              </w:rPr>
              <w:t>offline</w:t>
            </w:r>
            <w:proofErr w:type="spellEnd"/>
            <w:r w:rsidRPr="005F37E1">
              <w:rPr>
                <w:rFonts w:ascii="Calibri" w:hAnsi="Calibri"/>
                <w:snapToGrid w:val="0"/>
                <w:color w:val="000000"/>
                <w:sz w:val="22"/>
                <w:szCs w:val="22"/>
              </w:rPr>
              <w:t xml:space="preserve"> – bez dostępnego połączenia sieciowego z domeną,</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ii</w:t>
            </w:r>
            <w:proofErr w:type="gramEnd"/>
            <w:r w:rsidRPr="005F37E1">
              <w:rPr>
                <w:rFonts w:ascii="Calibri" w:hAnsi="Calibri"/>
                <w:snapToGrid w:val="0"/>
                <w:color w:val="000000"/>
                <w:sz w:val="22"/>
                <w:szCs w:val="22"/>
              </w:rPr>
              <w:t xml:space="preserve">. Ustanawianie </w:t>
            </w:r>
            <w:proofErr w:type="gramStart"/>
            <w:r w:rsidRPr="005F37E1">
              <w:rPr>
                <w:rFonts w:ascii="Calibri" w:hAnsi="Calibri"/>
                <w:snapToGrid w:val="0"/>
                <w:color w:val="000000"/>
                <w:sz w:val="22"/>
                <w:szCs w:val="22"/>
              </w:rPr>
              <w:t>praw</w:t>
            </w:r>
            <w:proofErr w:type="gramEnd"/>
            <w:r w:rsidRPr="005F37E1">
              <w:rPr>
                <w:rFonts w:ascii="Calibri" w:hAnsi="Calibri"/>
                <w:snapToGrid w:val="0"/>
                <w:color w:val="000000"/>
                <w:sz w:val="22"/>
                <w:szCs w:val="22"/>
              </w:rPr>
              <w:t xml:space="preserve"> dostępu do zasobów domeny na bazie sposobu logowania użytkownika – na przykład typu certyfikatu użytego do logowania,</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iii</w:t>
            </w:r>
            <w:proofErr w:type="gramEnd"/>
            <w:r w:rsidRPr="005F37E1">
              <w:rPr>
                <w:rFonts w:ascii="Calibri" w:hAnsi="Calibri"/>
                <w:snapToGrid w:val="0"/>
                <w:color w:val="000000"/>
                <w:sz w:val="22"/>
                <w:szCs w:val="22"/>
              </w:rPr>
              <w:t>. Odzyskiwanie przypadkowo skasowanych obiektów usługi katalogowej z mechanizmu kosza.</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iv</w:t>
            </w:r>
            <w:proofErr w:type="gramEnd"/>
            <w:r w:rsidRPr="005F37E1">
              <w:rPr>
                <w:rFonts w:ascii="Calibri" w:hAnsi="Calibri"/>
                <w:snapToGrid w:val="0"/>
                <w:color w:val="000000"/>
                <w:sz w:val="22"/>
                <w:szCs w:val="22"/>
              </w:rPr>
              <w:t xml:space="preserve">. Bezpieczny mechanizm dołączania do domeny uprawnionych użytkowników prywatnych urządzeń mobilnych opartych o </w:t>
            </w:r>
            <w:proofErr w:type="spellStart"/>
            <w:r w:rsidRPr="005F37E1">
              <w:rPr>
                <w:rFonts w:ascii="Calibri" w:hAnsi="Calibri"/>
                <w:snapToGrid w:val="0"/>
                <w:color w:val="000000"/>
                <w:sz w:val="22"/>
                <w:szCs w:val="22"/>
              </w:rPr>
              <w:t>iOS</w:t>
            </w:r>
            <w:proofErr w:type="spellEnd"/>
            <w:r w:rsidRPr="005F37E1">
              <w:rPr>
                <w:rFonts w:ascii="Calibri" w:hAnsi="Calibri"/>
                <w:snapToGrid w:val="0"/>
                <w:color w:val="000000"/>
                <w:sz w:val="22"/>
                <w:szCs w:val="22"/>
              </w:rPr>
              <w:t xml:space="preserve"> i Windows 8.1. </w:t>
            </w:r>
            <w:proofErr w:type="gramStart"/>
            <w:r w:rsidRPr="005F37E1">
              <w:rPr>
                <w:rFonts w:ascii="Calibri" w:hAnsi="Calibri"/>
                <w:snapToGrid w:val="0"/>
                <w:color w:val="000000"/>
                <w:sz w:val="22"/>
                <w:szCs w:val="22"/>
              </w:rPr>
              <w:t>lub</w:t>
            </w:r>
            <w:proofErr w:type="gramEnd"/>
            <w:r w:rsidRPr="005F37E1">
              <w:rPr>
                <w:rFonts w:ascii="Calibri" w:hAnsi="Calibri"/>
                <w:snapToGrid w:val="0"/>
                <w:color w:val="000000"/>
                <w:sz w:val="22"/>
                <w:szCs w:val="22"/>
              </w:rPr>
              <w:t xml:space="preserve"> wyższy</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c</w:t>
            </w:r>
            <w:proofErr w:type="gramEnd"/>
            <w:r w:rsidRPr="005F37E1">
              <w:rPr>
                <w:rFonts w:ascii="Calibri" w:hAnsi="Calibri"/>
                <w:snapToGrid w:val="0"/>
                <w:color w:val="000000"/>
                <w:sz w:val="22"/>
                <w:szCs w:val="22"/>
              </w:rPr>
              <w:t>. Zdalna dystrybucja oprogramowania na stacje robocze.</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d</w:t>
            </w:r>
            <w:proofErr w:type="gramEnd"/>
            <w:r w:rsidRPr="005F37E1">
              <w:rPr>
                <w:rFonts w:ascii="Calibri" w:hAnsi="Calibri"/>
                <w:snapToGrid w:val="0"/>
                <w:color w:val="000000"/>
                <w:sz w:val="22"/>
                <w:szCs w:val="22"/>
              </w:rPr>
              <w:t>. Praca zdalna na serwerze z wykorzystaniem terminala (cienkiego klienta) lub odpowiednio skonfigurowanej stacji roboczej</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e</w:t>
            </w:r>
            <w:proofErr w:type="gramEnd"/>
            <w:r w:rsidRPr="005F37E1">
              <w:rPr>
                <w:rFonts w:ascii="Calibri" w:hAnsi="Calibri"/>
                <w:snapToGrid w:val="0"/>
                <w:color w:val="000000"/>
                <w:sz w:val="22"/>
                <w:szCs w:val="22"/>
              </w:rPr>
              <w:t>. Centrum Certyfikatów (CA), obsługa klucza publicznego i prywatnego) umożliwiające:</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w:t>
            </w:r>
            <w:proofErr w:type="gramEnd"/>
            <w:r w:rsidRPr="005F37E1">
              <w:rPr>
                <w:rFonts w:ascii="Calibri" w:hAnsi="Calibri"/>
                <w:snapToGrid w:val="0"/>
                <w:color w:val="000000"/>
                <w:sz w:val="22"/>
                <w:szCs w:val="22"/>
              </w:rPr>
              <w:t>. Dystrybucję certyfikatów poprzez http</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ii</w:t>
            </w:r>
            <w:proofErr w:type="gramEnd"/>
            <w:r w:rsidRPr="005F37E1">
              <w:rPr>
                <w:rFonts w:ascii="Calibri" w:hAnsi="Calibri"/>
                <w:snapToGrid w:val="0"/>
                <w:color w:val="000000"/>
                <w:sz w:val="22"/>
                <w:szCs w:val="22"/>
              </w:rPr>
              <w:t xml:space="preserve">. Konsolidację CA dla </w:t>
            </w:r>
            <w:r w:rsidRPr="00EE589F">
              <w:rPr>
                <w:rFonts w:ascii="Calibri" w:hAnsi="Calibri"/>
                <w:snapToGrid w:val="0"/>
                <w:color w:val="000000"/>
                <w:sz w:val="22"/>
                <w:szCs w:val="22"/>
              </w:rPr>
              <w:t>wielu lasów domeny</w:t>
            </w:r>
            <w:r w:rsidRPr="005F37E1">
              <w:rPr>
                <w:rFonts w:ascii="Calibri" w:hAnsi="Calibri"/>
                <w:snapToGrid w:val="0"/>
                <w:color w:val="000000"/>
                <w:sz w:val="22"/>
                <w:szCs w:val="22"/>
              </w:rPr>
              <w:t>,</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iii</w:t>
            </w:r>
            <w:proofErr w:type="gramEnd"/>
            <w:r w:rsidRPr="005F37E1">
              <w:rPr>
                <w:rFonts w:ascii="Calibri" w:hAnsi="Calibri"/>
                <w:snapToGrid w:val="0"/>
                <w:color w:val="000000"/>
                <w:sz w:val="22"/>
                <w:szCs w:val="22"/>
              </w:rPr>
              <w:t>. Automatyczne rejestrowania certyfikatów pomiędzy różnymi lasami domen,</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iv</w:t>
            </w:r>
            <w:proofErr w:type="gramEnd"/>
            <w:r w:rsidRPr="005F37E1">
              <w:rPr>
                <w:rFonts w:ascii="Calibri" w:hAnsi="Calibri"/>
                <w:snapToGrid w:val="0"/>
                <w:color w:val="000000"/>
                <w:sz w:val="22"/>
                <w:szCs w:val="22"/>
              </w:rPr>
              <w:t>. Automatyczne występowanie i używanie (wystawianie) certyfikatów PKI X.509.</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f</w:t>
            </w:r>
            <w:proofErr w:type="gramEnd"/>
            <w:r w:rsidRPr="005F37E1">
              <w:rPr>
                <w:rFonts w:ascii="Calibri" w:hAnsi="Calibri"/>
                <w:snapToGrid w:val="0"/>
                <w:color w:val="000000"/>
                <w:sz w:val="22"/>
                <w:szCs w:val="22"/>
              </w:rPr>
              <w:t>. Szyfrowanie plików i folderów.</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g</w:t>
            </w:r>
            <w:proofErr w:type="gramEnd"/>
            <w:r w:rsidRPr="005F37E1">
              <w:rPr>
                <w:rFonts w:ascii="Calibri" w:hAnsi="Calibri"/>
                <w:snapToGrid w:val="0"/>
                <w:color w:val="000000"/>
                <w:sz w:val="22"/>
                <w:szCs w:val="22"/>
              </w:rPr>
              <w:t>. Szyfrowanie połączeń sieciowych pomiędzy serwerami oraz serwerami i stacjami roboczymi (</w:t>
            </w:r>
            <w:proofErr w:type="spellStart"/>
            <w:r w:rsidRPr="005F37E1">
              <w:rPr>
                <w:rFonts w:ascii="Calibri" w:hAnsi="Calibri"/>
                <w:snapToGrid w:val="0"/>
                <w:color w:val="000000"/>
                <w:sz w:val="22"/>
                <w:szCs w:val="22"/>
              </w:rPr>
              <w:t>IPSec</w:t>
            </w:r>
            <w:proofErr w:type="spellEnd"/>
            <w:r w:rsidRPr="005F37E1">
              <w:rPr>
                <w:rFonts w:ascii="Calibri" w:hAnsi="Calibri"/>
                <w:snapToGrid w:val="0"/>
                <w:color w:val="000000"/>
                <w:sz w:val="22"/>
                <w:szCs w:val="22"/>
              </w:rPr>
              <w:t>).</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h</w:t>
            </w:r>
            <w:proofErr w:type="gramEnd"/>
            <w:r w:rsidRPr="005F37E1">
              <w:rPr>
                <w:rFonts w:ascii="Calibri" w:hAnsi="Calibri"/>
                <w:snapToGrid w:val="0"/>
                <w:color w:val="000000"/>
                <w:sz w:val="22"/>
                <w:szCs w:val="22"/>
              </w:rPr>
              <w:t>. Możliwość tworzenia systemów wysokiej dostępności (</w:t>
            </w:r>
            <w:proofErr w:type="spellStart"/>
            <w:r w:rsidRPr="005F37E1">
              <w:rPr>
                <w:rFonts w:ascii="Calibri" w:hAnsi="Calibri"/>
                <w:snapToGrid w:val="0"/>
                <w:color w:val="000000"/>
                <w:sz w:val="22"/>
                <w:szCs w:val="22"/>
              </w:rPr>
              <w:t>klastry</w:t>
            </w:r>
            <w:proofErr w:type="spellEnd"/>
            <w:r w:rsidRPr="005F37E1">
              <w:rPr>
                <w:rFonts w:ascii="Calibri" w:hAnsi="Calibri"/>
                <w:snapToGrid w:val="0"/>
                <w:color w:val="000000"/>
                <w:sz w:val="22"/>
                <w:szCs w:val="22"/>
              </w:rPr>
              <w:t xml:space="preserve"> typu </w:t>
            </w:r>
            <w:proofErr w:type="spellStart"/>
            <w:r w:rsidRPr="005F37E1">
              <w:rPr>
                <w:rFonts w:ascii="Calibri" w:hAnsi="Calibri"/>
                <w:snapToGrid w:val="0"/>
                <w:color w:val="000000"/>
                <w:sz w:val="22"/>
                <w:szCs w:val="22"/>
              </w:rPr>
              <w:t>fail-over</w:t>
            </w:r>
            <w:proofErr w:type="spellEnd"/>
            <w:r w:rsidRPr="005F37E1">
              <w:rPr>
                <w:rFonts w:ascii="Calibri" w:hAnsi="Calibri"/>
                <w:snapToGrid w:val="0"/>
                <w:color w:val="000000"/>
                <w:sz w:val="22"/>
                <w:szCs w:val="22"/>
              </w:rPr>
              <w:t>) oraz rozłożenia obciążenia serwerów.</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i</w:t>
            </w:r>
            <w:proofErr w:type="gramEnd"/>
            <w:r w:rsidRPr="005F37E1">
              <w:rPr>
                <w:rFonts w:ascii="Calibri" w:hAnsi="Calibri"/>
                <w:snapToGrid w:val="0"/>
                <w:color w:val="000000"/>
                <w:sz w:val="22"/>
                <w:szCs w:val="22"/>
              </w:rPr>
              <w:t>. Serwis udostępniania stron WWW.</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j</w:t>
            </w:r>
            <w:proofErr w:type="gramEnd"/>
            <w:r w:rsidRPr="005F37E1">
              <w:rPr>
                <w:rFonts w:ascii="Calibri" w:hAnsi="Calibri"/>
                <w:snapToGrid w:val="0"/>
                <w:color w:val="000000"/>
                <w:sz w:val="22"/>
                <w:szCs w:val="22"/>
              </w:rPr>
              <w:t>. Wsparcie dla protokołu IP w wersji 6 (IPv6),</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k</w:t>
            </w:r>
            <w:proofErr w:type="gramEnd"/>
            <w:r w:rsidRPr="005F37E1">
              <w:rPr>
                <w:rFonts w:ascii="Calibri" w:hAnsi="Calibri"/>
                <w:snapToGrid w:val="0"/>
                <w:color w:val="000000"/>
                <w:sz w:val="22"/>
                <w:szCs w:val="22"/>
              </w:rPr>
              <w:t xml:space="preserve">. Wsparcie dla algorytmów </w:t>
            </w:r>
            <w:proofErr w:type="spellStart"/>
            <w:r w:rsidRPr="005F37E1">
              <w:rPr>
                <w:rFonts w:ascii="Calibri" w:hAnsi="Calibri"/>
                <w:snapToGrid w:val="0"/>
                <w:color w:val="000000"/>
                <w:sz w:val="22"/>
                <w:szCs w:val="22"/>
              </w:rPr>
              <w:t>Suite</w:t>
            </w:r>
            <w:proofErr w:type="spellEnd"/>
            <w:r w:rsidRPr="005F37E1">
              <w:rPr>
                <w:rFonts w:ascii="Calibri" w:hAnsi="Calibri"/>
                <w:snapToGrid w:val="0"/>
                <w:color w:val="000000"/>
                <w:sz w:val="22"/>
                <w:szCs w:val="22"/>
              </w:rPr>
              <w:t xml:space="preserve"> B (RFC 4869),</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l</w:t>
            </w:r>
            <w:proofErr w:type="gramEnd"/>
            <w:r w:rsidRPr="005F37E1">
              <w:rPr>
                <w:rFonts w:ascii="Calibri" w:hAnsi="Calibri"/>
                <w:snapToGrid w:val="0"/>
                <w:color w:val="000000"/>
                <w:sz w:val="22"/>
                <w:szCs w:val="22"/>
              </w:rPr>
              <w:t>. Wbudowane usługi VPN pozwalające na zestawienie nielimitowanej liczby równoczesnych połączeń i niewymagające instalacji dodatkowego oprogramowania na komputerach z systemem Windows,</w:t>
            </w:r>
          </w:p>
          <w:p w:rsidR="001F0865" w:rsidRPr="005F37E1" w:rsidRDefault="001F0865" w:rsidP="009A0112">
            <w:pPr>
              <w:snapToGrid w:val="0"/>
              <w:ind w:left="497"/>
              <w:jc w:val="both"/>
              <w:rPr>
                <w:rFonts w:ascii="Calibri" w:hAnsi="Calibri"/>
                <w:snapToGrid w:val="0"/>
                <w:color w:val="000000"/>
              </w:rPr>
            </w:pPr>
            <w:proofErr w:type="gramStart"/>
            <w:r w:rsidRPr="005F37E1">
              <w:rPr>
                <w:rFonts w:ascii="Calibri" w:hAnsi="Calibri"/>
                <w:snapToGrid w:val="0"/>
                <w:color w:val="000000"/>
                <w:sz w:val="22"/>
                <w:szCs w:val="22"/>
              </w:rPr>
              <w:t>m</w:t>
            </w:r>
            <w:proofErr w:type="gramEnd"/>
            <w:r w:rsidRPr="005F37E1">
              <w:rPr>
                <w:rFonts w:ascii="Calibri" w:hAnsi="Calibri"/>
                <w:snapToGrid w:val="0"/>
                <w:color w:val="000000"/>
                <w:sz w:val="22"/>
                <w:szCs w:val="22"/>
              </w:rPr>
              <w:t>. Wbudowane mechanizmy wirtualizacji (</w:t>
            </w:r>
            <w:proofErr w:type="spellStart"/>
            <w:r w:rsidRPr="005F37E1">
              <w:rPr>
                <w:rFonts w:ascii="Calibri" w:hAnsi="Calibri"/>
                <w:snapToGrid w:val="0"/>
                <w:color w:val="000000"/>
                <w:sz w:val="22"/>
                <w:szCs w:val="22"/>
              </w:rPr>
              <w:t>Hypervisor</w:t>
            </w:r>
            <w:proofErr w:type="spellEnd"/>
            <w:r w:rsidRPr="005F37E1">
              <w:rPr>
                <w:rFonts w:ascii="Calibri" w:hAnsi="Calibri"/>
                <w:snapToGrid w:val="0"/>
                <w:color w:val="000000"/>
                <w:sz w:val="22"/>
                <w:szCs w:val="22"/>
              </w:rPr>
              <w:t xml:space="preserve">) pozwalające na uruchamianie do 1000 aktywnych środowisk wirtualnych systemów operacyjnych. Wirtualne maszyny w trakcie pracy i bez zauważalnego zmniejszenia ich dostępności mogą być przenoszone pomiędzy serwerami </w:t>
            </w:r>
            <w:proofErr w:type="spellStart"/>
            <w:r w:rsidRPr="005F37E1">
              <w:rPr>
                <w:rFonts w:ascii="Calibri" w:hAnsi="Calibri"/>
                <w:snapToGrid w:val="0"/>
                <w:color w:val="000000"/>
                <w:sz w:val="22"/>
                <w:szCs w:val="22"/>
              </w:rPr>
              <w:t>klastra</w:t>
            </w:r>
            <w:proofErr w:type="spellEnd"/>
            <w:r w:rsidRPr="005F37E1">
              <w:rPr>
                <w:rFonts w:ascii="Calibri" w:hAnsi="Calibri"/>
                <w:snapToGrid w:val="0"/>
                <w:color w:val="000000"/>
                <w:sz w:val="22"/>
                <w:szCs w:val="22"/>
              </w:rPr>
              <w:t xml:space="preserve"> typu </w:t>
            </w:r>
            <w:proofErr w:type="spellStart"/>
            <w:r w:rsidRPr="005F37E1">
              <w:rPr>
                <w:rFonts w:ascii="Calibri" w:hAnsi="Calibri"/>
                <w:snapToGrid w:val="0"/>
                <w:color w:val="000000"/>
                <w:sz w:val="22"/>
                <w:szCs w:val="22"/>
              </w:rPr>
              <w:t>failover</w:t>
            </w:r>
            <w:proofErr w:type="spellEnd"/>
            <w:r w:rsidRPr="005F37E1">
              <w:rPr>
                <w:rFonts w:ascii="Calibri" w:hAnsi="Calibri"/>
                <w:snapToGrid w:val="0"/>
                <w:color w:val="000000"/>
                <w:sz w:val="22"/>
                <w:szCs w:val="22"/>
              </w:rPr>
              <w:t xml:space="preserve"> z jednoczesnym zachowaniem pozostałej funkcjonalności. Mechanizmy wirtualizacji mają zapewnić wsparcie dla:</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w:t>
            </w:r>
            <w:proofErr w:type="gramEnd"/>
            <w:r w:rsidRPr="005F37E1">
              <w:rPr>
                <w:rFonts w:ascii="Calibri" w:hAnsi="Calibri"/>
                <w:snapToGrid w:val="0"/>
                <w:color w:val="000000"/>
                <w:sz w:val="22"/>
                <w:szCs w:val="22"/>
              </w:rPr>
              <w:t xml:space="preserve">. Dynamicznego podłączania zasobów dyskowych typu </w:t>
            </w:r>
            <w:proofErr w:type="spellStart"/>
            <w:r w:rsidRPr="005F37E1">
              <w:rPr>
                <w:rFonts w:ascii="Calibri" w:hAnsi="Calibri"/>
                <w:snapToGrid w:val="0"/>
                <w:color w:val="000000"/>
                <w:sz w:val="22"/>
                <w:szCs w:val="22"/>
              </w:rPr>
              <w:t>hot-plug</w:t>
            </w:r>
            <w:proofErr w:type="spellEnd"/>
            <w:r w:rsidRPr="005F37E1">
              <w:rPr>
                <w:rFonts w:ascii="Calibri" w:hAnsi="Calibri"/>
                <w:snapToGrid w:val="0"/>
                <w:color w:val="000000"/>
                <w:sz w:val="22"/>
                <w:szCs w:val="22"/>
              </w:rPr>
              <w:t xml:space="preserve"> do maszyn wirtualnych,</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ii</w:t>
            </w:r>
            <w:proofErr w:type="gramEnd"/>
            <w:r w:rsidRPr="005F37E1">
              <w:rPr>
                <w:rFonts w:ascii="Calibri" w:hAnsi="Calibri"/>
                <w:snapToGrid w:val="0"/>
                <w:color w:val="000000"/>
                <w:sz w:val="22"/>
                <w:szCs w:val="22"/>
              </w:rPr>
              <w:t xml:space="preserve">. Obsługi ramek typu </w:t>
            </w:r>
            <w:proofErr w:type="spellStart"/>
            <w:r w:rsidRPr="005F37E1">
              <w:rPr>
                <w:rFonts w:ascii="Calibri" w:hAnsi="Calibri"/>
                <w:snapToGrid w:val="0"/>
                <w:color w:val="000000"/>
                <w:sz w:val="22"/>
                <w:szCs w:val="22"/>
              </w:rPr>
              <w:t>jumbo</w:t>
            </w:r>
            <w:proofErr w:type="spellEnd"/>
            <w:r w:rsidRPr="005F37E1">
              <w:rPr>
                <w:rFonts w:ascii="Calibri" w:hAnsi="Calibri"/>
                <w:snapToGrid w:val="0"/>
                <w:color w:val="000000"/>
                <w:sz w:val="22"/>
                <w:szCs w:val="22"/>
              </w:rPr>
              <w:t xml:space="preserve"> </w:t>
            </w:r>
            <w:proofErr w:type="spellStart"/>
            <w:r w:rsidRPr="005F37E1">
              <w:rPr>
                <w:rFonts w:ascii="Calibri" w:hAnsi="Calibri"/>
                <w:snapToGrid w:val="0"/>
                <w:color w:val="000000"/>
                <w:sz w:val="22"/>
                <w:szCs w:val="22"/>
              </w:rPr>
              <w:t>frames</w:t>
            </w:r>
            <w:proofErr w:type="spellEnd"/>
            <w:r w:rsidRPr="005F37E1">
              <w:rPr>
                <w:rFonts w:ascii="Calibri" w:hAnsi="Calibri"/>
                <w:snapToGrid w:val="0"/>
                <w:color w:val="000000"/>
                <w:sz w:val="22"/>
                <w:szCs w:val="22"/>
              </w:rPr>
              <w:t xml:space="preserve"> dla maszyn wirtualnych.</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iii</w:t>
            </w:r>
            <w:proofErr w:type="gramEnd"/>
            <w:r w:rsidRPr="005F37E1">
              <w:rPr>
                <w:rFonts w:ascii="Calibri" w:hAnsi="Calibri"/>
                <w:snapToGrid w:val="0"/>
                <w:color w:val="000000"/>
                <w:sz w:val="22"/>
                <w:szCs w:val="22"/>
              </w:rPr>
              <w:t>. Obsługi 4-KB sektorów dysków</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iv</w:t>
            </w:r>
            <w:proofErr w:type="gramEnd"/>
            <w:r w:rsidRPr="005F37E1">
              <w:rPr>
                <w:rFonts w:ascii="Calibri" w:hAnsi="Calibri"/>
                <w:snapToGrid w:val="0"/>
                <w:color w:val="000000"/>
                <w:sz w:val="22"/>
                <w:szCs w:val="22"/>
              </w:rPr>
              <w:t xml:space="preserve">. Nielimitowanej liczby jednocześnie przenoszonych maszyn wirtualnych pomiędzy węzłami </w:t>
            </w:r>
            <w:proofErr w:type="spellStart"/>
            <w:r w:rsidRPr="005F37E1">
              <w:rPr>
                <w:rFonts w:ascii="Calibri" w:hAnsi="Calibri"/>
                <w:snapToGrid w:val="0"/>
                <w:color w:val="000000"/>
                <w:sz w:val="22"/>
                <w:szCs w:val="22"/>
              </w:rPr>
              <w:t>klastra</w:t>
            </w:r>
            <w:proofErr w:type="spellEnd"/>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v</w:t>
            </w:r>
            <w:proofErr w:type="gramEnd"/>
            <w:r w:rsidRPr="005F37E1">
              <w:rPr>
                <w:rFonts w:ascii="Calibri" w:hAnsi="Calibri"/>
                <w:snapToGrid w:val="0"/>
                <w:color w:val="000000"/>
                <w:sz w:val="22"/>
                <w:szCs w:val="22"/>
              </w:rPr>
              <w:t>. Możliwości wirtualizacji sieci z zastosowaniem przełącznika, którego funkcjonalność może być rozszerzana jednocześnie poprzez oprogramowanie kilku innych dostawców poprzez otwarty interfejs API.</w:t>
            </w:r>
          </w:p>
          <w:p w:rsidR="001F0865" w:rsidRPr="005F37E1" w:rsidRDefault="001F0865" w:rsidP="009A0112">
            <w:pPr>
              <w:snapToGrid w:val="0"/>
              <w:ind w:left="1206"/>
              <w:jc w:val="both"/>
              <w:rPr>
                <w:rFonts w:ascii="Calibri" w:hAnsi="Calibri"/>
                <w:snapToGrid w:val="0"/>
                <w:color w:val="000000"/>
              </w:rPr>
            </w:pPr>
            <w:proofErr w:type="gramStart"/>
            <w:r w:rsidRPr="005F37E1">
              <w:rPr>
                <w:rFonts w:ascii="Calibri" w:hAnsi="Calibri"/>
                <w:snapToGrid w:val="0"/>
                <w:color w:val="000000"/>
                <w:sz w:val="22"/>
                <w:szCs w:val="22"/>
              </w:rPr>
              <w:t>vi</w:t>
            </w:r>
            <w:proofErr w:type="gramEnd"/>
            <w:r w:rsidRPr="005F37E1">
              <w:rPr>
                <w:rFonts w:ascii="Calibri" w:hAnsi="Calibri"/>
                <w:snapToGrid w:val="0"/>
                <w:color w:val="000000"/>
                <w:sz w:val="22"/>
                <w:szCs w:val="22"/>
              </w:rPr>
              <w:t xml:space="preserve">. Możliwości kierowania ruchu sieciowego z wielu sieci VLAN bezpośrednio do pojedynczej karty sieciowej maszyny wirtualnej (tzw. </w:t>
            </w:r>
            <w:proofErr w:type="spellStart"/>
            <w:r w:rsidRPr="005F37E1">
              <w:rPr>
                <w:rFonts w:ascii="Calibri" w:hAnsi="Calibri"/>
                <w:snapToGrid w:val="0"/>
                <w:color w:val="000000"/>
                <w:sz w:val="22"/>
                <w:szCs w:val="22"/>
              </w:rPr>
              <w:t>trunk</w:t>
            </w:r>
            <w:proofErr w:type="spellEnd"/>
            <w:r w:rsidRPr="005F37E1">
              <w:rPr>
                <w:rFonts w:ascii="Calibri" w:hAnsi="Calibri"/>
                <w:snapToGrid w:val="0"/>
                <w:color w:val="000000"/>
                <w:sz w:val="22"/>
                <w:szCs w:val="22"/>
              </w:rPr>
              <w:t xml:space="preserve"> </w:t>
            </w:r>
            <w:proofErr w:type="spellStart"/>
            <w:r w:rsidRPr="005F37E1">
              <w:rPr>
                <w:rFonts w:ascii="Calibri" w:hAnsi="Calibri"/>
                <w:snapToGrid w:val="0"/>
                <w:color w:val="000000"/>
                <w:sz w:val="22"/>
                <w:szCs w:val="22"/>
              </w:rPr>
              <w:t>mode</w:t>
            </w:r>
            <w:proofErr w:type="spellEnd"/>
            <w:r w:rsidRPr="005F37E1">
              <w:rPr>
                <w:rFonts w:ascii="Calibri" w:hAnsi="Calibri"/>
                <w:snapToGrid w:val="0"/>
                <w:color w:val="000000"/>
                <w:sz w:val="22"/>
                <w:szCs w:val="22"/>
              </w:rPr>
              <w:t>)</w:t>
            </w:r>
          </w:p>
        </w:tc>
      </w:tr>
      <w:tr w:rsidR="001F0865" w:rsidRPr="005F37E1" w:rsidTr="001F0865">
        <w:trPr>
          <w:trHeight w:val="122"/>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27.</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 xml:space="preserve">Możliwość automatycznej aktualizacji w oparciu o poprawki publikowane przez </w:t>
            </w:r>
            <w:r w:rsidRPr="005F37E1">
              <w:rPr>
                <w:rFonts w:ascii="Calibri" w:hAnsi="Calibri"/>
                <w:snapToGrid w:val="0"/>
                <w:color w:val="000000"/>
                <w:sz w:val="22"/>
                <w:szCs w:val="22"/>
              </w:rPr>
              <w:lastRenderedPageBreak/>
              <w:t>producenta wraz z dostępnością bezpłatnego rozwiązania producenta serwerowego systemu operacyjnego umożliwiającego lokalną dystrybucję poprawek zatwierdzonych przez administratora, bez połączenia z siecią Internet.</w:t>
            </w:r>
          </w:p>
        </w:tc>
      </w:tr>
      <w:tr w:rsidR="001F0865" w:rsidRPr="005F37E1" w:rsidTr="001F0865">
        <w:trPr>
          <w:trHeight w:val="168"/>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28.</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Wsparcie dostępu do zasobu dyskowego poprzez wiele ścieżek (</w:t>
            </w:r>
            <w:proofErr w:type="spellStart"/>
            <w:r w:rsidRPr="005F37E1">
              <w:rPr>
                <w:rFonts w:ascii="Calibri" w:hAnsi="Calibri"/>
                <w:snapToGrid w:val="0"/>
                <w:color w:val="000000"/>
                <w:sz w:val="22"/>
                <w:szCs w:val="22"/>
              </w:rPr>
              <w:t>Multipath</w:t>
            </w:r>
            <w:proofErr w:type="spellEnd"/>
            <w:r w:rsidRPr="005F37E1">
              <w:rPr>
                <w:rFonts w:ascii="Calibri" w:hAnsi="Calibri"/>
                <w:snapToGrid w:val="0"/>
                <w:color w:val="000000"/>
                <w:sz w:val="22"/>
                <w:szCs w:val="22"/>
              </w:rPr>
              <w:t>).</w:t>
            </w:r>
          </w:p>
        </w:tc>
      </w:tr>
      <w:tr w:rsidR="001F0865" w:rsidRPr="005F37E1" w:rsidTr="001F0865">
        <w:trPr>
          <w:trHeight w:val="56"/>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29.</w:t>
            </w:r>
          </w:p>
        </w:tc>
        <w:tc>
          <w:tcPr>
            <w:tcW w:w="7475" w:type="dxa"/>
            <w:shd w:val="clear" w:color="auto" w:fill="auto"/>
            <w:noWrap/>
          </w:tcPr>
          <w:p w:rsidR="001F0865" w:rsidRPr="005F37E1" w:rsidRDefault="001F0865" w:rsidP="009A0112">
            <w:pPr>
              <w:snapToGrid w:val="0"/>
              <w:jc w:val="both"/>
              <w:rPr>
                <w:rFonts w:ascii="Calibri" w:hAnsi="Calibri"/>
                <w:snapToGrid w:val="0"/>
                <w:color w:val="000000"/>
              </w:rPr>
            </w:pPr>
            <w:r w:rsidRPr="005F37E1">
              <w:rPr>
                <w:rFonts w:ascii="Calibri" w:hAnsi="Calibri"/>
                <w:snapToGrid w:val="0"/>
                <w:color w:val="000000"/>
                <w:sz w:val="22"/>
                <w:szCs w:val="22"/>
              </w:rPr>
              <w:t>Możliwość instalacji poprawek poprzez wgranie ich do obrazu instalacyjnego.</w:t>
            </w:r>
          </w:p>
        </w:tc>
      </w:tr>
      <w:tr w:rsidR="001F0865" w:rsidRPr="005F37E1" w:rsidTr="001F0865">
        <w:trPr>
          <w:trHeight w:val="56"/>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30.</w:t>
            </w:r>
          </w:p>
        </w:tc>
        <w:tc>
          <w:tcPr>
            <w:tcW w:w="7475" w:type="dxa"/>
            <w:shd w:val="clear" w:color="auto" w:fill="auto"/>
            <w:noWrap/>
          </w:tcPr>
          <w:p w:rsidR="001F0865" w:rsidRPr="005F37E1" w:rsidRDefault="001F0865" w:rsidP="009A0112">
            <w:pPr>
              <w:rPr>
                <w:rFonts w:ascii="Calibri" w:hAnsi="Calibri"/>
                <w:snapToGrid w:val="0"/>
                <w:color w:val="000000"/>
              </w:rPr>
            </w:pPr>
            <w:r w:rsidRPr="005F37E1">
              <w:rPr>
                <w:rFonts w:ascii="Calibri" w:hAnsi="Calibri"/>
                <w:snapToGrid w:val="0"/>
                <w:color w:val="000000"/>
                <w:sz w:val="22"/>
                <w:szCs w:val="22"/>
              </w:rPr>
              <w:t>Mechanizmy zdalnej administracji oraz mechanizmy (również działające zdalnie) administracji przez skrypty.</w:t>
            </w:r>
          </w:p>
        </w:tc>
      </w:tr>
      <w:tr w:rsidR="001F0865" w:rsidRPr="005F37E1" w:rsidTr="001F0865">
        <w:trPr>
          <w:trHeight w:val="270"/>
          <w:jc w:val="center"/>
        </w:trPr>
        <w:tc>
          <w:tcPr>
            <w:tcW w:w="1666" w:type="dxa"/>
            <w:vMerge/>
          </w:tcPr>
          <w:p w:rsidR="001F0865" w:rsidRPr="005F37E1" w:rsidRDefault="001F0865" w:rsidP="009A0112">
            <w:pPr>
              <w:widowControl/>
              <w:suppressAutoHyphens w:val="0"/>
              <w:snapToGrid w:val="0"/>
              <w:ind w:left="63"/>
              <w:rPr>
                <w:rFonts w:ascii="Calibri" w:hAnsi="Calibri"/>
                <w:color w:val="000000"/>
                <w:sz w:val="22"/>
                <w:szCs w:val="22"/>
              </w:rPr>
            </w:pPr>
          </w:p>
        </w:tc>
        <w:tc>
          <w:tcPr>
            <w:tcW w:w="567" w:type="dxa"/>
            <w:shd w:val="clear" w:color="auto" w:fill="auto"/>
            <w:noWrap/>
            <w:vAlign w:val="center"/>
          </w:tcPr>
          <w:p w:rsidR="001F0865" w:rsidRPr="005F37E1" w:rsidRDefault="001F0865" w:rsidP="009A0112">
            <w:pPr>
              <w:widowControl/>
              <w:suppressAutoHyphens w:val="0"/>
              <w:snapToGrid w:val="0"/>
              <w:ind w:left="63"/>
              <w:rPr>
                <w:rFonts w:ascii="Calibri" w:hAnsi="Calibri"/>
                <w:color w:val="000000"/>
              </w:rPr>
            </w:pPr>
            <w:r w:rsidRPr="005F37E1">
              <w:rPr>
                <w:rFonts w:ascii="Calibri" w:hAnsi="Calibri"/>
                <w:color w:val="000000"/>
                <w:sz w:val="22"/>
                <w:szCs w:val="22"/>
              </w:rPr>
              <w:t>31.</w:t>
            </w:r>
          </w:p>
        </w:tc>
        <w:tc>
          <w:tcPr>
            <w:tcW w:w="7475" w:type="dxa"/>
            <w:shd w:val="clear" w:color="auto" w:fill="auto"/>
            <w:noWrap/>
          </w:tcPr>
          <w:p w:rsidR="001F0865" w:rsidRPr="005F37E1" w:rsidRDefault="001F0865" w:rsidP="009A0112">
            <w:pPr>
              <w:jc w:val="both"/>
              <w:rPr>
                <w:rFonts w:ascii="Calibri" w:hAnsi="Calibri"/>
                <w:snapToGrid w:val="0"/>
                <w:color w:val="000000"/>
              </w:rPr>
            </w:pPr>
            <w:r w:rsidRPr="005F37E1">
              <w:rPr>
                <w:rFonts w:ascii="Calibri" w:hAnsi="Calibri"/>
                <w:snapToGrid w:val="0"/>
                <w:color w:val="000000"/>
                <w:sz w:val="22"/>
                <w:szCs w:val="22"/>
              </w:rPr>
              <w:t xml:space="preserve">Możliwość zarządzania przez wbudowane mechanizmy zgodne ze standardami WBEM oraz </w:t>
            </w:r>
            <w:proofErr w:type="spellStart"/>
            <w:r w:rsidRPr="005F37E1">
              <w:rPr>
                <w:rFonts w:ascii="Calibri" w:hAnsi="Calibri"/>
                <w:snapToGrid w:val="0"/>
                <w:color w:val="000000"/>
                <w:sz w:val="22"/>
                <w:szCs w:val="22"/>
              </w:rPr>
              <w:t>WS-Management</w:t>
            </w:r>
            <w:proofErr w:type="spellEnd"/>
            <w:r w:rsidRPr="005F37E1">
              <w:rPr>
                <w:rFonts w:ascii="Calibri" w:hAnsi="Calibri"/>
                <w:snapToGrid w:val="0"/>
                <w:color w:val="000000"/>
                <w:sz w:val="22"/>
                <w:szCs w:val="22"/>
              </w:rPr>
              <w:t xml:space="preserve"> organizacji DMTF.</w:t>
            </w:r>
          </w:p>
        </w:tc>
      </w:tr>
    </w:tbl>
    <w:p w:rsidR="006A3A61" w:rsidRDefault="00006EED" w:rsidP="000D4B30">
      <w:pPr>
        <w:spacing w:line="360" w:lineRule="auto"/>
        <w:rPr>
          <w:color w:val="000000"/>
          <w:sz w:val="22"/>
          <w:szCs w:val="22"/>
        </w:rPr>
      </w:pPr>
      <w:r w:rsidRPr="005F37E1">
        <w:rPr>
          <w:color w:val="000000"/>
          <w:sz w:val="22"/>
          <w:szCs w:val="22"/>
        </w:rPr>
        <w:t xml:space="preserve"> </w:t>
      </w:r>
    </w:p>
    <w:p w:rsidR="00AC5217" w:rsidRDefault="00AC5217" w:rsidP="000D4B30">
      <w:pPr>
        <w:spacing w:line="360" w:lineRule="auto"/>
        <w:rPr>
          <w:color w:val="000000"/>
          <w:sz w:val="22"/>
          <w:szCs w:val="22"/>
        </w:rPr>
      </w:pPr>
    </w:p>
    <w:p w:rsidR="00AC5217" w:rsidRDefault="00AC5217" w:rsidP="000D4B30">
      <w:pPr>
        <w:spacing w:line="360" w:lineRule="auto"/>
        <w:rPr>
          <w:color w:val="000000"/>
          <w:sz w:val="22"/>
          <w:szCs w:val="22"/>
        </w:rPr>
      </w:pPr>
    </w:p>
    <w:p w:rsidR="00AC5217" w:rsidRPr="005F37E1" w:rsidRDefault="00AC5217" w:rsidP="000D4B30">
      <w:pPr>
        <w:spacing w:line="360" w:lineRule="auto"/>
        <w:rPr>
          <w:color w:val="000000"/>
          <w:sz w:val="22"/>
          <w:szCs w:val="22"/>
        </w:rPr>
      </w:pPr>
    </w:p>
    <w:tbl>
      <w:tblPr>
        <w:tblW w:w="9906"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87"/>
        <w:gridCol w:w="7619"/>
      </w:tblGrid>
      <w:tr w:rsidR="006A3A61" w:rsidRPr="005F37E1" w:rsidTr="009A0112">
        <w:trPr>
          <w:jc w:val="center"/>
        </w:trPr>
        <w:tc>
          <w:tcPr>
            <w:tcW w:w="9906" w:type="dxa"/>
            <w:gridSpan w:val="2"/>
            <w:shd w:val="clear" w:color="auto" w:fill="92D050"/>
            <w:noWrap/>
            <w:vAlign w:val="center"/>
          </w:tcPr>
          <w:p w:rsidR="006A3A61" w:rsidRPr="005F37E1" w:rsidRDefault="006A3A61"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Macierz dyskowa – 1 sztuka</w:t>
            </w:r>
          </w:p>
        </w:tc>
      </w:tr>
      <w:tr w:rsidR="006A3A61" w:rsidRPr="005F37E1" w:rsidTr="009A0112">
        <w:trPr>
          <w:jc w:val="center"/>
        </w:trPr>
        <w:tc>
          <w:tcPr>
            <w:tcW w:w="2287" w:type="dxa"/>
            <w:shd w:val="clear" w:color="auto" w:fill="92D050"/>
            <w:noWrap/>
            <w:vAlign w:val="center"/>
          </w:tcPr>
          <w:p w:rsidR="006A3A61" w:rsidRPr="005F37E1" w:rsidRDefault="006A3A61" w:rsidP="009A0112">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w:t>
            </w:r>
          </w:p>
        </w:tc>
        <w:tc>
          <w:tcPr>
            <w:tcW w:w="7619" w:type="dxa"/>
            <w:shd w:val="clear" w:color="auto" w:fill="92D050"/>
            <w:noWrap/>
            <w:vAlign w:val="center"/>
          </w:tcPr>
          <w:p w:rsidR="006A3A61" w:rsidRPr="005F37E1" w:rsidRDefault="006A3A61" w:rsidP="009A0112">
            <w:pPr>
              <w:snapToGrid w:val="0"/>
              <w:jc w:val="center"/>
              <w:rPr>
                <w:rFonts w:ascii="Calibri" w:hAnsi="Calibri"/>
                <w:b/>
                <w:color w:val="000000"/>
                <w:lang w:bidi="en-US"/>
              </w:rPr>
            </w:pPr>
            <w:r w:rsidRPr="005F37E1">
              <w:rPr>
                <w:rFonts w:ascii="Calibri" w:hAnsi="Calibri"/>
                <w:b/>
                <w:color w:val="000000"/>
                <w:sz w:val="22"/>
                <w:szCs w:val="22"/>
                <w:lang w:bidi="en-US"/>
              </w:rPr>
              <w:t xml:space="preserve">Minimalne wymagania w zakresie parametrów technicznych </w:t>
            </w:r>
          </w:p>
        </w:tc>
      </w:tr>
      <w:tr w:rsidR="006119F0" w:rsidRPr="005F37E1" w:rsidTr="009A0112">
        <w:trPr>
          <w:jc w:val="center"/>
        </w:trPr>
        <w:tc>
          <w:tcPr>
            <w:tcW w:w="2287" w:type="dxa"/>
            <w:shd w:val="clear" w:color="auto" w:fill="auto"/>
            <w:noWrap/>
            <w:vAlign w:val="center"/>
          </w:tcPr>
          <w:p w:rsidR="006A3A61" w:rsidRPr="005F37E1" w:rsidRDefault="006A3A61" w:rsidP="009A0112">
            <w:pPr>
              <w:rPr>
                <w:rFonts w:ascii="Calibri" w:eastAsia="Times New Roman" w:hAnsi="Calibri"/>
                <w:b/>
                <w:bCs/>
                <w:color w:val="000000"/>
                <w:szCs w:val="16"/>
              </w:rPr>
            </w:pPr>
            <w:r w:rsidRPr="005F37E1">
              <w:rPr>
                <w:rFonts w:ascii="Calibri" w:eastAsia="Times New Roman" w:hAnsi="Calibri"/>
                <w:b/>
                <w:bCs/>
                <w:color w:val="000000"/>
                <w:sz w:val="22"/>
                <w:szCs w:val="16"/>
              </w:rPr>
              <w:t>Obudowa</w:t>
            </w:r>
          </w:p>
        </w:tc>
        <w:tc>
          <w:tcPr>
            <w:tcW w:w="7619" w:type="dxa"/>
            <w:shd w:val="clear" w:color="auto" w:fill="auto"/>
            <w:noWrap/>
            <w:vAlign w:val="center"/>
          </w:tcPr>
          <w:p w:rsidR="006A3A61" w:rsidRPr="005F37E1" w:rsidRDefault="006A3A61" w:rsidP="00B63C7A">
            <w:pPr>
              <w:pStyle w:val="Default"/>
              <w:rPr>
                <w:rFonts w:ascii="Calibri" w:hAnsi="Calibri"/>
                <w:sz w:val="22"/>
                <w:szCs w:val="16"/>
              </w:rPr>
            </w:pPr>
            <w:r w:rsidRPr="005F37E1">
              <w:rPr>
                <w:rFonts w:ascii="Calibri" w:hAnsi="Calibri"/>
                <w:sz w:val="22"/>
                <w:szCs w:val="16"/>
              </w:rPr>
              <w:t xml:space="preserve">Do instalacji w standardowej szafie RACK 19”. Wysokość maksymalnie 2U wraz z kompletem </w:t>
            </w:r>
            <w:r w:rsidR="006119F0" w:rsidRPr="005F37E1">
              <w:rPr>
                <w:rFonts w:ascii="Calibri" w:hAnsi="Calibri"/>
                <w:sz w:val="22"/>
                <w:szCs w:val="16"/>
              </w:rPr>
              <w:t>elem</w:t>
            </w:r>
            <w:r w:rsidR="00B63C7A" w:rsidRPr="005F37E1">
              <w:rPr>
                <w:rFonts w:ascii="Calibri" w:hAnsi="Calibri"/>
                <w:sz w:val="22"/>
                <w:szCs w:val="16"/>
              </w:rPr>
              <w:t>e</w:t>
            </w:r>
            <w:r w:rsidR="006119F0" w:rsidRPr="005F37E1">
              <w:rPr>
                <w:rFonts w:ascii="Calibri" w:hAnsi="Calibri"/>
                <w:sz w:val="22"/>
                <w:szCs w:val="16"/>
              </w:rPr>
              <w:t>ntów</w:t>
            </w:r>
            <w:r w:rsidRPr="005F37E1">
              <w:rPr>
                <w:rFonts w:ascii="Calibri" w:hAnsi="Calibri"/>
                <w:sz w:val="22"/>
                <w:szCs w:val="16"/>
              </w:rPr>
              <w:t xml:space="preserve"> do montażu w szafie </w:t>
            </w:r>
            <w:proofErr w:type="spellStart"/>
            <w:r w:rsidRPr="005F37E1">
              <w:rPr>
                <w:rFonts w:ascii="Calibri" w:hAnsi="Calibri"/>
                <w:sz w:val="22"/>
                <w:szCs w:val="16"/>
              </w:rPr>
              <w:t>Rack</w:t>
            </w:r>
            <w:proofErr w:type="spellEnd"/>
            <w:r w:rsidRPr="005F37E1">
              <w:rPr>
                <w:rFonts w:ascii="Calibri" w:hAnsi="Calibri"/>
                <w:sz w:val="22"/>
                <w:szCs w:val="16"/>
              </w:rPr>
              <w:t xml:space="preserve"> z możliwością instalacji minimum 12 dysków  3.5”</w:t>
            </w:r>
            <w:r w:rsidR="00B63C7A" w:rsidRPr="005F37E1">
              <w:rPr>
                <w:rFonts w:ascii="Calibri" w:hAnsi="Calibri"/>
                <w:sz w:val="22"/>
                <w:szCs w:val="16"/>
              </w:rPr>
              <w:t xml:space="preserve"> </w:t>
            </w:r>
            <w:proofErr w:type="gramStart"/>
            <w:r w:rsidR="00B63C7A" w:rsidRPr="005F37E1">
              <w:rPr>
                <w:rFonts w:ascii="Calibri" w:hAnsi="Calibri"/>
                <w:sz w:val="22"/>
                <w:szCs w:val="16"/>
              </w:rPr>
              <w:t>i</w:t>
            </w:r>
            <w:proofErr w:type="gramEnd"/>
            <w:r w:rsidR="00B63C7A" w:rsidRPr="005F37E1">
              <w:rPr>
                <w:rFonts w:ascii="Calibri" w:hAnsi="Calibri"/>
                <w:sz w:val="22"/>
                <w:szCs w:val="16"/>
              </w:rPr>
              <w:t xml:space="preserve"> </w:t>
            </w:r>
            <w:r w:rsidR="006119F0" w:rsidRPr="005F37E1">
              <w:rPr>
                <w:rFonts w:ascii="Calibri" w:hAnsi="Calibri"/>
                <w:sz w:val="22"/>
                <w:szCs w:val="16"/>
              </w:rPr>
              <w:t>2.5”</w:t>
            </w:r>
            <w:r w:rsidR="00B63C7A" w:rsidRPr="005F37E1">
              <w:rPr>
                <w:rFonts w:ascii="Calibri" w:hAnsi="Calibri"/>
                <w:sz w:val="22"/>
                <w:szCs w:val="16"/>
              </w:rPr>
              <w:t xml:space="preserve"> </w:t>
            </w:r>
            <w:proofErr w:type="gramStart"/>
            <w:r w:rsidR="00B63C7A" w:rsidRPr="005F37E1">
              <w:rPr>
                <w:rFonts w:ascii="Calibri" w:hAnsi="Calibri"/>
                <w:sz w:val="22"/>
                <w:szCs w:val="16"/>
              </w:rPr>
              <w:t>typu</w:t>
            </w:r>
            <w:proofErr w:type="gramEnd"/>
            <w:r w:rsidR="00B63C7A" w:rsidRPr="005F37E1">
              <w:rPr>
                <w:rFonts w:ascii="Calibri" w:hAnsi="Calibri"/>
                <w:sz w:val="22"/>
                <w:szCs w:val="16"/>
              </w:rPr>
              <w:t xml:space="preserve"> </w:t>
            </w:r>
            <w:proofErr w:type="spellStart"/>
            <w:r w:rsidR="00B63C7A" w:rsidRPr="005F37E1">
              <w:rPr>
                <w:rFonts w:ascii="Calibri" w:hAnsi="Calibri"/>
                <w:sz w:val="22"/>
                <w:szCs w:val="16"/>
              </w:rPr>
              <w:t>Hot-</w:t>
            </w:r>
            <w:r w:rsidRPr="005F37E1">
              <w:rPr>
                <w:rFonts w:ascii="Calibri" w:hAnsi="Calibri"/>
                <w:sz w:val="22"/>
                <w:szCs w:val="16"/>
              </w:rPr>
              <w:t>Plug</w:t>
            </w:r>
            <w:proofErr w:type="spellEnd"/>
            <w:r w:rsidRPr="005F37E1">
              <w:rPr>
                <w:rFonts w:ascii="Calibri" w:hAnsi="Calibri"/>
                <w:sz w:val="22"/>
                <w:szCs w:val="16"/>
              </w:rPr>
              <w:t xml:space="preserve">. </w:t>
            </w:r>
          </w:p>
        </w:tc>
      </w:tr>
      <w:tr w:rsidR="0028508C" w:rsidRPr="005F37E1" w:rsidTr="009A0112">
        <w:trPr>
          <w:jc w:val="center"/>
        </w:trPr>
        <w:tc>
          <w:tcPr>
            <w:tcW w:w="2287" w:type="dxa"/>
            <w:shd w:val="clear" w:color="auto" w:fill="auto"/>
            <w:noWrap/>
          </w:tcPr>
          <w:p w:rsidR="0028508C" w:rsidRPr="005F37E1" w:rsidRDefault="0028508C" w:rsidP="009A0112">
            <w:pPr>
              <w:rPr>
                <w:rFonts w:ascii="Calibri" w:eastAsia="Times New Roman" w:hAnsi="Calibri"/>
                <w:b/>
                <w:bCs/>
                <w:color w:val="000000"/>
                <w:sz w:val="22"/>
                <w:szCs w:val="16"/>
              </w:rPr>
            </w:pPr>
            <w:r w:rsidRPr="005F37E1">
              <w:rPr>
                <w:rFonts w:ascii="Calibri" w:eastAsia="Times New Roman" w:hAnsi="Calibri"/>
                <w:b/>
                <w:bCs/>
                <w:color w:val="000000"/>
                <w:sz w:val="22"/>
                <w:szCs w:val="16"/>
              </w:rPr>
              <w:t>Możliwość rozbudowy</w:t>
            </w:r>
          </w:p>
        </w:tc>
        <w:tc>
          <w:tcPr>
            <w:tcW w:w="7619" w:type="dxa"/>
            <w:shd w:val="clear" w:color="auto" w:fill="auto"/>
            <w:noWrap/>
          </w:tcPr>
          <w:p w:rsidR="0028508C" w:rsidRPr="005F37E1" w:rsidRDefault="0028508C" w:rsidP="0028508C">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umożliwiać rozbudowę przez dodanie kolejnych dysków/półek dyskowych (bez wymiany kontrolerów macierzy), do co najmniej 190 dysków twardych. </w:t>
            </w:r>
          </w:p>
        </w:tc>
      </w:tr>
      <w:tr w:rsidR="006A4B85" w:rsidRPr="005F37E1" w:rsidTr="009A0112">
        <w:trPr>
          <w:jc w:val="center"/>
        </w:trPr>
        <w:tc>
          <w:tcPr>
            <w:tcW w:w="2287" w:type="dxa"/>
            <w:shd w:val="clear" w:color="auto" w:fill="auto"/>
            <w:noWrap/>
            <w:vAlign w:val="center"/>
          </w:tcPr>
          <w:p w:rsidR="0028508C" w:rsidRPr="005F37E1" w:rsidRDefault="0028508C" w:rsidP="009A0112">
            <w:pPr>
              <w:rPr>
                <w:rFonts w:ascii="Calibri" w:eastAsia="Times New Roman" w:hAnsi="Calibri"/>
                <w:b/>
                <w:bCs/>
                <w:color w:val="000000"/>
                <w:szCs w:val="16"/>
              </w:rPr>
            </w:pPr>
            <w:r w:rsidRPr="005F37E1">
              <w:rPr>
                <w:rFonts w:ascii="Calibri" w:eastAsia="Times New Roman" w:hAnsi="Calibri"/>
                <w:b/>
                <w:bCs/>
                <w:color w:val="000000"/>
                <w:sz w:val="22"/>
                <w:szCs w:val="16"/>
              </w:rPr>
              <w:t>Kontrolery</w:t>
            </w:r>
          </w:p>
        </w:tc>
        <w:tc>
          <w:tcPr>
            <w:tcW w:w="7619" w:type="dxa"/>
            <w:shd w:val="clear" w:color="auto" w:fill="auto"/>
            <w:noWrap/>
            <w:vAlign w:val="center"/>
          </w:tcPr>
          <w:p w:rsidR="0028508C" w:rsidRPr="005F37E1" w:rsidRDefault="0028508C" w:rsidP="009A0112">
            <w:pPr>
              <w:pStyle w:val="Default"/>
              <w:rPr>
                <w:rFonts w:ascii="Calibri" w:hAnsi="Calibri"/>
                <w:sz w:val="22"/>
                <w:szCs w:val="16"/>
              </w:rPr>
            </w:pPr>
            <w:r w:rsidRPr="005F37E1">
              <w:rPr>
                <w:rFonts w:ascii="Calibri" w:hAnsi="Calibri"/>
                <w:sz w:val="22"/>
                <w:szCs w:val="16"/>
              </w:rPr>
              <w:t xml:space="preserve">Minimum dwa kontrolery macierzowe </w:t>
            </w:r>
            <w:r w:rsidR="001B06FE" w:rsidRPr="005F37E1">
              <w:rPr>
                <w:rFonts w:ascii="Calibri" w:hAnsi="Calibri"/>
                <w:sz w:val="22"/>
                <w:szCs w:val="16"/>
              </w:rPr>
              <w:t xml:space="preserve">pracujące w trybie </w:t>
            </w:r>
            <w:proofErr w:type="spellStart"/>
            <w:r w:rsidR="001B06FE" w:rsidRPr="005F37E1">
              <w:rPr>
                <w:rFonts w:ascii="Calibri" w:hAnsi="Calibri"/>
                <w:sz w:val="22"/>
                <w:szCs w:val="16"/>
              </w:rPr>
              <w:t>active-active</w:t>
            </w:r>
            <w:proofErr w:type="spellEnd"/>
            <w:r w:rsidR="001B06FE" w:rsidRPr="005F37E1">
              <w:rPr>
                <w:rFonts w:ascii="Calibri" w:hAnsi="Calibri"/>
                <w:sz w:val="22"/>
                <w:szCs w:val="16"/>
              </w:rPr>
              <w:t xml:space="preserve">, </w:t>
            </w:r>
            <w:r w:rsidRPr="005F37E1">
              <w:rPr>
                <w:rFonts w:ascii="Calibri" w:hAnsi="Calibri"/>
                <w:sz w:val="22"/>
                <w:szCs w:val="16"/>
              </w:rPr>
              <w:t xml:space="preserve">posiadające łącznie minimum osiem portów FC </w:t>
            </w:r>
            <w:proofErr w:type="gramStart"/>
            <w:r w:rsidRPr="005F37E1">
              <w:rPr>
                <w:rFonts w:ascii="Calibri" w:hAnsi="Calibri"/>
                <w:sz w:val="22"/>
                <w:szCs w:val="16"/>
              </w:rPr>
              <w:t xml:space="preserve">minimum 16 </w:t>
            </w:r>
            <w:proofErr w:type="spellStart"/>
            <w:r w:rsidRPr="005F37E1">
              <w:rPr>
                <w:rFonts w:ascii="Calibri" w:hAnsi="Calibri"/>
                <w:sz w:val="22"/>
                <w:szCs w:val="16"/>
              </w:rPr>
              <w:t>Gb</w:t>
            </w:r>
            <w:proofErr w:type="spellEnd"/>
            <w:proofErr w:type="gramEnd"/>
            <w:r w:rsidRPr="005F37E1">
              <w:rPr>
                <w:rFonts w:ascii="Calibri" w:hAnsi="Calibri"/>
                <w:sz w:val="22"/>
                <w:szCs w:val="16"/>
              </w:rPr>
              <w:t>/s wraz z</w:t>
            </w:r>
            <w:r w:rsidR="001B06FE" w:rsidRPr="005F37E1">
              <w:rPr>
                <w:rFonts w:ascii="Calibri" w:hAnsi="Calibri"/>
                <w:sz w:val="22"/>
                <w:szCs w:val="16"/>
              </w:rPr>
              <w:t xml:space="preserve"> zainstalowanymi</w:t>
            </w:r>
            <w:r w:rsidRPr="005F37E1">
              <w:rPr>
                <w:rFonts w:ascii="Calibri" w:hAnsi="Calibri"/>
                <w:sz w:val="22"/>
                <w:szCs w:val="16"/>
              </w:rPr>
              <w:t xml:space="preserve"> 4 wkładkami SFP (po 2 do każdego kontrolera) do podłączenia przełącznika </w:t>
            </w:r>
            <w:proofErr w:type="spellStart"/>
            <w:r w:rsidRPr="005F37E1">
              <w:rPr>
                <w:rFonts w:ascii="Calibri" w:hAnsi="Calibri"/>
                <w:sz w:val="22"/>
                <w:szCs w:val="16"/>
              </w:rPr>
              <w:t>Fiber</w:t>
            </w:r>
            <w:proofErr w:type="spellEnd"/>
            <w:r w:rsidRPr="005F37E1">
              <w:rPr>
                <w:rFonts w:ascii="Calibri" w:hAnsi="Calibri"/>
                <w:sz w:val="22"/>
                <w:szCs w:val="16"/>
              </w:rPr>
              <w:t xml:space="preserve"> Channel</w:t>
            </w:r>
            <w:r w:rsidR="001B06FE" w:rsidRPr="005F37E1">
              <w:rPr>
                <w:rFonts w:ascii="Calibri" w:hAnsi="Calibri"/>
                <w:sz w:val="22"/>
                <w:szCs w:val="16"/>
              </w:rPr>
              <w:t>.</w:t>
            </w:r>
          </w:p>
          <w:p w:rsidR="0028508C" w:rsidRPr="005F37E1" w:rsidRDefault="001B06FE" w:rsidP="009A0112">
            <w:pPr>
              <w:pStyle w:val="Default"/>
              <w:rPr>
                <w:rFonts w:ascii="Calibri" w:hAnsi="Calibri"/>
                <w:sz w:val="22"/>
                <w:szCs w:val="16"/>
              </w:rPr>
            </w:pPr>
            <w:r w:rsidRPr="005F37E1">
              <w:rPr>
                <w:rFonts w:ascii="Calibri" w:hAnsi="Calibri"/>
                <w:sz w:val="22"/>
                <w:szCs w:val="16"/>
              </w:rPr>
              <w:t xml:space="preserve">Kontrolery powinny posiadać możliwość rozbudowy o dodatkowe 4 porty </w:t>
            </w:r>
            <w:proofErr w:type="spellStart"/>
            <w:r w:rsidRPr="005F37E1">
              <w:rPr>
                <w:rFonts w:ascii="Calibri" w:hAnsi="Calibri"/>
                <w:sz w:val="22"/>
                <w:szCs w:val="16"/>
              </w:rPr>
              <w:t>iSCSI</w:t>
            </w:r>
            <w:proofErr w:type="spellEnd"/>
            <w:r w:rsidRPr="005F37E1">
              <w:rPr>
                <w:rFonts w:ascii="Calibri" w:hAnsi="Calibri"/>
                <w:sz w:val="22"/>
                <w:szCs w:val="16"/>
              </w:rPr>
              <w:t xml:space="preserve"> 10GbE lub FC 16 </w:t>
            </w:r>
            <w:proofErr w:type="spellStart"/>
            <w:r w:rsidRPr="005F37E1">
              <w:rPr>
                <w:rFonts w:ascii="Calibri" w:hAnsi="Calibri"/>
                <w:sz w:val="22"/>
                <w:szCs w:val="16"/>
              </w:rPr>
              <w:t>Gb</w:t>
            </w:r>
            <w:proofErr w:type="spellEnd"/>
            <w:r w:rsidRPr="005F37E1">
              <w:rPr>
                <w:rFonts w:ascii="Calibri" w:hAnsi="Calibri"/>
                <w:sz w:val="22"/>
                <w:szCs w:val="16"/>
              </w:rPr>
              <w:t xml:space="preserve">/s oraz </w:t>
            </w:r>
            <w:r w:rsidR="0028508C" w:rsidRPr="005F37E1">
              <w:rPr>
                <w:rFonts w:ascii="Calibri" w:hAnsi="Calibri"/>
                <w:sz w:val="22"/>
                <w:szCs w:val="16"/>
              </w:rPr>
              <w:t xml:space="preserve">udostępniać jednocześnie dane blokowe w sieci FC z możliwością pracy z protokołem </w:t>
            </w:r>
            <w:proofErr w:type="spellStart"/>
            <w:r w:rsidR="0028508C" w:rsidRPr="005F37E1">
              <w:rPr>
                <w:rFonts w:ascii="Calibri" w:hAnsi="Calibri"/>
                <w:sz w:val="22"/>
                <w:szCs w:val="16"/>
              </w:rPr>
              <w:t>iSCSI</w:t>
            </w:r>
            <w:proofErr w:type="spellEnd"/>
            <w:r w:rsidR="0028508C" w:rsidRPr="005F37E1">
              <w:rPr>
                <w:rFonts w:ascii="Calibri" w:hAnsi="Calibri"/>
                <w:sz w:val="22"/>
                <w:szCs w:val="16"/>
              </w:rPr>
              <w:t>. Kontrolery muszą komunikować się między sobą bez stosowania dodatkowych przełączników lub koncentratorów FC i LAN.</w:t>
            </w:r>
          </w:p>
          <w:p w:rsidR="0028508C" w:rsidRPr="005F37E1" w:rsidRDefault="0028508C" w:rsidP="009A0112">
            <w:pPr>
              <w:pStyle w:val="Default"/>
              <w:rPr>
                <w:rFonts w:ascii="Calibri" w:hAnsi="Calibri"/>
                <w:sz w:val="22"/>
                <w:szCs w:val="16"/>
              </w:rPr>
            </w:pPr>
          </w:p>
          <w:p w:rsidR="0028508C" w:rsidRPr="005F37E1" w:rsidRDefault="0028508C" w:rsidP="0028508C">
            <w:pPr>
              <w:pStyle w:val="Default"/>
              <w:rPr>
                <w:rFonts w:ascii="Calibri" w:hAnsi="Calibri"/>
                <w:sz w:val="22"/>
                <w:szCs w:val="16"/>
              </w:rPr>
            </w:pPr>
            <w:r w:rsidRPr="005F37E1">
              <w:rPr>
                <w:rFonts w:ascii="Calibri" w:hAnsi="Calibri"/>
                <w:sz w:val="22"/>
                <w:szCs w:val="16"/>
              </w:rPr>
              <w:t xml:space="preserve">Każdy kontroler macierzowy powinien być wyposażony w minimum 6 GB pamięci </w:t>
            </w:r>
            <w:proofErr w:type="spellStart"/>
            <w:r w:rsidRPr="005F37E1">
              <w:rPr>
                <w:rFonts w:ascii="Calibri" w:hAnsi="Calibri"/>
                <w:sz w:val="22"/>
                <w:szCs w:val="16"/>
              </w:rPr>
              <w:t>cache</w:t>
            </w:r>
            <w:proofErr w:type="spellEnd"/>
            <w:r w:rsidRPr="005F37E1">
              <w:rPr>
                <w:rFonts w:ascii="Calibri" w:hAnsi="Calibri"/>
                <w:sz w:val="22"/>
                <w:szCs w:val="16"/>
              </w:rPr>
              <w:t xml:space="preserve">, 12 GB sumarycznie w macierzy. Pamięć </w:t>
            </w:r>
            <w:proofErr w:type="spellStart"/>
            <w:r w:rsidRPr="005F37E1">
              <w:rPr>
                <w:rFonts w:ascii="Calibri" w:hAnsi="Calibri"/>
                <w:sz w:val="22"/>
                <w:szCs w:val="16"/>
              </w:rPr>
              <w:t>cache</w:t>
            </w:r>
            <w:proofErr w:type="spellEnd"/>
            <w:r w:rsidRPr="005F37E1">
              <w:rPr>
                <w:rFonts w:ascii="Calibri" w:hAnsi="Calibri"/>
                <w:sz w:val="22"/>
                <w:szCs w:val="16"/>
              </w:rPr>
              <w:t xml:space="preserve"> </w:t>
            </w:r>
            <w:r w:rsidR="00EE6747">
              <w:rPr>
                <w:rFonts w:ascii="Calibri" w:hAnsi="Calibri"/>
                <w:sz w:val="22"/>
                <w:szCs w:val="16"/>
              </w:rPr>
              <w:t xml:space="preserve">kontrolerów </w:t>
            </w:r>
            <w:r w:rsidRPr="005F37E1">
              <w:rPr>
                <w:rFonts w:ascii="Calibri" w:hAnsi="Calibri"/>
                <w:sz w:val="22"/>
                <w:szCs w:val="16"/>
              </w:rPr>
              <w:t>musi być zbudowana w oparciu o wydajną pamięć typu RAM.</w:t>
            </w:r>
          </w:p>
          <w:p w:rsidR="0028508C" w:rsidRPr="005F37E1" w:rsidRDefault="0028508C" w:rsidP="0028508C">
            <w:pPr>
              <w:pStyle w:val="Default"/>
              <w:rPr>
                <w:rFonts w:ascii="Calibri" w:hAnsi="Calibri"/>
                <w:sz w:val="22"/>
                <w:szCs w:val="16"/>
              </w:rPr>
            </w:pPr>
            <w:r w:rsidRPr="005F37E1">
              <w:rPr>
                <w:rFonts w:ascii="Calibri" w:hAnsi="Calibri"/>
                <w:sz w:val="22"/>
                <w:szCs w:val="16"/>
              </w:rPr>
              <w:t xml:space="preserve">Pamięć zapisu musi być </w:t>
            </w:r>
            <w:proofErr w:type="spellStart"/>
            <w:r w:rsidRPr="005F37E1">
              <w:rPr>
                <w:rFonts w:ascii="Calibri" w:hAnsi="Calibri"/>
                <w:sz w:val="22"/>
                <w:szCs w:val="16"/>
              </w:rPr>
              <w:t>mirrorowana</w:t>
            </w:r>
            <w:proofErr w:type="spellEnd"/>
            <w:r w:rsidRPr="005F37E1">
              <w:rPr>
                <w:rFonts w:ascii="Calibri" w:hAnsi="Calibri"/>
                <w:sz w:val="22"/>
                <w:szCs w:val="16"/>
              </w:rPr>
              <w:t xml:space="preserve"> (kopie lustrzane) pomiędzy kontrolerami dyskowymi.</w:t>
            </w:r>
          </w:p>
          <w:p w:rsidR="0028508C" w:rsidRPr="005F37E1" w:rsidRDefault="0028508C" w:rsidP="0028508C">
            <w:pPr>
              <w:pStyle w:val="Default"/>
              <w:rPr>
                <w:rFonts w:ascii="Calibri" w:hAnsi="Calibri"/>
                <w:sz w:val="22"/>
                <w:szCs w:val="16"/>
              </w:rPr>
            </w:pPr>
            <w:r w:rsidRPr="005F37E1">
              <w:rPr>
                <w:rFonts w:ascii="Calibri" w:hAnsi="Calibri"/>
                <w:sz w:val="22"/>
                <w:szCs w:val="16"/>
              </w:rPr>
              <w:t>Dane niezapisane na dyskach (np. zawartość pamięci kontrolera) muszą zostać zabezpieczone w przypadku awarii zasilania za pomocą podtrzymania bateryjnego lub z zastosowaniem innej technologii przez okres minimum 5 lat.</w:t>
            </w:r>
          </w:p>
          <w:p w:rsidR="0028508C" w:rsidRPr="005F37E1" w:rsidRDefault="001B06FE" w:rsidP="009A0112">
            <w:pPr>
              <w:pStyle w:val="Default"/>
              <w:rPr>
                <w:rFonts w:ascii="Calibri" w:hAnsi="Calibri"/>
                <w:sz w:val="22"/>
                <w:szCs w:val="16"/>
              </w:rPr>
            </w:pPr>
            <w:r w:rsidRPr="005F37E1">
              <w:rPr>
                <w:rFonts w:ascii="Calibri" w:hAnsi="Calibri"/>
                <w:sz w:val="22"/>
                <w:szCs w:val="16"/>
              </w:rPr>
              <w:t xml:space="preserve"> </w:t>
            </w:r>
          </w:p>
        </w:tc>
      </w:tr>
      <w:tr w:rsidR="006A4B85" w:rsidRPr="005F37E1" w:rsidTr="00EE6747">
        <w:trPr>
          <w:trHeight w:val="973"/>
          <w:jc w:val="center"/>
        </w:trPr>
        <w:tc>
          <w:tcPr>
            <w:tcW w:w="2287" w:type="dxa"/>
            <w:shd w:val="clear" w:color="auto" w:fill="auto"/>
            <w:noWrap/>
            <w:vAlign w:val="center"/>
          </w:tcPr>
          <w:p w:rsidR="0028508C" w:rsidRPr="005F37E1" w:rsidRDefault="004B3D8F" w:rsidP="009A0112">
            <w:pPr>
              <w:rPr>
                <w:rFonts w:ascii="Calibri" w:eastAsia="Times New Roman" w:hAnsi="Calibri"/>
                <w:b/>
                <w:bCs/>
                <w:color w:val="000000"/>
                <w:sz w:val="22"/>
                <w:szCs w:val="16"/>
              </w:rPr>
            </w:pPr>
            <w:r w:rsidRPr="005F37E1">
              <w:rPr>
                <w:rFonts w:ascii="Calibri" w:eastAsia="Times New Roman" w:hAnsi="Calibri"/>
                <w:b/>
                <w:bCs/>
                <w:color w:val="000000"/>
                <w:sz w:val="22"/>
                <w:szCs w:val="16"/>
              </w:rPr>
              <w:t xml:space="preserve">Pamięć </w:t>
            </w:r>
            <w:proofErr w:type="spellStart"/>
            <w:r w:rsidRPr="005F37E1">
              <w:rPr>
                <w:rFonts w:ascii="Calibri" w:eastAsia="Times New Roman" w:hAnsi="Calibri"/>
                <w:b/>
                <w:bCs/>
                <w:color w:val="000000"/>
                <w:sz w:val="22"/>
                <w:szCs w:val="16"/>
              </w:rPr>
              <w:t>cache</w:t>
            </w:r>
            <w:proofErr w:type="spellEnd"/>
          </w:p>
        </w:tc>
        <w:tc>
          <w:tcPr>
            <w:tcW w:w="7619" w:type="dxa"/>
            <w:shd w:val="clear" w:color="auto" w:fill="auto"/>
            <w:noWrap/>
            <w:vAlign w:val="center"/>
          </w:tcPr>
          <w:p w:rsidR="0028508C" w:rsidRPr="005F37E1" w:rsidRDefault="000A4EF9" w:rsidP="004B3D8F">
            <w:pPr>
              <w:pStyle w:val="Default"/>
              <w:rPr>
                <w:rFonts w:ascii="Calibri" w:hAnsi="Calibri"/>
                <w:sz w:val="22"/>
                <w:szCs w:val="16"/>
              </w:rPr>
            </w:pPr>
            <w:r>
              <w:rPr>
                <w:rFonts w:ascii="Calibri" w:hAnsi="Calibri"/>
                <w:sz w:val="22"/>
                <w:szCs w:val="16"/>
              </w:rPr>
              <w:t>Co najmniej</w:t>
            </w:r>
            <w:proofErr w:type="gramStart"/>
            <w:r>
              <w:rPr>
                <w:rFonts w:ascii="Calibri" w:hAnsi="Calibri"/>
                <w:sz w:val="22"/>
                <w:szCs w:val="16"/>
              </w:rPr>
              <w:t xml:space="preserve"> 1,6TB</w:t>
            </w:r>
            <w:proofErr w:type="gramEnd"/>
            <w:r>
              <w:rPr>
                <w:rFonts w:ascii="Calibri" w:hAnsi="Calibri"/>
                <w:sz w:val="22"/>
                <w:szCs w:val="16"/>
              </w:rPr>
              <w:t xml:space="preserve"> pamięci </w:t>
            </w:r>
            <w:proofErr w:type="spellStart"/>
            <w:r>
              <w:rPr>
                <w:rFonts w:ascii="Calibri" w:hAnsi="Calibri"/>
                <w:sz w:val="22"/>
                <w:szCs w:val="16"/>
              </w:rPr>
              <w:t>cache</w:t>
            </w:r>
            <w:proofErr w:type="spellEnd"/>
            <w:r>
              <w:rPr>
                <w:rFonts w:ascii="Calibri" w:hAnsi="Calibri"/>
                <w:sz w:val="22"/>
                <w:szCs w:val="16"/>
              </w:rPr>
              <w:t xml:space="preserve"> w dyskach</w:t>
            </w:r>
            <w:r w:rsidR="004B3D8F" w:rsidRPr="005F37E1">
              <w:rPr>
                <w:rFonts w:ascii="Calibri" w:hAnsi="Calibri"/>
                <w:sz w:val="22"/>
                <w:szCs w:val="16"/>
              </w:rPr>
              <w:t xml:space="preserve"> </w:t>
            </w:r>
            <w:r w:rsidR="00EE589F">
              <w:rPr>
                <w:rFonts w:ascii="Calibri" w:hAnsi="Calibri"/>
                <w:sz w:val="22"/>
                <w:szCs w:val="16"/>
              </w:rPr>
              <w:t>SSD</w:t>
            </w:r>
            <w:r w:rsidR="004B3D8F" w:rsidRPr="005F37E1">
              <w:rPr>
                <w:rFonts w:ascii="Calibri" w:hAnsi="Calibri"/>
                <w:sz w:val="22"/>
                <w:szCs w:val="16"/>
              </w:rPr>
              <w:t xml:space="preserve">, realizującej funkcje </w:t>
            </w:r>
            <w:proofErr w:type="spellStart"/>
            <w:r w:rsidR="004B3D8F" w:rsidRPr="005F37E1">
              <w:rPr>
                <w:rFonts w:ascii="Calibri" w:hAnsi="Calibri"/>
                <w:sz w:val="22"/>
                <w:szCs w:val="16"/>
              </w:rPr>
              <w:t>cache</w:t>
            </w:r>
            <w:proofErr w:type="spellEnd"/>
            <w:r w:rsidR="004B3D8F" w:rsidRPr="005F37E1">
              <w:rPr>
                <w:rFonts w:ascii="Calibri" w:hAnsi="Calibri"/>
                <w:sz w:val="22"/>
                <w:szCs w:val="16"/>
              </w:rPr>
              <w:t xml:space="preserve"> dla odczytów oraz </w:t>
            </w:r>
            <w:proofErr w:type="spellStart"/>
            <w:r w:rsidR="004B3D8F" w:rsidRPr="005F37E1">
              <w:rPr>
                <w:rFonts w:ascii="Calibri" w:hAnsi="Calibri"/>
                <w:sz w:val="22"/>
                <w:szCs w:val="16"/>
              </w:rPr>
              <w:t>tiering</w:t>
            </w:r>
            <w:proofErr w:type="spellEnd"/>
            <w:r w:rsidR="004B3D8F" w:rsidRPr="005F37E1">
              <w:rPr>
                <w:rFonts w:ascii="Calibri" w:hAnsi="Calibri"/>
                <w:sz w:val="22"/>
                <w:szCs w:val="16"/>
              </w:rPr>
              <w:t xml:space="preserve"> w celu zwiększenia wydajności macierzy.</w:t>
            </w:r>
            <w:r w:rsidR="00071480">
              <w:rPr>
                <w:rFonts w:ascii="Calibri" w:hAnsi="Calibri"/>
                <w:sz w:val="22"/>
                <w:szCs w:val="16"/>
              </w:rPr>
              <w:t xml:space="preserve"> Zamawiający dopuszcza instalację dysków </w:t>
            </w:r>
            <w:proofErr w:type="spellStart"/>
            <w:r w:rsidR="00071480">
              <w:rPr>
                <w:rFonts w:ascii="Calibri" w:hAnsi="Calibri"/>
                <w:sz w:val="22"/>
                <w:szCs w:val="16"/>
              </w:rPr>
              <w:t>cache</w:t>
            </w:r>
            <w:proofErr w:type="spellEnd"/>
            <w:r w:rsidR="00071480">
              <w:rPr>
                <w:rFonts w:ascii="Calibri" w:hAnsi="Calibri"/>
                <w:sz w:val="22"/>
                <w:szCs w:val="16"/>
              </w:rPr>
              <w:t xml:space="preserve"> SSD w maksymalnie 2 kieszeniach </w:t>
            </w:r>
            <w:proofErr w:type="spellStart"/>
            <w:r w:rsidR="00071480">
              <w:rPr>
                <w:rFonts w:ascii="Calibri" w:hAnsi="Calibri"/>
                <w:sz w:val="22"/>
                <w:szCs w:val="16"/>
              </w:rPr>
              <w:t>Hot-Plug</w:t>
            </w:r>
            <w:proofErr w:type="spellEnd"/>
            <w:r w:rsidR="00071480">
              <w:rPr>
                <w:rFonts w:ascii="Calibri" w:hAnsi="Calibri"/>
                <w:sz w:val="22"/>
                <w:szCs w:val="16"/>
              </w:rPr>
              <w:t>, pod warunkiem, że zaoferowane rozwiązanie umożliwia poprawną pracę takiej konfiguracji</w:t>
            </w:r>
            <w:r w:rsidR="00AC5217">
              <w:rPr>
                <w:rFonts w:ascii="Calibri" w:hAnsi="Calibri"/>
                <w:sz w:val="22"/>
                <w:szCs w:val="16"/>
              </w:rPr>
              <w:t xml:space="preserve"> i </w:t>
            </w:r>
            <w:proofErr w:type="spellStart"/>
            <w:r w:rsidR="00AC5217">
              <w:rPr>
                <w:rFonts w:ascii="Calibri" w:hAnsi="Calibri"/>
                <w:sz w:val="22"/>
                <w:szCs w:val="16"/>
              </w:rPr>
              <w:t>spełniaja</w:t>
            </w:r>
            <w:proofErr w:type="spellEnd"/>
            <w:r w:rsidR="00071480">
              <w:rPr>
                <w:rFonts w:ascii="Calibri" w:hAnsi="Calibri"/>
                <w:sz w:val="22"/>
                <w:szCs w:val="16"/>
              </w:rPr>
              <w:t xml:space="preserve"> wszystkie wymagania. </w:t>
            </w:r>
          </w:p>
          <w:p w:rsidR="004B3D8F" w:rsidRPr="005F37E1" w:rsidRDefault="004B3D8F" w:rsidP="000A4EF9">
            <w:pPr>
              <w:pStyle w:val="Default"/>
              <w:rPr>
                <w:rFonts w:ascii="Calibri" w:hAnsi="Calibri"/>
                <w:sz w:val="22"/>
                <w:szCs w:val="16"/>
              </w:rPr>
            </w:pPr>
            <w:r w:rsidRPr="005F37E1">
              <w:rPr>
                <w:rFonts w:ascii="Calibri" w:hAnsi="Calibri"/>
                <w:sz w:val="22"/>
                <w:szCs w:val="16"/>
              </w:rPr>
              <w:t xml:space="preserve">Macierz musi umożliwiać zwiększenie pojemności pamięci </w:t>
            </w:r>
            <w:proofErr w:type="spellStart"/>
            <w:r w:rsidRPr="005F37E1">
              <w:rPr>
                <w:rFonts w:ascii="Calibri" w:hAnsi="Calibri"/>
                <w:sz w:val="22"/>
                <w:szCs w:val="16"/>
              </w:rPr>
              <w:t>cache</w:t>
            </w:r>
            <w:proofErr w:type="spellEnd"/>
            <w:r w:rsidRPr="005F37E1">
              <w:rPr>
                <w:rFonts w:ascii="Calibri" w:hAnsi="Calibri"/>
                <w:sz w:val="22"/>
                <w:szCs w:val="16"/>
              </w:rPr>
              <w:t xml:space="preserve"> dla odczytów do minimum 8 TB z wykorzystaniem dysków SSD.</w:t>
            </w:r>
          </w:p>
        </w:tc>
      </w:tr>
      <w:tr w:rsidR="006A4B85" w:rsidRPr="005F37E1" w:rsidTr="009A0112">
        <w:trPr>
          <w:trHeight w:val="633"/>
          <w:jc w:val="center"/>
        </w:trPr>
        <w:tc>
          <w:tcPr>
            <w:tcW w:w="2287" w:type="dxa"/>
            <w:shd w:val="clear" w:color="auto" w:fill="auto"/>
            <w:noWrap/>
            <w:vAlign w:val="center"/>
          </w:tcPr>
          <w:p w:rsidR="00DC7FF8" w:rsidRPr="005F37E1" w:rsidRDefault="00DC7FF8" w:rsidP="009A0112">
            <w:pPr>
              <w:rPr>
                <w:rFonts w:ascii="Calibri" w:eastAsia="Times New Roman" w:hAnsi="Calibri"/>
                <w:b/>
                <w:bCs/>
                <w:color w:val="000000"/>
                <w:szCs w:val="16"/>
              </w:rPr>
            </w:pPr>
            <w:r w:rsidRPr="005F37E1">
              <w:rPr>
                <w:rFonts w:ascii="Calibri" w:eastAsia="Times New Roman" w:hAnsi="Calibri"/>
                <w:b/>
                <w:bCs/>
                <w:color w:val="000000"/>
                <w:sz w:val="22"/>
                <w:szCs w:val="16"/>
              </w:rPr>
              <w:lastRenderedPageBreak/>
              <w:t>Dyski twarde</w:t>
            </w:r>
          </w:p>
        </w:tc>
        <w:tc>
          <w:tcPr>
            <w:tcW w:w="7619" w:type="dxa"/>
            <w:shd w:val="clear" w:color="auto" w:fill="auto"/>
            <w:noWrap/>
            <w:vAlign w:val="center"/>
          </w:tcPr>
          <w:p w:rsidR="00DC7FF8" w:rsidRPr="005F37E1" w:rsidRDefault="00DC7FF8" w:rsidP="009A0112">
            <w:pPr>
              <w:pStyle w:val="Default"/>
              <w:rPr>
                <w:rFonts w:ascii="Calibri" w:hAnsi="Calibri"/>
                <w:sz w:val="22"/>
                <w:szCs w:val="16"/>
              </w:rPr>
            </w:pPr>
            <w:r w:rsidRPr="005F37E1">
              <w:rPr>
                <w:rFonts w:ascii="Calibri" w:hAnsi="Calibri"/>
                <w:sz w:val="22"/>
                <w:szCs w:val="16"/>
              </w:rPr>
              <w:t>Macierz musi obsługiwać dyski SSD, SAS i NL SAS oraz umożliwiać mieszanie napędów dyskowych SSD, SAS i NL SAS w obrębie macierzy.</w:t>
            </w:r>
          </w:p>
          <w:p w:rsidR="00DC7FF8" w:rsidRPr="005F37E1" w:rsidRDefault="00DC7FF8" w:rsidP="009A0112">
            <w:pPr>
              <w:pStyle w:val="Default"/>
              <w:rPr>
                <w:rFonts w:ascii="Calibri" w:hAnsi="Calibri"/>
                <w:sz w:val="22"/>
                <w:szCs w:val="16"/>
              </w:rPr>
            </w:pPr>
          </w:p>
          <w:p w:rsidR="00DC7FF8" w:rsidRPr="005F37E1" w:rsidRDefault="00DC7FF8" w:rsidP="009A0112">
            <w:pPr>
              <w:pStyle w:val="Default"/>
              <w:rPr>
                <w:rFonts w:ascii="Calibri" w:hAnsi="Calibri"/>
                <w:sz w:val="22"/>
                <w:szCs w:val="16"/>
              </w:rPr>
            </w:pPr>
            <w:r w:rsidRPr="005F37E1">
              <w:rPr>
                <w:rFonts w:ascii="Calibri" w:hAnsi="Calibri"/>
                <w:sz w:val="22"/>
                <w:szCs w:val="16"/>
              </w:rPr>
              <w:t xml:space="preserve">Zainstalowane </w:t>
            </w:r>
            <w:proofErr w:type="gramStart"/>
            <w:r w:rsidRPr="005F37E1">
              <w:rPr>
                <w:rFonts w:ascii="Calibri" w:hAnsi="Calibri"/>
                <w:sz w:val="22"/>
                <w:szCs w:val="16"/>
              </w:rPr>
              <w:t>dyski :</w:t>
            </w:r>
            <w:proofErr w:type="gramEnd"/>
          </w:p>
          <w:p w:rsidR="00DC7FF8" w:rsidRPr="005F37E1" w:rsidRDefault="00DC7FF8" w:rsidP="00DC7FF8">
            <w:pPr>
              <w:pStyle w:val="Default"/>
              <w:rPr>
                <w:rFonts w:ascii="Calibri" w:hAnsi="Calibri"/>
                <w:sz w:val="22"/>
                <w:szCs w:val="16"/>
              </w:rPr>
            </w:pPr>
            <w:proofErr w:type="gramStart"/>
            <w:r w:rsidRPr="005F37E1">
              <w:rPr>
                <w:rFonts w:ascii="Calibri" w:hAnsi="Calibri"/>
                <w:sz w:val="22"/>
                <w:szCs w:val="16"/>
              </w:rPr>
              <w:t>- co</w:t>
            </w:r>
            <w:proofErr w:type="gramEnd"/>
            <w:r w:rsidRPr="005F37E1">
              <w:rPr>
                <w:rFonts w:ascii="Calibri" w:hAnsi="Calibri"/>
                <w:sz w:val="22"/>
                <w:szCs w:val="16"/>
              </w:rPr>
              <w:t xml:space="preserve"> najmniej 4 dyski o pojemności minimum 4TB w technologii 12G SAS i prędkości obrotowej min. 7.2k </w:t>
            </w:r>
            <w:proofErr w:type="spellStart"/>
            <w:r w:rsidRPr="005F37E1">
              <w:rPr>
                <w:rFonts w:ascii="Calibri" w:hAnsi="Calibri"/>
                <w:sz w:val="22"/>
                <w:szCs w:val="16"/>
              </w:rPr>
              <w:t>obr</w:t>
            </w:r>
            <w:proofErr w:type="spellEnd"/>
            <w:r w:rsidRPr="005F37E1">
              <w:rPr>
                <w:rFonts w:ascii="Calibri" w:hAnsi="Calibri"/>
                <w:sz w:val="22"/>
                <w:szCs w:val="16"/>
              </w:rPr>
              <w:t xml:space="preserve">/min., typu </w:t>
            </w:r>
            <w:proofErr w:type="spellStart"/>
            <w:r w:rsidRPr="005F37E1">
              <w:rPr>
                <w:rFonts w:ascii="Calibri" w:hAnsi="Calibri"/>
                <w:sz w:val="22"/>
                <w:szCs w:val="16"/>
              </w:rPr>
              <w:t>Hot-Plug</w:t>
            </w:r>
            <w:proofErr w:type="spellEnd"/>
            <w:r w:rsidRPr="005F37E1">
              <w:rPr>
                <w:rFonts w:ascii="Calibri" w:hAnsi="Calibri"/>
                <w:sz w:val="22"/>
                <w:szCs w:val="16"/>
              </w:rPr>
              <w:t>.</w:t>
            </w:r>
          </w:p>
        </w:tc>
      </w:tr>
      <w:tr w:rsidR="006A4B85" w:rsidRPr="005F37E1" w:rsidTr="006A4B85">
        <w:trPr>
          <w:jc w:val="center"/>
        </w:trPr>
        <w:tc>
          <w:tcPr>
            <w:tcW w:w="2287" w:type="dxa"/>
            <w:shd w:val="clear" w:color="auto" w:fill="auto"/>
            <w:noWrap/>
            <w:vAlign w:val="center"/>
          </w:tcPr>
          <w:p w:rsidR="006A4B85" w:rsidRPr="005F37E1" w:rsidRDefault="006A4B85" w:rsidP="006A4B85">
            <w:pPr>
              <w:rPr>
                <w:rFonts w:ascii="Calibri" w:eastAsia="Times New Roman" w:hAnsi="Calibri"/>
                <w:b/>
                <w:bCs/>
                <w:color w:val="000000"/>
                <w:sz w:val="22"/>
                <w:szCs w:val="16"/>
              </w:rPr>
            </w:pPr>
            <w:r w:rsidRPr="005F37E1">
              <w:rPr>
                <w:rFonts w:ascii="Calibri" w:eastAsia="Times New Roman" w:hAnsi="Calibri"/>
                <w:b/>
                <w:bCs/>
                <w:color w:val="000000"/>
                <w:sz w:val="22"/>
                <w:szCs w:val="16"/>
              </w:rPr>
              <w:t>Sposób zabezpieczenia danych</w:t>
            </w:r>
          </w:p>
        </w:tc>
        <w:tc>
          <w:tcPr>
            <w:tcW w:w="7619" w:type="dxa"/>
            <w:shd w:val="clear" w:color="auto" w:fill="auto"/>
            <w:noWrap/>
          </w:tcPr>
          <w:p w:rsidR="006A4B85" w:rsidRPr="005F37E1" w:rsidRDefault="006A4B85" w:rsidP="006A4B85">
            <w:pPr>
              <w:pStyle w:val="Default"/>
              <w:rPr>
                <w:rFonts w:ascii="Calibri" w:hAnsi="Calibri"/>
                <w:sz w:val="22"/>
                <w:szCs w:val="16"/>
              </w:rPr>
            </w:pPr>
            <w:r w:rsidRPr="005F37E1">
              <w:rPr>
                <w:rFonts w:ascii="Calibri" w:hAnsi="Calibri"/>
                <w:sz w:val="22"/>
                <w:szCs w:val="16"/>
              </w:rPr>
              <w:t xml:space="preserve">Macierz musi obsługiwać mechanizmy RAID zgodne z RAID1, RAID10, RAID5 lub RAID50 oraz RAID6 realizowane sprzętowo za pomocą dedykowanego układu, z możliwością dowolnej ich kombinacji w obrębie oferowanej macierzy i z wykorzystaniem wszystkich dysków twardych (tzw. </w:t>
            </w:r>
            <w:proofErr w:type="spellStart"/>
            <w:r w:rsidRPr="005F37E1">
              <w:rPr>
                <w:rFonts w:ascii="Calibri" w:hAnsi="Calibri"/>
                <w:sz w:val="22"/>
                <w:szCs w:val="16"/>
              </w:rPr>
              <w:t>wide-striping</w:t>
            </w:r>
            <w:proofErr w:type="spellEnd"/>
            <w:r w:rsidRPr="005F37E1">
              <w:rPr>
                <w:rFonts w:ascii="Calibri" w:hAnsi="Calibri"/>
                <w:sz w:val="22"/>
                <w:szCs w:val="16"/>
              </w:rPr>
              <w:t>).</w:t>
            </w:r>
          </w:p>
          <w:p w:rsidR="006A4B85" w:rsidRPr="005F37E1" w:rsidRDefault="006A4B85" w:rsidP="006A4B85">
            <w:pPr>
              <w:pStyle w:val="Default"/>
              <w:rPr>
                <w:rFonts w:ascii="Calibri" w:hAnsi="Calibri"/>
                <w:sz w:val="22"/>
                <w:szCs w:val="16"/>
              </w:rPr>
            </w:pPr>
            <w:r w:rsidRPr="005F37E1">
              <w:rPr>
                <w:rFonts w:ascii="Calibri" w:hAnsi="Calibri"/>
                <w:sz w:val="22"/>
                <w:szCs w:val="16"/>
              </w:rPr>
              <w:t xml:space="preserve">Macierz musi umożliwiać definiowanie globalnych dysków </w:t>
            </w:r>
            <w:proofErr w:type="spellStart"/>
            <w:r w:rsidRPr="005F37E1">
              <w:rPr>
                <w:rFonts w:ascii="Calibri" w:hAnsi="Calibri"/>
                <w:sz w:val="22"/>
                <w:szCs w:val="16"/>
              </w:rPr>
              <w:t>spare</w:t>
            </w:r>
            <w:proofErr w:type="spellEnd"/>
            <w:r w:rsidRPr="005F37E1">
              <w:rPr>
                <w:rFonts w:ascii="Calibri" w:hAnsi="Calibri"/>
                <w:sz w:val="22"/>
                <w:szCs w:val="16"/>
              </w:rPr>
              <w:t xml:space="preserve"> oraz dedykowanie dysków </w:t>
            </w:r>
            <w:proofErr w:type="spellStart"/>
            <w:r w:rsidRPr="005F37E1">
              <w:rPr>
                <w:rFonts w:ascii="Calibri" w:hAnsi="Calibri"/>
                <w:sz w:val="22"/>
                <w:szCs w:val="16"/>
              </w:rPr>
              <w:t>spare</w:t>
            </w:r>
            <w:proofErr w:type="spellEnd"/>
            <w:r w:rsidRPr="005F37E1">
              <w:rPr>
                <w:rFonts w:ascii="Calibri" w:hAnsi="Calibri"/>
                <w:sz w:val="22"/>
                <w:szCs w:val="16"/>
              </w:rPr>
              <w:t xml:space="preserve"> do konkretnych grup RAID.</w:t>
            </w:r>
          </w:p>
        </w:tc>
      </w:tr>
      <w:tr w:rsidR="00134424" w:rsidRPr="005F37E1" w:rsidTr="00134424">
        <w:trPr>
          <w:jc w:val="center"/>
        </w:trPr>
        <w:tc>
          <w:tcPr>
            <w:tcW w:w="2287" w:type="dxa"/>
            <w:shd w:val="clear" w:color="auto" w:fill="auto"/>
            <w:noWrap/>
            <w:vAlign w:val="center"/>
          </w:tcPr>
          <w:p w:rsidR="00134424" w:rsidRPr="005F37E1" w:rsidRDefault="00134424" w:rsidP="00134424">
            <w:pPr>
              <w:rPr>
                <w:rFonts w:ascii="Calibri" w:eastAsia="Times New Roman" w:hAnsi="Calibri"/>
                <w:b/>
                <w:bCs/>
                <w:color w:val="000000"/>
                <w:sz w:val="22"/>
                <w:szCs w:val="16"/>
              </w:rPr>
            </w:pPr>
            <w:r w:rsidRPr="005F37E1">
              <w:rPr>
                <w:rFonts w:ascii="Calibri" w:eastAsia="Times New Roman" w:hAnsi="Calibri"/>
                <w:b/>
                <w:bCs/>
                <w:color w:val="000000"/>
                <w:sz w:val="22"/>
                <w:szCs w:val="16"/>
              </w:rPr>
              <w:t>Zarządzanie grupami dyskowymi oraz dyskami logicznymi</w:t>
            </w:r>
          </w:p>
        </w:tc>
        <w:tc>
          <w:tcPr>
            <w:tcW w:w="7619" w:type="dxa"/>
            <w:shd w:val="clear" w:color="auto" w:fill="auto"/>
            <w:noWrap/>
          </w:tcPr>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umożliwiać zdefiniowanie, co najmniej 500 wolumenów logicznych w ramach oferowanej macierzy dyskowej. </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Musi istnieć możliwość rozłożenia pojedynczego wolumenu logicznego na wszystkie dyski fizyczne macierzy (tzw. </w:t>
            </w:r>
            <w:proofErr w:type="spellStart"/>
            <w:r w:rsidRPr="005F37E1">
              <w:rPr>
                <w:rFonts w:ascii="Calibri" w:eastAsia="Times New Roman" w:hAnsi="Calibri"/>
                <w:bCs/>
                <w:color w:val="000000"/>
                <w:sz w:val="22"/>
                <w:szCs w:val="16"/>
              </w:rPr>
              <w:t>wide-striping</w:t>
            </w:r>
            <w:proofErr w:type="spellEnd"/>
            <w:r w:rsidRPr="005F37E1">
              <w:rPr>
                <w:rFonts w:ascii="Calibri" w:eastAsia="Times New Roman" w:hAnsi="Calibri"/>
                <w:bCs/>
                <w:color w:val="000000"/>
                <w:sz w:val="22"/>
                <w:szCs w:val="16"/>
              </w:rPr>
              <w:t>), bez konieczności łączenia wielu różnych dysków logicznych w jeden większy.</w:t>
            </w:r>
          </w:p>
        </w:tc>
      </w:tr>
      <w:tr w:rsidR="00134424" w:rsidRPr="005F37E1" w:rsidTr="00134424">
        <w:trPr>
          <w:jc w:val="center"/>
        </w:trPr>
        <w:tc>
          <w:tcPr>
            <w:tcW w:w="2287" w:type="dxa"/>
            <w:shd w:val="clear" w:color="auto" w:fill="auto"/>
            <w:noWrap/>
            <w:vAlign w:val="center"/>
          </w:tcPr>
          <w:p w:rsidR="00134424" w:rsidRPr="005F37E1" w:rsidRDefault="00134424" w:rsidP="00134424">
            <w:pPr>
              <w:rPr>
                <w:rFonts w:ascii="Calibri" w:eastAsia="Times New Roman" w:hAnsi="Calibri"/>
                <w:b/>
                <w:bCs/>
                <w:color w:val="000000"/>
                <w:sz w:val="22"/>
                <w:szCs w:val="16"/>
              </w:rPr>
            </w:pPr>
            <w:proofErr w:type="spellStart"/>
            <w:r w:rsidRPr="005F37E1">
              <w:rPr>
                <w:rFonts w:ascii="Calibri" w:eastAsia="Times New Roman" w:hAnsi="Calibri"/>
                <w:b/>
                <w:bCs/>
                <w:color w:val="000000"/>
                <w:sz w:val="22"/>
                <w:szCs w:val="16"/>
              </w:rPr>
              <w:t>Thin</w:t>
            </w:r>
            <w:proofErr w:type="spellEnd"/>
            <w:r w:rsidRPr="005F37E1">
              <w:rPr>
                <w:rFonts w:ascii="Calibri" w:eastAsia="Times New Roman" w:hAnsi="Calibri"/>
                <w:b/>
                <w:bCs/>
                <w:color w:val="000000"/>
                <w:sz w:val="22"/>
                <w:szCs w:val="16"/>
              </w:rPr>
              <w:t xml:space="preserve"> </w:t>
            </w:r>
            <w:proofErr w:type="spellStart"/>
            <w:r w:rsidRPr="005F37E1">
              <w:rPr>
                <w:rFonts w:ascii="Calibri" w:eastAsia="Times New Roman" w:hAnsi="Calibri"/>
                <w:b/>
                <w:bCs/>
                <w:color w:val="000000"/>
                <w:sz w:val="22"/>
                <w:szCs w:val="16"/>
              </w:rPr>
              <w:t>Provisioning</w:t>
            </w:r>
            <w:proofErr w:type="spellEnd"/>
          </w:p>
        </w:tc>
        <w:tc>
          <w:tcPr>
            <w:tcW w:w="7619" w:type="dxa"/>
            <w:shd w:val="clear" w:color="auto" w:fill="auto"/>
            <w:noWrap/>
          </w:tcPr>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umożliwiać udostępnianie zasobów dyskowych do serwerów w trybie tradycyjnym, jak i w trybie typu </w:t>
            </w:r>
            <w:proofErr w:type="spellStart"/>
            <w:r w:rsidRPr="005F37E1">
              <w:rPr>
                <w:rFonts w:ascii="Calibri" w:eastAsia="Times New Roman" w:hAnsi="Calibri"/>
                <w:bCs/>
                <w:color w:val="000000"/>
                <w:sz w:val="22"/>
                <w:szCs w:val="16"/>
              </w:rPr>
              <w:t>Thin</w:t>
            </w:r>
            <w:proofErr w:type="spellEnd"/>
            <w:r w:rsidRPr="005F37E1">
              <w:rPr>
                <w:rFonts w:ascii="Calibri" w:eastAsia="Times New Roman" w:hAnsi="Calibri"/>
                <w:bCs/>
                <w:color w:val="000000"/>
                <w:sz w:val="22"/>
                <w:szCs w:val="16"/>
              </w:rPr>
              <w:t xml:space="preserve"> </w:t>
            </w:r>
            <w:proofErr w:type="spellStart"/>
            <w:r w:rsidRPr="005F37E1">
              <w:rPr>
                <w:rFonts w:ascii="Calibri" w:eastAsia="Times New Roman" w:hAnsi="Calibri"/>
                <w:bCs/>
                <w:color w:val="000000"/>
                <w:sz w:val="22"/>
                <w:szCs w:val="16"/>
              </w:rPr>
              <w:t>Provisioning</w:t>
            </w:r>
            <w:proofErr w:type="spellEnd"/>
            <w:r w:rsidRPr="005F37E1">
              <w:rPr>
                <w:rFonts w:ascii="Calibri" w:eastAsia="Times New Roman" w:hAnsi="Calibri"/>
                <w:bCs/>
                <w:color w:val="000000"/>
                <w:sz w:val="22"/>
                <w:szCs w:val="16"/>
              </w:rPr>
              <w:t>.</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umożliwiać odzyskiwanie przestrzeni dyskowych po usuniętych danych w ramach wolumenów typu </w:t>
            </w:r>
            <w:proofErr w:type="spellStart"/>
            <w:r w:rsidRPr="005F37E1">
              <w:rPr>
                <w:rFonts w:ascii="Calibri" w:eastAsia="Times New Roman" w:hAnsi="Calibri"/>
                <w:bCs/>
                <w:color w:val="000000"/>
                <w:sz w:val="22"/>
                <w:szCs w:val="16"/>
              </w:rPr>
              <w:t>Thin</w:t>
            </w:r>
            <w:proofErr w:type="spellEnd"/>
            <w:r w:rsidRPr="005F37E1">
              <w:rPr>
                <w:rFonts w:ascii="Calibri" w:eastAsia="Times New Roman" w:hAnsi="Calibri"/>
                <w:bCs/>
                <w:color w:val="000000"/>
                <w:sz w:val="22"/>
                <w:szCs w:val="16"/>
              </w:rPr>
              <w:t>. Proces odzyskiwania danych musi być automatyczny bez konieczności uruchamiania dodatkowych procesów na kontrolerach macierzowych (wymagana obsługa standardu T10 SCSI UNMAP).</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Jeżeli do obsługi powyższych funkcjonalności wymagane są dodatkowe licencje, należy je dostarczyć dla całej pojemności urządzenia.</w:t>
            </w:r>
          </w:p>
        </w:tc>
      </w:tr>
      <w:tr w:rsidR="00134424" w:rsidRPr="005F37E1" w:rsidTr="00134424">
        <w:trPr>
          <w:jc w:val="center"/>
        </w:trPr>
        <w:tc>
          <w:tcPr>
            <w:tcW w:w="2287" w:type="dxa"/>
            <w:shd w:val="clear" w:color="auto" w:fill="auto"/>
            <w:noWrap/>
            <w:vAlign w:val="center"/>
          </w:tcPr>
          <w:p w:rsidR="00134424" w:rsidRPr="005F37E1" w:rsidRDefault="00134424" w:rsidP="00134424">
            <w:pPr>
              <w:rPr>
                <w:rFonts w:ascii="Calibri" w:eastAsia="Times New Roman" w:hAnsi="Calibri"/>
                <w:b/>
                <w:bCs/>
                <w:color w:val="000000"/>
                <w:sz w:val="22"/>
                <w:szCs w:val="16"/>
              </w:rPr>
            </w:pPr>
            <w:r w:rsidRPr="005F37E1">
              <w:rPr>
                <w:rFonts w:ascii="Calibri" w:eastAsia="Times New Roman" w:hAnsi="Calibri"/>
                <w:b/>
                <w:bCs/>
                <w:color w:val="000000"/>
                <w:sz w:val="22"/>
                <w:szCs w:val="16"/>
              </w:rPr>
              <w:t>Wewnętrzne kopie migawkowe</w:t>
            </w:r>
          </w:p>
        </w:tc>
        <w:tc>
          <w:tcPr>
            <w:tcW w:w="7619" w:type="dxa"/>
            <w:shd w:val="clear" w:color="auto" w:fill="auto"/>
            <w:noWrap/>
          </w:tcPr>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Macierz musi umożliwiać dokonywania na żądanie tzw. migawkowej kopii danych (</w:t>
            </w:r>
            <w:proofErr w:type="spellStart"/>
            <w:r w:rsidRPr="005F37E1">
              <w:rPr>
                <w:rFonts w:ascii="Calibri" w:eastAsia="Times New Roman" w:hAnsi="Calibri"/>
                <w:bCs/>
                <w:color w:val="000000"/>
                <w:sz w:val="22"/>
                <w:szCs w:val="16"/>
              </w:rPr>
              <w:t>snapshot</w:t>
            </w:r>
            <w:proofErr w:type="spellEnd"/>
            <w:r w:rsidRPr="005F37E1">
              <w:rPr>
                <w:rFonts w:ascii="Calibri" w:eastAsia="Times New Roman" w:hAnsi="Calibri"/>
                <w:bCs/>
                <w:color w:val="000000"/>
                <w:sz w:val="22"/>
                <w:szCs w:val="16"/>
              </w:rPr>
              <w:t xml:space="preserve">, </w:t>
            </w:r>
            <w:proofErr w:type="spellStart"/>
            <w:r w:rsidRPr="005F37E1">
              <w:rPr>
                <w:rFonts w:ascii="Calibri" w:eastAsia="Times New Roman" w:hAnsi="Calibri"/>
                <w:bCs/>
                <w:color w:val="000000"/>
                <w:sz w:val="22"/>
                <w:szCs w:val="16"/>
              </w:rPr>
              <w:t>point-in-time</w:t>
            </w:r>
            <w:proofErr w:type="spellEnd"/>
            <w:r w:rsidRPr="005F37E1">
              <w:rPr>
                <w:rFonts w:ascii="Calibri" w:eastAsia="Times New Roman" w:hAnsi="Calibri"/>
                <w:bCs/>
                <w:color w:val="000000"/>
                <w:sz w:val="22"/>
                <w:szCs w:val="16"/>
              </w:rPr>
              <w:t xml:space="preserve">) w ramach macierzy za pomocą wewnętrznych kontrolerów macierzowych. Kopia migawkowa wykonuje się bez alokowania dodatkowej przestrzeni dyskowej na potrzeby kopii. Zajmowanie dodatkowej przestrzeni dyskowej następuje w momencie zmiany danych na dysku źródłowym lub na jego kopii. </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Macierz musi obsługiwać minimum 512 kopii.</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Jeżeli do obsługi powyższych funkcjonalności wymagane są dodatkowe licencje, należy je dostarczyć dla całej pojemności urządzenia. </w:t>
            </w:r>
          </w:p>
        </w:tc>
      </w:tr>
      <w:tr w:rsidR="00134424" w:rsidRPr="005F37E1" w:rsidTr="00134424">
        <w:trPr>
          <w:jc w:val="center"/>
        </w:trPr>
        <w:tc>
          <w:tcPr>
            <w:tcW w:w="2287" w:type="dxa"/>
            <w:shd w:val="clear" w:color="auto" w:fill="auto"/>
            <w:noWrap/>
            <w:vAlign w:val="center"/>
          </w:tcPr>
          <w:p w:rsidR="00134424" w:rsidRPr="005F37E1" w:rsidRDefault="00134424" w:rsidP="00134424">
            <w:pPr>
              <w:rPr>
                <w:rFonts w:ascii="Calibri" w:eastAsia="Times New Roman" w:hAnsi="Calibri"/>
                <w:b/>
                <w:bCs/>
                <w:color w:val="000000"/>
                <w:sz w:val="22"/>
                <w:szCs w:val="16"/>
              </w:rPr>
            </w:pPr>
            <w:r w:rsidRPr="005F37E1">
              <w:rPr>
                <w:rFonts w:ascii="Calibri" w:eastAsia="Times New Roman" w:hAnsi="Calibri"/>
                <w:b/>
                <w:bCs/>
                <w:color w:val="000000"/>
                <w:sz w:val="22"/>
                <w:szCs w:val="16"/>
              </w:rPr>
              <w:t>Wewnętrzne kopie pełne</w:t>
            </w:r>
          </w:p>
        </w:tc>
        <w:tc>
          <w:tcPr>
            <w:tcW w:w="7619" w:type="dxa"/>
            <w:shd w:val="clear" w:color="auto" w:fill="auto"/>
            <w:noWrap/>
          </w:tcPr>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umożliwiać dokonywanie na żądanie pełnej fizycznej kopii danych (clone) w ramach macierzy za pomocą wewnętrznych kontrolerów macierzowych. </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Jeżeli do obsługi powyższych funkcjonalności wymagane są dodatkowe licencje, należy je dostarczyć dla całej pojemności urządzenia.</w:t>
            </w:r>
          </w:p>
        </w:tc>
      </w:tr>
      <w:tr w:rsidR="00134424" w:rsidRPr="005F37E1" w:rsidTr="00134424">
        <w:trPr>
          <w:jc w:val="center"/>
        </w:trPr>
        <w:tc>
          <w:tcPr>
            <w:tcW w:w="2287" w:type="dxa"/>
            <w:shd w:val="clear" w:color="auto" w:fill="auto"/>
            <w:noWrap/>
            <w:vAlign w:val="center"/>
          </w:tcPr>
          <w:p w:rsidR="00134424" w:rsidRPr="005F37E1" w:rsidRDefault="00134424" w:rsidP="00134424">
            <w:pPr>
              <w:rPr>
                <w:rFonts w:ascii="Calibri" w:eastAsia="Times New Roman" w:hAnsi="Calibri"/>
                <w:b/>
                <w:bCs/>
                <w:color w:val="000000"/>
                <w:sz w:val="22"/>
                <w:szCs w:val="16"/>
              </w:rPr>
            </w:pPr>
            <w:r w:rsidRPr="005F37E1">
              <w:rPr>
                <w:rFonts w:ascii="Calibri" w:eastAsia="Times New Roman" w:hAnsi="Calibri"/>
                <w:b/>
                <w:bCs/>
                <w:color w:val="000000"/>
                <w:sz w:val="22"/>
                <w:szCs w:val="16"/>
              </w:rPr>
              <w:t>Migracja danych w obrębie macierzy</w:t>
            </w:r>
          </w:p>
        </w:tc>
        <w:tc>
          <w:tcPr>
            <w:tcW w:w="7619" w:type="dxa"/>
            <w:shd w:val="clear" w:color="auto" w:fill="auto"/>
            <w:noWrap/>
          </w:tcPr>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dyskowa musi umożliwiać migrację danych bez przerywania do nich dostępu pomiędzy różnymi warstwami technologii dyskowych na poziomie części wolumenów logicznych (ang. </w:t>
            </w:r>
            <w:proofErr w:type="spellStart"/>
            <w:r w:rsidRPr="005F37E1">
              <w:rPr>
                <w:rFonts w:ascii="Calibri" w:eastAsia="Times New Roman" w:hAnsi="Calibri"/>
                <w:bCs/>
                <w:color w:val="000000"/>
                <w:sz w:val="22"/>
                <w:szCs w:val="16"/>
              </w:rPr>
              <w:t>Sub-LUN</w:t>
            </w:r>
            <w:proofErr w:type="spellEnd"/>
            <w:r w:rsidRPr="005F37E1">
              <w:rPr>
                <w:rFonts w:ascii="Calibri" w:eastAsia="Times New Roman" w:hAnsi="Calibri"/>
                <w:bCs/>
                <w:color w:val="000000"/>
                <w:sz w:val="22"/>
                <w:szCs w:val="16"/>
              </w:rPr>
              <w:t xml:space="preserve">). Zmiany te muszą się odbywać wewnętrznymi mechanizmami macierzy. Funkcjonalność musi umożliwiać zdefiniowanie zasobu LUN, który fizycznie będzie znajdował się na min. 2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w:t>
            </w:r>
            <w:r w:rsidRPr="005F37E1">
              <w:rPr>
                <w:rFonts w:ascii="Calibri" w:eastAsia="Times New Roman" w:hAnsi="Calibri"/>
                <w:bCs/>
                <w:color w:val="000000"/>
                <w:sz w:val="22"/>
                <w:szCs w:val="16"/>
              </w:rPr>
              <w:br/>
              <w:t>Jeżeli do obsługi powyższych funkcjonalności wymagane są dodatkowe licencje, należy je dostarczyć dla całej pojemności urządzenia.</w:t>
            </w:r>
          </w:p>
        </w:tc>
      </w:tr>
      <w:tr w:rsidR="00134424" w:rsidRPr="005F37E1" w:rsidTr="00134424">
        <w:trPr>
          <w:jc w:val="center"/>
        </w:trPr>
        <w:tc>
          <w:tcPr>
            <w:tcW w:w="2287" w:type="dxa"/>
            <w:shd w:val="clear" w:color="auto" w:fill="auto"/>
            <w:noWrap/>
            <w:vAlign w:val="center"/>
          </w:tcPr>
          <w:p w:rsidR="00134424" w:rsidRPr="005F37E1" w:rsidRDefault="00134424" w:rsidP="00134424">
            <w:pPr>
              <w:rPr>
                <w:rFonts w:ascii="Calibri" w:eastAsia="Times New Roman" w:hAnsi="Calibri"/>
                <w:b/>
                <w:bCs/>
                <w:color w:val="000000"/>
                <w:sz w:val="22"/>
                <w:szCs w:val="16"/>
              </w:rPr>
            </w:pPr>
            <w:r w:rsidRPr="005F37E1">
              <w:rPr>
                <w:rFonts w:ascii="Calibri" w:eastAsia="Times New Roman" w:hAnsi="Calibri"/>
                <w:b/>
                <w:bCs/>
                <w:color w:val="000000"/>
                <w:sz w:val="22"/>
                <w:szCs w:val="16"/>
              </w:rPr>
              <w:t>Zdalna replikacja danych</w:t>
            </w:r>
          </w:p>
        </w:tc>
        <w:tc>
          <w:tcPr>
            <w:tcW w:w="7619" w:type="dxa"/>
            <w:shd w:val="clear" w:color="auto" w:fill="auto"/>
            <w:noWrap/>
          </w:tcPr>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umożliwiać asynchroniczną replikację danych do innej macierzy z tej samej rodziny. Replikacja musi być wykonywana na poziomie kontrolerów, bez </w:t>
            </w:r>
            <w:r w:rsidRPr="005F37E1">
              <w:rPr>
                <w:rFonts w:ascii="Calibri" w:eastAsia="Times New Roman" w:hAnsi="Calibri"/>
                <w:bCs/>
                <w:color w:val="000000"/>
                <w:sz w:val="22"/>
                <w:szCs w:val="16"/>
              </w:rPr>
              <w:lastRenderedPageBreak/>
              <w:t xml:space="preserve">użycia dodatkowych serwerów lub innych urządzeń i bez obciążania serwerów podłączonych do macierzy. </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Jeżeli do obsługi powyższych funkcjonalności wymagane są dodatkowe licencje, należy je dostarczyć dla całej pojemności urządzenia.</w:t>
            </w:r>
          </w:p>
        </w:tc>
      </w:tr>
      <w:tr w:rsidR="00134424" w:rsidRPr="005F37E1" w:rsidTr="00134424">
        <w:trPr>
          <w:jc w:val="center"/>
        </w:trPr>
        <w:tc>
          <w:tcPr>
            <w:tcW w:w="2287" w:type="dxa"/>
            <w:shd w:val="clear" w:color="auto" w:fill="auto"/>
            <w:noWrap/>
            <w:vAlign w:val="center"/>
          </w:tcPr>
          <w:p w:rsidR="00134424" w:rsidRPr="005F37E1" w:rsidRDefault="00134424" w:rsidP="00134424">
            <w:pPr>
              <w:rPr>
                <w:rFonts w:ascii="Calibri" w:eastAsia="Times New Roman" w:hAnsi="Calibri"/>
                <w:b/>
                <w:bCs/>
                <w:color w:val="000000"/>
                <w:sz w:val="22"/>
                <w:szCs w:val="16"/>
              </w:rPr>
            </w:pPr>
            <w:r w:rsidRPr="005F37E1">
              <w:rPr>
                <w:rFonts w:ascii="Calibri" w:eastAsia="Times New Roman" w:hAnsi="Calibri"/>
                <w:b/>
                <w:bCs/>
                <w:color w:val="000000"/>
                <w:sz w:val="22"/>
                <w:szCs w:val="16"/>
              </w:rPr>
              <w:lastRenderedPageBreak/>
              <w:t>Podłączanie zewnętrznych systemów operacyjnych</w:t>
            </w:r>
          </w:p>
        </w:tc>
        <w:tc>
          <w:tcPr>
            <w:tcW w:w="7619" w:type="dxa"/>
            <w:shd w:val="clear" w:color="auto" w:fill="auto"/>
            <w:noWrap/>
          </w:tcPr>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umożliwiać jednoczesne podłączenie wielu serwerów w trybie wysokiej </w:t>
            </w:r>
            <w:proofErr w:type="gramStart"/>
            <w:r w:rsidRPr="005F37E1">
              <w:rPr>
                <w:rFonts w:ascii="Calibri" w:eastAsia="Times New Roman" w:hAnsi="Calibri"/>
                <w:bCs/>
                <w:color w:val="000000"/>
                <w:sz w:val="22"/>
                <w:szCs w:val="16"/>
              </w:rPr>
              <w:t>dostępności (co</w:t>
            </w:r>
            <w:proofErr w:type="gramEnd"/>
            <w:r w:rsidRPr="005F37E1">
              <w:rPr>
                <w:rFonts w:ascii="Calibri" w:eastAsia="Times New Roman" w:hAnsi="Calibri"/>
                <w:bCs/>
                <w:color w:val="000000"/>
                <w:sz w:val="22"/>
                <w:szCs w:val="16"/>
              </w:rPr>
              <w:t xml:space="preserve"> najmniej dwoma ścieżkami). </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Macierz musi wspierać podłączenie następujących systemów operacyjnych: Windows, Linux, </w:t>
            </w:r>
            <w:proofErr w:type="spellStart"/>
            <w:r w:rsidRPr="005F37E1">
              <w:rPr>
                <w:rFonts w:ascii="Calibri" w:eastAsia="Times New Roman" w:hAnsi="Calibri"/>
                <w:bCs/>
                <w:color w:val="000000"/>
                <w:sz w:val="22"/>
                <w:szCs w:val="16"/>
              </w:rPr>
              <w:t>VMware</w:t>
            </w:r>
            <w:proofErr w:type="spellEnd"/>
            <w:r w:rsidRPr="005F37E1">
              <w:rPr>
                <w:rFonts w:ascii="Calibri" w:eastAsia="Times New Roman" w:hAnsi="Calibri"/>
                <w:bCs/>
                <w:color w:val="000000"/>
                <w:sz w:val="22"/>
                <w:szCs w:val="16"/>
              </w:rPr>
              <w:t xml:space="preserve">. </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Dla wymienionych systemów operacyjnych należy dostarczyć oprogramowanie do przełączania ścieżek i równoważenia obciążenia poszczególnych ścieżek. Wymagane jest oprogramowanie dla nielimitowanej liczby serwerów. Dopuszcza się rozwiązania bazujące na natywnych możliwościach systemów operacyjnych.</w:t>
            </w:r>
          </w:p>
          <w:p w:rsidR="00134424" w:rsidRPr="005F37E1" w:rsidRDefault="00134424"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Jeżeli do obsługi powyższych funkcjonalności wymagane są dodatkowe licencje, należy je dostarczyć dla maksymalnej liczby serwerów obsługiwanych przez oferowane urządzenie.</w:t>
            </w:r>
          </w:p>
        </w:tc>
      </w:tr>
      <w:tr w:rsidR="006A4B85" w:rsidRPr="005F37E1" w:rsidTr="009A0112">
        <w:trPr>
          <w:jc w:val="center"/>
        </w:trPr>
        <w:tc>
          <w:tcPr>
            <w:tcW w:w="2287" w:type="dxa"/>
            <w:shd w:val="clear" w:color="auto" w:fill="auto"/>
            <w:noWrap/>
            <w:vAlign w:val="center"/>
          </w:tcPr>
          <w:p w:rsidR="006A4B85" w:rsidRPr="005F37E1" w:rsidRDefault="006A4B85" w:rsidP="009A0112">
            <w:pPr>
              <w:rPr>
                <w:rFonts w:ascii="Calibri" w:eastAsia="Times New Roman" w:hAnsi="Calibri"/>
                <w:b/>
                <w:bCs/>
                <w:color w:val="000000"/>
                <w:sz w:val="22"/>
                <w:szCs w:val="16"/>
              </w:rPr>
            </w:pPr>
            <w:r w:rsidRPr="005F37E1">
              <w:rPr>
                <w:rFonts w:ascii="Calibri" w:eastAsia="Times New Roman" w:hAnsi="Calibri"/>
                <w:b/>
                <w:bCs/>
                <w:color w:val="000000"/>
                <w:sz w:val="22"/>
                <w:szCs w:val="16"/>
              </w:rPr>
              <w:t>Zarządzanie</w:t>
            </w:r>
          </w:p>
        </w:tc>
        <w:tc>
          <w:tcPr>
            <w:tcW w:w="7619" w:type="dxa"/>
            <w:shd w:val="clear" w:color="auto" w:fill="auto"/>
            <w:noWrap/>
          </w:tcPr>
          <w:p w:rsidR="006A4B85" w:rsidRPr="005F37E1" w:rsidRDefault="006A4B85"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Zarządzanie macierzą musi być możliwe z poziomu interfejsu graficznego i interfejsu znakowego</w:t>
            </w:r>
            <w:r w:rsidR="00987F8D" w:rsidRPr="005F37E1">
              <w:rPr>
                <w:rFonts w:ascii="Calibri" w:eastAsia="Times New Roman" w:hAnsi="Calibri"/>
                <w:bCs/>
                <w:color w:val="000000"/>
                <w:sz w:val="22"/>
                <w:szCs w:val="16"/>
              </w:rPr>
              <w:t>, w tym SSH</w:t>
            </w:r>
            <w:r w:rsidRPr="005F37E1">
              <w:rPr>
                <w:rFonts w:ascii="Calibri" w:eastAsia="Times New Roman" w:hAnsi="Calibri"/>
                <w:bCs/>
                <w:color w:val="000000"/>
                <w:sz w:val="22"/>
                <w:szCs w:val="16"/>
              </w:rPr>
              <w:t xml:space="preserve">. Zarządzanie macierzą musi odbywać się bezpośrednio na kontrolerach macierzy z poziomu przeglądarki internetowej. </w:t>
            </w:r>
          </w:p>
        </w:tc>
      </w:tr>
      <w:tr w:rsidR="00AF53F9" w:rsidRPr="005F37E1" w:rsidTr="009A0112">
        <w:trPr>
          <w:trHeight w:val="633"/>
          <w:jc w:val="center"/>
        </w:trPr>
        <w:tc>
          <w:tcPr>
            <w:tcW w:w="2287" w:type="dxa"/>
            <w:shd w:val="clear" w:color="auto" w:fill="auto"/>
            <w:noWrap/>
            <w:vAlign w:val="center"/>
          </w:tcPr>
          <w:p w:rsidR="006A3A61" w:rsidRPr="005F37E1" w:rsidRDefault="006A3A61" w:rsidP="009A0112">
            <w:pPr>
              <w:rPr>
                <w:rFonts w:ascii="Calibri" w:eastAsia="Times New Roman" w:hAnsi="Calibri"/>
                <w:b/>
                <w:bCs/>
                <w:color w:val="000000"/>
                <w:szCs w:val="16"/>
              </w:rPr>
            </w:pPr>
            <w:r w:rsidRPr="005F37E1">
              <w:rPr>
                <w:rFonts w:ascii="Calibri" w:eastAsia="Times New Roman" w:hAnsi="Calibri"/>
                <w:b/>
                <w:bCs/>
                <w:color w:val="000000"/>
                <w:sz w:val="22"/>
                <w:szCs w:val="16"/>
              </w:rPr>
              <w:t>Oprogramowanie</w:t>
            </w:r>
          </w:p>
        </w:tc>
        <w:tc>
          <w:tcPr>
            <w:tcW w:w="7619" w:type="dxa"/>
            <w:shd w:val="clear" w:color="auto" w:fill="auto"/>
            <w:noWrap/>
            <w:vAlign w:val="center"/>
          </w:tcPr>
          <w:p w:rsidR="00134424" w:rsidRPr="005F37E1" w:rsidRDefault="00134424" w:rsidP="00134424">
            <w:pPr>
              <w:pStyle w:val="Default"/>
              <w:rPr>
                <w:rFonts w:ascii="Calibri" w:hAnsi="Calibri"/>
                <w:sz w:val="22"/>
                <w:szCs w:val="16"/>
              </w:rPr>
            </w:pPr>
            <w:r w:rsidRPr="005F37E1">
              <w:rPr>
                <w:rFonts w:ascii="Calibri" w:hAnsi="Calibri"/>
                <w:sz w:val="22"/>
                <w:szCs w:val="16"/>
              </w:rPr>
              <w:t>Wraz z macierzą należy dostarczyć oprogramowanie i wymagane licencje (dla całej pojemności urządzenia) zapewniające:</w:t>
            </w:r>
          </w:p>
          <w:p w:rsidR="00134424" w:rsidRPr="005F37E1" w:rsidRDefault="00134424" w:rsidP="00B61763">
            <w:pPr>
              <w:pStyle w:val="Default"/>
              <w:numPr>
                <w:ilvl w:val="0"/>
                <w:numId w:val="11"/>
              </w:numPr>
              <w:rPr>
                <w:rFonts w:ascii="Calibri" w:hAnsi="Calibri"/>
                <w:sz w:val="22"/>
                <w:szCs w:val="16"/>
              </w:rPr>
            </w:pPr>
            <w:proofErr w:type="gramStart"/>
            <w:r w:rsidRPr="005F37E1">
              <w:rPr>
                <w:rFonts w:ascii="Calibri" w:hAnsi="Calibri"/>
                <w:sz w:val="22"/>
                <w:szCs w:val="16"/>
              </w:rPr>
              <w:t>funkcje</w:t>
            </w:r>
            <w:proofErr w:type="gramEnd"/>
            <w:r w:rsidRPr="005F37E1">
              <w:rPr>
                <w:rFonts w:ascii="Calibri" w:hAnsi="Calibri"/>
                <w:sz w:val="22"/>
                <w:szCs w:val="16"/>
              </w:rPr>
              <w:t xml:space="preserve"> </w:t>
            </w:r>
            <w:proofErr w:type="spellStart"/>
            <w:r w:rsidRPr="005F37E1">
              <w:rPr>
                <w:rFonts w:ascii="Calibri" w:hAnsi="Calibri"/>
                <w:sz w:val="22"/>
                <w:szCs w:val="16"/>
              </w:rPr>
              <w:t>cache</w:t>
            </w:r>
            <w:proofErr w:type="spellEnd"/>
            <w:r w:rsidRPr="005F37E1">
              <w:rPr>
                <w:rFonts w:ascii="Calibri" w:hAnsi="Calibri"/>
                <w:sz w:val="22"/>
                <w:szCs w:val="16"/>
              </w:rPr>
              <w:t xml:space="preserve"> dla odczytów oraz </w:t>
            </w:r>
            <w:proofErr w:type="spellStart"/>
            <w:r w:rsidRPr="005F37E1">
              <w:rPr>
                <w:rFonts w:ascii="Calibri" w:hAnsi="Calibri"/>
                <w:sz w:val="22"/>
                <w:szCs w:val="16"/>
              </w:rPr>
              <w:t>tiering</w:t>
            </w:r>
            <w:proofErr w:type="spellEnd"/>
            <w:r w:rsidRPr="005F37E1">
              <w:rPr>
                <w:rFonts w:ascii="Calibri" w:hAnsi="Calibri"/>
                <w:sz w:val="22"/>
                <w:szCs w:val="16"/>
              </w:rPr>
              <w:t xml:space="preserve"> z wykorzystaniem pamięci </w:t>
            </w:r>
            <w:proofErr w:type="spellStart"/>
            <w:r w:rsidRPr="005F37E1">
              <w:rPr>
                <w:rFonts w:ascii="Calibri" w:hAnsi="Calibri"/>
                <w:sz w:val="22"/>
                <w:szCs w:val="16"/>
              </w:rPr>
              <w:t>flash</w:t>
            </w:r>
            <w:proofErr w:type="spellEnd"/>
            <w:r w:rsidRPr="005F37E1">
              <w:rPr>
                <w:rFonts w:ascii="Calibri" w:hAnsi="Calibri"/>
                <w:sz w:val="22"/>
                <w:szCs w:val="16"/>
              </w:rPr>
              <w:t xml:space="preserve"> w celu zwiększenia wydajności macierzy,</w:t>
            </w:r>
          </w:p>
          <w:p w:rsidR="00134424" w:rsidRPr="005F37E1" w:rsidRDefault="00134424" w:rsidP="00B61763">
            <w:pPr>
              <w:pStyle w:val="Default"/>
              <w:numPr>
                <w:ilvl w:val="0"/>
                <w:numId w:val="11"/>
              </w:numPr>
              <w:rPr>
                <w:rFonts w:ascii="Calibri" w:hAnsi="Calibri"/>
                <w:sz w:val="22"/>
                <w:szCs w:val="16"/>
              </w:rPr>
            </w:pPr>
            <w:proofErr w:type="spellStart"/>
            <w:r w:rsidRPr="005F37E1">
              <w:rPr>
                <w:rFonts w:ascii="Calibri" w:hAnsi="Calibri"/>
                <w:sz w:val="22"/>
                <w:szCs w:val="16"/>
              </w:rPr>
              <w:t>Thin</w:t>
            </w:r>
            <w:proofErr w:type="spellEnd"/>
            <w:r w:rsidRPr="005F37E1">
              <w:rPr>
                <w:rFonts w:ascii="Calibri" w:hAnsi="Calibri"/>
                <w:sz w:val="22"/>
                <w:szCs w:val="16"/>
              </w:rPr>
              <w:t xml:space="preserve"> </w:t>
            </w:r>
            <w:proofErr w:type="spellStart"/>
            <w:r w:rsidRPr="005F37E1">
              <w:rPr>
                <w:rFonts w:ascii="Calibri" w:hAnsi="Calibri"/>
                <w:sz w:val="22"/>
                <w:szCs w:val="16"/>
              </w:rPr>
              <w:t>Provisioning</w:t>
            </w:r>
            <w:proofErr w:type="spellEnd"/>
            <w:r w:rsidRPr="005F37E1">
              <w:rPr>
                <w:rFonts w:ascii="Calibri" w:hAnsi="Calibri"/>
                <w:sz w:val="22"/>
                <w:szCs w:val="16"/>
              </w:rPr>
              <w:t>,</w:t>
            </w:r>
          </w:p>
          <w:p w:rsidR="00134424" w:rsidRPr="005F37E1" w:rsidRDefault="00134424" w:rsidP="00B61763">
            <w:pPr>
              <w:pStyle w:val="Default"/>
              <w:numPr>
                <w:ilvl w:val="0"/>
                <w:numId w:val="11"/>
              </w:numPr>
              <w:rPr>
                <w:rFonts w:ascii="Calibri" w:hAnsi="Calibri"/>
                <w:sz w:val="22"/>
                <w:szCs w:val="16"/>
              </w:rPr>
            </w:pPr>
            <w:proofErr w:type="gramStart"/>
            <w:r w:rsidRPr="005F37E1">
              <w:rPr>
                <w:rFonts w:ascii="Calibri" w:hAnsi="Calibri"/>
                <w:sz w:val="22"/>
                <w:szCs w:val="16"/>
              </w:rPr>
              <w:t>wewnętrzne</w:t>
            </w:r>
            <w:proofErr w:type="gramEnd"/>
            <w:r w:rsidRPr="005F37E1">
              <w:rPr>
                <w:rFonts w:ascii="Calibri" w:hAnsi="Calibri"/>
                <w:sz w:val="22"/>
                <w:szCs w:val="16"/>
              </w:rPr>
              <w:t xml:space="preserve"> kopie migawkowe (minimum 512 kopii),</w:t>
            </w:r>
          </w:p>
          <w:p w:rsidR="00134424" w:rsidRPr="005F37E1" w:rsidRDefault="00134424" w:rsidP="00B61763">
            <w:pPr>
              <w:pStyle w:val="Default"/>
              <w:numPr>
                <w:ilvl w:val="0"/>
                <w:numId w:val="11"/>
              </w:numPr>
              <w:rPr>
                <w:rFonts w:ascii="Calibri" w:hAnsi="Calibri"/>
                <w:sz w:val="22"/>
                <w:szCs w:val="16"/>
              </w:rPr>
            </w:pPr>
            <w:proofErr w:type="gramStart"/>
            <w:r w:rsidRPr="005F37E1">
              <w:rPr>
                <w:rFonts w:ascii="Calibri" w:hAnsi="Calibri"/>
                <w:sz w:val="22"/>
                <w:szCs w:val="16"/>
              </w:rPr>
              <w:t>wewnętrzne</w:t>
            </w:r>
            <w:proofErr w:type="gramEnd"/>
            <w:r w:rsidRPr="005F37E1">
              <w:rPr>
                <w:rFonts w:ascii="Calibri" w:hAnsi="Calibri"/>
                <w:sz w:val="22"/>
                <w:szCs w:val="16"/>
              </w:rPr>
              <w:t xml:space="preserve"> kopie pełne,</w:t>
            </w:r>
          </w:p>
          <w:p w:rsidR="00134424" w:rsidRPr="005F37E1" w:rsidRDefault="00134424" w:rsidP="00B61763">
            <w:pPr>
              <w:pStyle w:val="Default"/>
              <w:numPr>
                <w:ilvl w:val="0"/>
                <w:numId w:val="11"/>
              </w:numPr>
              <w:rPr>
                <w:rFonts w:ascii="Calibri" w:hAnsi="Calibri"/>
                <w:sz w:val="22"/>
                <w:szCs w:val="16"/>
              </w:rPr>
            </w:pPr>
            <w:proofErr w:type="gramStart"/>
            <w:r w:rsidRPr="005F37E1">
              <w:rPr>
                <w:rFonts w:ascii="Calibri" w:hAnsi="Calibri"/>
                <w:sz w:val="22"/>
                <w:szCs w:val="16"/>
              </w:rPr>
              <w:t>migrację</w:t>
            </w:r>
            <w:proofErr w:type="gramEnd"/>
            <w:r w:rsidRPr="005F37E1">
              <w:rPr>
                <w:rFonts w:ascii="Calibri" w:hAnsi="Calibri"/>
                <w:sz w:val="22"/>
                <w:szCs w:val="16"/>
              </w:rPr>
              <w:t xml:space="preserve"> danych w obrębie macierzy,</w:t>
            </w:r>
          </w:p>
          <w:p w:rsidR="006A3A61" w:rsidRPr="005F37E1" w:rsidRDefault="00134424" w:rsidP="00B61763">
            <w:pPr>
              <w:pStyle w:val="Default"/>
              <w:numPr>
                <w:ilvl w:val="0"/>
                <w:numId w:val="11"/>
              </w:numPr>
              <w:rPr>
                <w:rFonts w:ascii="Calibri" w:hAnsi="Calibri"/>
                <w:sz w:val="22"/>
                <w:szCs w:val="16"/>
              </w:rPr>
            </w:pPr>
            <w:proofErr w:type="gramStart"/>
            <w:r w:rsidRPr="005F37E1">
              <w:rPr>
                <w:rFonts w:ascii="Calibri" w:hAnsi="Calibri"/>
                <w:sz w:val="22"/>
                <w:szCs w:val="16"/>
              </w:rPr>
              <w:t>zdalną</w:t>
            </w:r>
            <w:proofErr w:type="gramEnd"/>
            <w:r w:rsidRPr="005F37E1">
              <w:rPr>
                <w:rFonts w:ascii="Calibri" w:hAnsi="Calibri"/>
                <w:sz w:val="22"/>
                <w:szCs w:val="16"/>
              </w:rPr>
              <w:t xml:space="preserve"> replikacja danych.</w:t>
            </w:r>
          </w:p>
        </w:tc>
      </w:tr>
      <w:tr w:rsidR="006A4B85" w:rsidRPr="005F37E1" w:rsidTr="009A0112">
        <w:trPr>
          <w:trHeight w:val="633"/>
          <w:jc w:val="center"/>
        </w:trPr>
        <w:tc>
          <w:tcPr>
            <w:tcW w:w="2287" w:type="dxa"/>
            <w:shd w:val="clear" w:color="auto" w:fill="auto"/>
            <w:noWrap/>
            <w:vAlign w:val="center"/>
          </w:tcPr>
          <w:p w:rsidR="006A3A61" w:rsidRPr="005F37E1" w:rsidRDefault="006A3A61" w:rsidP="009A0112">
            <w:pPr>
              <w:rPr>
                <w:rFonts w:ascii="Calibri" w:eastAsia="Times New Roman" w:hAnsi="Calibri"/>
                <w:b/>
                <w:bCs/>
                <w:color w:val="000000"/>
                <w:szCs w:val="16"/>
              </w:rPr>
            </w:pPr>
            <w:r w:rsidRPr="005F37E1">
              <w:rPr>
                <w:rFonts w:ascii="Calibri" w:eastAsia="Times New Roman" w:hAnsi="Calibri"/>
                <w:b/>
                <w:bCs/>
                <w:color w:val="000000"/>
                <w:sz w:val="22"/>
                <w:szCs w:val="16"/>
              </w:rPr>
              <w:t>Bezpieczeństwo</w:t>
            </w:r>
          </w:p>
        </w:tc>
        <w:tc>
          <w:tcPr>
            <w:tcW w:w="7619" w:type="dxa"/>
            <w:shd w:val="clear" w:color="auto" w:fill="auto"/>
            <w:noWrap/>
            <w:vAlign w:val="center"/>
          </w:tcPr>
          <w:p w:rsidR="006A4B85" w:rsidRPr="005F37E1" w:rsidRDefault="006A4B85" w:rsidP="006A4B85">
            <w:pPr>
              <w:rPr>
                <w:rFonts w:ascii="Calibri" w:eastAsia="Times New Roman" w:hAnsi="Calibri"/>
                <w:color w:val="000000"/>
                <w:sz w:val="22"/>
                <w:szCs w:val="16"/>
              </w:rPr>
            </w:pPr>
            <w:r w:rsidRPr="005F37E1">
              <w:rPr>
                <w:rFonts w:ascii="Calibri" w:eastAsia="Times New Roman" w:hAnsi="Calibri"/>
                <w:color w:val="000000"/>
                <w:sz w:val="22"/>
                <w:szCs w:val="16"/>
              </w:rPr>
              <w:t>Macierz nie może posiadać pojedynczego punktu awarii, który powodowałby brak dostępu do danych. Musi być zapewniona pełna redundancja komponentów, w szczególności zdublowanie kontrolerów, zasilaczy i wentylatorów.</w:t>
            </w:r>
          </w:p>
          <w:p w:rsidR="006A4B85" w:rsidRPr="005F37E1" w:rsidRDefault="006A4B85" w:rsidP="006A4B85">
            <w:pPr>
              <w:rPr>
                <w:rFonts w:ascii="Calibri" w:eastAsia="Times New Roman" w:hAnsi="Calibri"/>
                <w:color w:val="000000"/>
                <w:sz w:val="22"/>
                <w:szCs w:val="16"/>
              </w:rPr>
            </w:pPr>
            <w:r w:rsidRPr="005F37E1">
              <w:rPr>
                <w:rFonts w:ascii="Calibri" w:eastAsia="Times New Roman" w:hAnsi="Calibri"/>
                <w:color w:val="000000"/>
                <w:sz w:val="22"/>
                <w:szCs w:val="16"/>
              </w:rPr>
              <w:t>Macierz musi umożliwiać wymianę elementów systemu w trybie „</w:t>
            </w:r>
            <w:proofErr w:type="spellStart"/>
            <w:r w:rsidRPr="005F37E1">
              <w:rPr>
                <w:rFonts w:ascii="Calibri" w:eastAsia="Times New Roman" w:hAnsi="Calibri"/>
                <w:color w:val="000000"/>
                <w:sz w:val="22"/>
                <w:szCs w:val="16"/>
              </w:rPr>
              <w:t>hot-swap</w:t>
            </w:r>
            <w:proofErr w:type="spellEnd"/>
            <w:r w:rsidRPr="005F37E1">
              <w:rPr>
                <w:rFonts w:ascii="Calibri" w:eastAsia="Times New Roman" w:hAnsi="Calibri"/>
                <w:color w:val="000000"/>
                <w:sz w:val="22"/>
                <w:szCs w:val="16"/>
              </w:rPr>
              <w:t>”, a w szczególności takich, jak: dyski, kontrolery, zasilacze, wentylatory.</w:t>
            </w:r>
          </w:p>
          <w:p w:rsidR="006A3A61" w:rsidRPr="005F37E1" w:rsidRDefault="006A4B85" w:rsidP="006A4B85">
            <w:pPr>
              <w:rPr>
                <w:rFonts w:ascii="Calibri" w:eastAsia="Times New Roman" w:hAnsi="Calibri"/>
                <w:color w:val="000000"/>
                <w:szCs w:val="16"/>
              </w:rPr>
            </w:pPr>
            <w:r w:rsidRPr="005F37E1">
              <w:rPr>
                <w:rFonts w:ascii="Calibri" w:eastAsia="Times New Roman" w:hAnsi="Calibri"/>
                <w:color w:val="000000"/>
                <w:sz w:val="22"/>
                <w:szCs w:val="16"/>
              </w:rPr>
              <w:t>Macierz musi mieć możliwość zasilania z dwu niezależnych źródeł zasilania – odporność na zanik zasilania jednej fazy lub awarię jednego z zasilaczy macierzy.</w:t>
            </w:r>
          </w:p>
        </w:tc>
      </w:tr>
      <w:tr w:rsidR="006A4B85" w:rsidRPr="005F37E1" w:rsidTr="00DC7FF8">
        <w:trPr>
          <w:trHeight w:val="633"/>
          <w:jc w:val="center"/>
        </w:trPr>
        <w:tc>
          <w:tcPr>
            <w:tcW w:w="2287" w:type="dxa"/>
            <w:shd w:val="clear" w:color="auto" w:fill="auto"/>
            <w:noWrap/>
            <w:vAlign w:val="center"/>
          </w:tcPr>
          <w:p w:rsidR="00DC7FF8" w:rsidRPr="005F37E1" w:rsidRDefault="00DC7FF8" w:rsidP="00DC7FF8">
            <w:pPr>
              <w:rPr>
                <w:rFonts w:ascii="Calibri" w:eastAsia="Times New Roman" w:hAnsi="Calibri"/>
                <w:b/>
                <w:bCs/>
                <w:color w:val="000000"/>
                <w:sz w:val="22"/>
                <w:szCs w:val="16"/>
              </w:rPr>
            </w:pPr>
            <w:r w:rsidRPr="005F37E1">
              <w:rPr>
                <w:rFonts w:ascii="Calibri" w:eastAsia="Times New Roman" w:hAnsi="Calibri"/>
                <w:b/>
                <w:bCs/>
                <w:color w:val="000000"/>
                <w:sz w:val="22"/>
                <w:szCs w:val="16"/>
              </w:rPr>
              <w:t>Dodatkowe wymagania</w:t>
            </w:r>
          </w:p>
        </w:tc>
        <w:tc>
          <w:tcPr>
            <w:tcW w:w="7619" w:type="dxa"/>
            <w:shd w:val="clear" w:color="auto" w:fill="auto"/>
            <w:noWrap/>
          </w:tcPr>
          <w:p w:rsidR="00DC7FF8" w:rsidRPr="005F37E1" w:rsidRDefault="00DC7FF8" w:rsidP="009A0112">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Oferowany system dyskowy musi się składać z pojedynczej macierzy dyskowej. Niedopuszczalna jest realizacja zamówienia poprzez dostarczenie wielu macierzy dyskowych. Za pojedynczą macierz nie uznaje się rozwiązania opartego o wiele macierzy dyskowych (par kontrolerów macierzowych) połączonych przełącznikami SAN lub tzw. </w:t>
            </w:r>
            <w:proofErr w:type="spellStart"/>
            <w:r w:rsidRPr="005F37E1">
              <w:rPr>
                <w:rFonts w:ascii="Calibri" w:eastAsia="Times New Roman" w:hAnsi="Calibri"/>
                <w:bCs/>
                <w:color w:val="000000"/>
                <w:sz w:val="22"/>
                <w:szCs w:val="16"/>
              </w:rPr>
              <w:t>wirtualizatorem</w:t>
            </w:r>
            <w:proofErr w:type="spellEnd"/>
            <w:r w:rsidRPr="005F37E1">
              <w:rPr>
                <w:rFonts w:ascii="Calibri" w:eastAsia="Times New Roman" w:hAnsi="Calibri"/>
                <w:bCs/>
                <w:color w:val="000000"/>
                <w:sz w:val="22"/>
                <w:szCs w:val="16"/>
              </w:rPr>
              <w:t xml:space="preserve"> sieci SAN czy </w:t>
            </w:r>
            <w:proofErr w:type="spellStart"/>
            <w:r w:rsidRPr="005F37E1">
              <w:rPr>
                <w:rFonts w:ascii="Calibri" w:eastAsia="Times New Roman" w:hAnsi="Calibri"/>
                <w:bCs/>
                <w:color w:val="000000"/>
                <w:sz w:val="22"/>
                <w:szCs w:val="16"/>
              </w:rPr>
              <w:t>wirtualizatorem</w:t>
            </w:r>
            <w:proofErr w:type="spellEnd"/>
            <w:r w:rsidRPr="005F37E1">
              <w:rPr>
                <w:rFonts w:ascii="Calibri" w:eastAsia="Times New Roman" w:hAnsi="Calibri"/>
                <w:bCs/>
                <w:color w:val="000000"/>
                <w:sz w:val="22"/>
                <w:szCs w:val="16"/>
              </w:rPr>
              <w:t xml:space="preserve"> macierzy dyskowych.</w:t>
            </w:r>
          </w:p>
        </w:tc>
      </w:tr>
      <w:tr w:rsidR="006119F0" w:rsidRPr="005F37E1" w:rsidTr="009A0112">
        <w:trPr>
          <w:trHeight w:val="633"/>
          <w:jc w:val="center"/>
        </w:trPr>
        <w:tc>
          <w:tcPr>
            <w:tcW w:w="2287" w:type="dxa"/>
            <w:shd w:val="clear" w:color="auto" w:fill="auto"/>
            <w:noWrap/>
            <w:vAlign w:val="center"/>
          </w:tcPr>
          <w:p w:rsidR="006A3A61" w:rsidRPr="005F37E1" w:rsidRDefault="006A3A61" w:rsidP="009A0112">
            <w:pPr>
              <w:rPr>
                <w:rFonts w:ascii="Calibri" w:eastAsia="Times New Roman" w:hAnsi="Calibri"/>
                <w:b/>
                <w:bCs/>
                <w:color w:val="000000"/>
                <w:szCs w:val="16"/>
                <w:highlight w:val="yellow"/>
              </w:rPr>
            </w:pPr>
            <w:r w:rsidRPr="005F37E1">
              <w:rPr>
                <w:rFonts w:ascii="Calibri" w:eastAsia="Times New Roman" w:hAnsi="Calibri"/>
                <w:b/>
                <w:bCs/>
                <w:color w:val="000000"/>
                <w:sz w:val="22"/>
                <w:szCs w:val="16"/>
              </w:rPr>
              <w:t>Warunki gwarancji</w:t>
            </w:r>
          </w:p>
        </w:tc>
        <w:tc>
          <w:tcPr>
            <w:tcW w:w="7619" w:type="dxa"/>
            <w:shd w:val="clear" w:color="auto" w:fill="auto"/>
            <w:noWrap/>
            <w:vAlign w:val="center"/>
          </w:tcPr>
          <w:p w:rsidR="006A3A61" w:rsidRPr="005F37E1" w:rsidRDefault="00A24EFC" w:rsidP="009A0112">
            <w:pPr>
              <w:rPr>
                <w:rFonts w:ascii="Calibri" w:hAnsi="Calibri"/>
                <w:color w:val="000000"/>
                <w:szCs w:val="20"/>
                <w:lang w:eastAsia="pl-PL" w:bidi="en-US"/>
              </w:rPr>
            </w:pPr>
            <w:r w:rsidRPr="005F37E1">
              <w:rPr>
                <w:rFonts w:ascii="Calibri" w:hAnsi="Calibri"/>
                <w:color w:val="000000"/>
                <w:sz w:val="22"/>
                <w:szCs w:val="22"/>
                <w:lang w:eastAsia="pl-PL" w:bidi="en-US"/>
              </w:rPr>
              <w:t>Co najmniej 4 lata gwarancji producenta (</w:t>
            </w:r>
            <w:r w:rsidRPr="005F37E1">
              <w:rPr>
                <w:rFonts w:ascii="Calibri" w:hAnsi="Calibri"/>
                <w:b/>
                <w:color w:val="000000"/>
                <w:sz w:val="22"/>
                <w:szCs w:val="22"/>
                <w:lang w:eastAsia="pl-PL" w:bidi="en-US"/>
              </w:rPr>
              <w:t xml:space="preserve">nie krócej niż okres gwarancji i wsparcia </w:t>
            </w:r>
            <w:r w:rsidR="0031599F">
              <w:rPr>
                <w:rFonts w:ascii="Calibri" w:hAnsi="Calibri"/>
                <w:b/>
                <w:color w:val="000000"/>
                <w:sz w:val="22"/>
                <w:szCs w:val="22"/>
                <w:lang w:eastAsia="pl-PL" w:bidi="en-US"/>
              </w:rPr>
              <w:t>zadeklarowany w formularzu oferty</w:t>
            </w:r>
            <w:r w:rsidRPr="005F37E1">
              <w:rPr>
                <w:rFonts w:ascii="Calibri" w:hAnsi="Calibri"/>
                <w:color w:val="000000"/>
                <w:sz w:val="22"/>
                <w:szCs w:val="22"/>
                <w:lang w:eastAsia="pl-PL" w:bidi="en-US"/>
              </w:rPr>
              <w:t xml:space="preserve">) </w:t>
            </w:r>
            <w:r w:rsidR="006A3A61" w:rsidRPr="005F37E1">
              <w:rPr>
                <w:rFonts w:ascii="Calibri" w:hAnsi="Calibri"/>
                <w:color w:val="000000"/>
                <w:sz w:val="22"/>
                <w:szCs w:val="20"/>
                <w:lang w:eastAsia="pl-PL" w:bidi="en-US"/>
              </w:rPr>
              <w:t xml:space="preserve">realizowanej w miejscu instalacji sprzętu, z </w:t>
            </w:r>
            <w:r w:rsidR="006119F0" w:rsidRPr="005F37E1">
              <w:rPr>
                <w:rFonts w:ascii="Calibri" w:hAnsi="Calibri"/>
                <w:color w:val="000000"/>
                <w:sz w:val="22"/>
                <w:szCs w:val="20"/>
                <w:lang w:eastAsia="pl-PL" w:bidi="en-US"/>
              </w:rPr>
              <w:t>gwarantowanym czasem reakcji do 4 godzin od momentu wysłania zgłoszenia do serwisu</w:t>
            </w:r>
            <w:r w:rsidR="006A3A61" w:rsidRPr="005F37E1">
              <w:rPr>
                <w:rFonts w:ascii="Calibri" w:hAnsi="Calibri"/>
                <w:color w:val="000000"/>
                <w:sz w:val="22"/>
                <w:szCs w:val="20"/>
                <w:lang w:eastAsia="pl-PL" w:bidi="en-US"/>
              </w:rPr>
              <w:t>, możliwość zgłaszania awarii w trybie 24x7x365 poprzez ogólnopolską linię telefoniczną producenta</w:t>
            </w:r>
            <w:r w:rsidR="006119F0" w:rsidRPr="005F37E1">
              <w:rPr>
                <w:rFonts w:ascii="Calibri" w:hAnsi="Calibri"/>
                <w:color w:val="000000"/>
                <w:sz w:val="22"/>
                <w:szCs w:val="20"/>
                <w:lang w:eastAsia="pl-PL" w:bidi="en-US"/>
              </w:rPr>
              <w:t xml:space="preserve"> </w:t>
            </w:r>
            <w:r w:rsidR="006119F0" w:rsidRPr="005F37E1">
              <w:rPr>
                <w:rFonts w:ascii="Calibri" w:hAnsi="Calibri"/>
                <w:color w:val="000000"/>
                <w:sz w:val="22"/>
                <w:szCs w:val="22"/>
                <w:lang w:eastAsia="pl-PL" w:bidi="en-US"/>
              </w:rPr>
              <w:t xml:space="preserve">lub system zgłoszeń </w:t>
            </w:r>
            <w:proofErr w:type="gramStart"/>
            <w:r w:rsidR="006119F0" w:rsidRPr="005F37E1">
              <w:rPr>
                <w:rFonts w:ascii="Calibri" w:hAnsi="Calibri"/>
                <w:color w:val="000000"/>
                <w:sz w:val="22"/>
                <w:szCs w:val="22"/>
                <w:lang w:eastAsia="pl-PL" w:bidi="en-US"/>
              </w:rPr>
              <w:t>producenta</w:t>
            </w:r>
            <w:r w:rsidR="006A3A61" w:rsidRPr="005F37E1">
              <w:rPr>
                <w:rFonts w:ascii="Calibri" w:hAnsi="Calibri"/>
                <w:color w:val="000000"/>
                <w:sz w:val="22"/>
                <w:szCs w:val="20"/>
                <w:lang w:eastAsia="pl-PL" w:bidi="en-US"/>
              </w:rPr>
              <w:t>.</w:t>
            </w:r>
            <w:proofErr w:type="gramEnd"/>
          </w:p>
          <w:p w:rsidR="006119F0" w:rsidRPr="005F37E1" w:rsidRDefault="006119F0" w:rsidP="006119F0">
            <w:pPr>
              <w:rPr>
                <w:rFonts w:ascii="Calibri" w:hAnsi="Calibri"/>
                <w:bCs/>
                <w:color w:val="000000"/>
                <w:sz w:val="22"/>
                <w:szCs w:val="22"/>
              </w:rPr>
            </w:pPr>
            <w:r w:rsidRPr="005F37E1">
              <w:rPr>
                <w:rFonts w:ascii="Calibri" w:hAnsi="Calibri"/>
                <w:bCs/>
                <w:color w:val="000000"/>
                <w:sz w:val="22"/>
                <w:szCs w:val="22"/>
              </w:rPr>
              <w:t>Obsługa gwarancyjna realizowana przez polski oddział serwisu producenta.</w:t>
            </w:r>
          </w:p>
          <w:p w:rsidR="006A3A61" w:rsidRPr="005F37E1" w:rsidRDefault="006119F0" w:rsidP="006119F0">
            <w:pPr>
              <w:rPr>
                <w:rFonts w:ascii="Calibri" w:hAnsi="Calibri"/>
                <w:bCs/>
                <w:color w:val="000000"/>
              </w:rPr>
            </w:pPr>
            <w:r w:rsidRPr="005F37E1">
              <w:rPr>
                <w:rFonts w:ascii="Calibri" w:hAnsi="Calibri"/>
                <w:bCs/>
                <w:color w:val="000000"/>
                <w:sz w:val="22"/>
                <w:szCs w:val="22"/>
              </w:rPr>
              <w:t>W przypadku awarii dysków twardych dysk pozostaje u Zamawiającego.</w:t>
            </w:r>
          </w:p>
          <w:p w:rsidR="006119F0" w:rsidRPr="005F37E1" w:rsidRDefault="006119F0" w:rsidP="009A0112">
            <w:pPr>
              <w:rPr>
                <w:rFonts w:ascii="Calibri" w:eastAsia="Times New Roman" w:hAnsi="Calibri"/>
                <w:color w:val="000000"/>
                <w:sz w:val="22"/>
                <w:szCs w:val="16"/>
              </w:rPr>
            </w:pPr>
          </w:p>
          <w:p w:rsidR="006119F0" w:rsidRPr="005F37E1" w:rsidRDefault="006119F0" w:rsidP="006119F0">
            <w:pPr>
              <w:rPr>
                <w:rFonts w:ascii="Calibri" w:hAnsi="Calibri"/>
                <w:color w:val="000000"/>
                <w:sz w:val="22"/>
                <w:szCs w:val="22"/>
                <w:lang w:eastAsia="pl-PL" w:bidi="en-US"/>
              </w:rPr>
            </w:pPr>
            <w:r w:rsidRPr="005F37E1">
              <w:rPr>
                <w:rFonts w:ascii="Calibri" w:hAnsi="Calibri"/>
                <w:color w:val="000000"/>
                <w:sz w:val="22"/>
                <w:szCs w:val="22"/>
                <w:lang w:eastAsia="pl-PL" w:bidi="en-US"/>
              </w:rPr>
              <w:t>W okresie gwarancji Zamawiający ma prawo do otrzymywania poprawek oraz aktualizacji wersji oprogramowania dostarczonego wraz z macierzą oraz oprogramowania wewnętrznego macierzy.</w:t>
            </w:r>
          </w:p>
        </w:tc>
      </w:tr>
      <w:tr w:rsidR="00134424" w:rsidRPr="005F37E1" w:rsidTr="009A0112">
        <w:trPr>
          <w:trHeight w:val="633"/>
          <w:jc w:val="center"/>
        </w:trPr>
        <w:tc>
          <w:tcPr>
            <w:tcW w:w="2287" w:type="dxa"/>
            <w:shd w:val="clear" w:color="auto" w:fill="auto"/>
            <w:noWrap/>
            <w:vAlign w:val="center"/>
          </w:tcPr>
          <w:p w:rsidR="006A3A61" w:rsidRPr="005F37E1" w:rsidRDefault="006A3A61" w:rsidP="009A0112">
            <w:pPr>
              <w:rPr>
                <w:rFonts w:ascii="Calibri" w:eastAsia="Times New Roman" w:hAnsi="Calibri"/>
                <w:b/>
                <w:bCs/>
                <w:color w:val="000000"/>
                <w:szCs w:val="16"/>
              </w:rPr>
            </w:pPr>
            <w:r w:rsidRPr="005F37E1">
              <w:rPr>
                <w:rFonts w:ascii="Calibri" w:eastAsia="Times New Roman" w:hAnsi="Calibri"/>
                <w:b/>
                <w:bCs/>
                <w:color w:val="000000"/>
                <w:sz w:val="22"/>
                <w:szCs w:val="16"/>
              </w:rPr>
              <w:lastRenderedPageBreak/>
              <w:t>Dokumentacja</w:t>
            </w:r>
          </w:p>
        </w:tc>
        <w:tc>
          <w:tcPr>
            <w:tcW w:w="7619" w:type="dxa"/>
            <w:shd w:val="clear" w:color="auto" w:fill="auto"/>
            <w:noWrap/>
            <w:vAlign w:val="center"/>
          </w:tcPr>
          <w:p w:rsidR="006A3A61" w:rsidRPr="005F37E1" w:rsidRDefault="006A3A61" w:rsidP="009A0112">
            <w:pPr>
              <w:rPr>
                <w:rFonts w:ascii="Calibri" w:eastAsia="Times New Roman" w:hAnsi="Calibri"/>
                <w:color w:val="000000"/>
                <w:szCs w:val="16"/>
              </w:rPr>
            </w:pPr>
            <w:r w:rsidRPr="005F37E1">
              <w:rPr>
                <w:rFonts w:ascii="Calibri" w:hAnsi="Calibri"/>
                <w:color w:val="000000"/>
                <w:sz w:val="22"/>
                <w:szCs w:val="16"/>
              </w:rPr>
              <w:t>Zamawiający wymaga dokumentacji w języku polskim lub angielskim</w:t>
            </w:r>
            <w:r w:rsidR="00134424" w:rsidRPr="005F37E1">
              <w:rPr>
                <w:rFonts w:ascii="Calibri" w:hAnsi="Calibri"/>
                <w:color w:val="000000"/>
                <w:sz w:val="22"/>
                <w:szCs w:val="16"/>
              </w:rPr>
              <w:t>.</w:t>
            </w:r>
          </w:p>
        </w:tc>
      </w:tr>
      <w:tr w:rsidR="00AF53F9" w:rsidRPr="005F37E1" w:rsidTr="009A0112">
        <w:trPr>
          <w:trHeight w:val="633"/>
          <w:jc w:val="center"/>
        </w:trPr>
        <w:tc>
          <w:tcPr>
            <w:tcW w:w="2287" w:type="dxa"/>
            <w:shd w:val="clear" w:color="auto" w:fill="auto"/>
            <w:noWrap/>
            <w:vAlign w:val="center"/>
          </w:tcPr>
          <w:p w:rsidR="006A3A61" w:rsidRPr="005F37E1" w:rsidRDefault="006A3A61" w:rsidP="009A0112">
            <w:pPr>
              <w:rPr>
                <w:rFonts w:ascii="Calibri" w:eastAsia="Times New Roman" w:hAnsi="Calibri"/>
                <w:b/>
                <w:bCs/>
                <w:color w:val="000000"/>
                <w:szCs w:val="16"/>
              </w:rPr>
            </w:pPr>
            <w:r w:rsidRPr="005F37E1">
              <w:rPr>
                <w:rFonts w:ascii="Calibri" w:eastAsia="Times New Roman" w:hAnsi="Calibri"/>
                <w:b/>
                <w:bCs/>
                <w:color w:val="000000"/>
                <w:sz w:val="22"/>
                <w:szCs w:val="16"/>
              </w:rPr>
              <w:t>Certyfikaty</w:t>
            </w:r>
          </w:p>
        </w:tc>
        <w:tc>
          <w:tcPr>
            <w:tcW w:w="7619" w:type="dxa"/>
            <w:shd w:val="clear" w:color="auto" w:fill="auto"/>
            <w:noWrap/>
            <w:vAlign w:val="center"/>
          </w:tcPr>
          <w:p w:rsidR="006A3A61" w:rsidRPr="005F37E1" w:rsidRDefault="006A3A61" w:rsidP="009A0112">
            <w:pPr>
              <w:rPr>
                <w:rFonts w:ascii="Calibri" w:eastAsia="Times New Roman" w:hAnsi="Calibri"/>
                <w:color w:val="000000"/>
                <w:szCs w:val="16"/>
              </w:rPr>
            </w:pPr>
            <w:r w:rsidRPr="005F37E1">
              <w:rPr>
                <w:rFonts w:ascii="Calibri" w:eastAsia="Times New Roman" w:hAnsi="Calibri"/>
                <w:color w:val="000000"/>
                <w:sz w:val="22"/>
                <w:szCs w:val="16"/>
              </w:rPr>
              <w:t>Macierz wyprodukowana zgodnie z normą ISO</w:t>
            </w:r>
            <w:proofErr w:type="gramStart"/>
            <w:r w:rsidRPr="005F37E1">
              <w:rPr>
                <w:rFonts w:ascii="Calibri" w:eastAsia="Times New Roman" w:hAnsi="Calibri"/>
                <w:color w:val="000000"/>
                <w:sz w:val="22"/>
                <w:szCs w:val="16"/>
              </w:rPr>
              <w:t xml:space="preserve"> 9001:2008 oraz</w:t>
            </w:r>
            <w:proofErr w:type="gramEnd"/>
            <w:r w:rsidRPr="005F37E1">
              <w:rPr>
                <w:rFonts w:ascii="Calibri" w:eastAsia="Times New Roman" w:hAnsi="Calibri"/>
                <w:color w:val="000000"/>
                <w:sz w:val="22"/>
                <w:szCs w:val="16"/>
              </w:rPr>
              <w:t xml:space="preserve"> 14001</w:t>
            </w:r>
          </w:p>
        </w:tc>
      </w:tr>
    </w:tbl>
    <w:p w:rsidR="006A3A61" w:rsidRPr="005F37E1" w:rsidRDefault="006A3A61" w:rsidP="006A3A61">
      <w:pPr>
        <w:rPr>
          <w:color w:val="000000"/>
          <w:sz w:val="22"/>
          <w:szCs w:val="22"/>
        </w:rPr>
      </w:pPr>
    </w:p>
    <w:p w:rsidR="006A3A61" w:rsidRPr="005F37E1" w:rsidRDefault="006A3A61" w:rsidP="006A3A61">
      <w:pPr>
        <w:rPr>
          <w:color w:val="000000"/>
          <w:sz w:val="22"/>
          <w:szCs w:val="22"/>
        </w:rPr>
      </w:pPr>
    </w:p>
    <w:p w:rsidR="006A3A61" w:rsidRPr="005F37E1" w:rsidRDefault="006A3A61" w:rsidP="006A3A61">
      <w:pPr>
        <w:rPr>
          <w:color w:val="000000"/>
          <w:sz w:val="22"/>
          <w:szCs w:val="22"/>
        </w:rPr>
      </w:pPr>
    </w:p>
    <w:p w:rsidR="006A3A61" w:rsidRPr="005F37E1" w:rsidRDefault="006A3A61" w:rsidP="006A3A61">
      <w:pPr>
        <w:rPr>
          <w:color w:val="000000"/>
          <w:sz w:val="22"/>
          <w:szCs w:val="22"/>
        </w:rPr>
      </w:pPr>
    </w:p>
    <w:p w:rsidR="006A3A61" w:rsidRPr="005F37E1" w:rsidRDefault="006A3A61" w:rsidP="006A3A61">
      <w:pPr>
        <w:rPr>
          <w:color w:val="000000"/>
          <w:sz w:val="22"/>
          <w:szCs w:val="22"/>
        </w:rPr>
      </w:pPr>
    </w:p>
    <w:tbl>
      <w:tblPr>
        <w:tblW w:w="9796" w:type="dxa"/>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
        <w:gridCol w:w="2269"/>
        <w:gridCol w:w="7516"/>
      </w:tblGrid>
      <w:tr w:rsidR="006A3A61" w:rsidRPr="005F37E1" w:rsidTr="00114F44">
        <w:trPr>
          <w:gridBefore w:val="1"/>
          <w:wBefore w:w="11" w:type="dxa"/>
          <w:jc w:val="center"/>
        </w:trPr>
        <w:tc>
          <w:tcPr>
            <w:tcW w:w="9785" w:type="dxa"/>
            <w:gridSpan w:val="2"/>
            <w:shd w:val="clear" w:color="auto" w:fill="92D050"/>
            <w:noWrap/>
            <w:vAlign w:val="center"/>
          </w:tcPr>
          <w:p w:rsidR="006A3A61" w:rsidRPr="005F37E1" w:rsidRDefault="006A3A61"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 xml:space="preserve">Przełącznik </w:t>
            </w:r>
            <w:proofErr w:type="spellStart"/>
            <w:r w:rsidRPr="005F37E1">
              <w:rPr>
                <w:rFonts w:ascii="Calibri" w:hAnsi="Calibri"/>
                <w:b/>
                <w:color w:val="000000"/>
                <w:sz w:val="22"/>
                <w:szCs w:val="22"/>
                <w:lang w:bidi="en-US"/>
              </w:rPr>
              <w:t>Fibre</w:t>
            </w:r>
            <w:proofErr w:type="spellEnd"/>
            <w:r w:rsidRPr="005F37E1">
              <w:rPr>
                <w:rFonts w:ascii="Calibri" w:hAnsi="Calibri"/>
                <w:b/>
                <w:color w:val="000000"/>
                <w:sz w:val="22"/>
                <w:szCs w:val="22"/>
                <w:lang w:bidi="en-US"/>
              </w:rPr>
              <w:t xml:space="preserve"> Channel – 1 sztuka</w:t>
            </w:r>
          </w:p>
        </w:tc>
      </w:tr>
      <w:tr w:rsidR="00A1359C" w:rsidRPr="005F37E1" w:rsidTr="00114F44">
        <w:trPr>
          <w:gridBefore w:val="1"/>
          <w:wBefore w:w="11" w:type="dxa"/>
          <w:jc w:val="center"/>
        </w:trPr>
        <w:tc>
          <w:tcPr>
            <w:tcW w:w="2269" w:type="dxa"/>
            <w:shd w:val="clear" w:color="auto" w:fill="92D050"/>
            <w:noWrap/>
            <w:vAlign w:val="center"/>
          </w:tcPr>
          <w:p w:rsidR="00A1359C" w:rsidRPr="005F37E1" w:rsidRDefault="00A1359C" w:rsidP="009A0112">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w:t>
            </w:r>
          </w:p>
        </w:tc>
        <w:tc>
          <w:tcPr>
            <w:tcW w:w="7516" w:type="dxa"/>
            <w:shd w:val="clear" w:color="auto" w:fill="92D050"/>
            <w:noWrap/>
            <w:vAlign w:val="center"/>
          </w:tcPr>
          <w:p w:rsidR="00A1359C" w:rsidRPr="005F37E1" w:rsidRDefault="00A1359C" w:rsidP="009A0112">
            <w:pPr>
              <w:snapToGrid w:val="0"/>
              <w:jc w:val="center"/>
              <w:rPr>
                <w:rFonts w:ascii="Calibri" w:hAnsi="Calibri"/>
                <w:b/>
                <w:color w:val="000000"/>
                <w:lang w:bidi="en-US"/>
              </w:rPr>
            </w:pPr>
            <w:r w:rsidRPr="005F37E1">
              <w:rPr>
                <w:rFonts w:ascii="Calibri" w:hAnsi="Calibri"/>
                <w:b/>
                <w:color w:val="000000"/>
                <w:sz w:val="22"/>
                <w:szCs w:val="22"/>
                <w:lang w:bidi="en-US"/>
              </w:rPr>
              <w:t xml:space="preserve">Minimalne wymagania w zakresie parametrów technicznych </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Porty i wkładki SFP</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rPr>
            </w:pPr>
            <w:proofErr w:type="spellStart"/>
            <w:r w:rsidRPr="005F37E1">
              <w:rPr>
                <w:rFonts w:ascii="Calibri" w:eastAsia="Times New Roman" w:hAnsi="Calibri"/>
                <w:bCs/>
                <w:color w:val="000000"/>
                <w:sz w:val="22"/>
                <w:szCs w:val="16"/>
              </w:rPr>
              <w:t>Switch</w:t>
            </w:r>
            <w:proofErr w:type="spellEnd"/>
            <w:r w:rsidRPr="005F37E1">
              <w:rPr>
                <w:rFonts w:ascii="Calibri" w:eastAsia="Times New Roman" w:hAnsi="Calibri"/>
                <w:bCs/>
                <w:color w:val="000000"/>
                <w:sz w:val="22"/>
                <w:szCs w:val="16"/>
              </w:rPr>
              <w:t xml:space="preserve"> FC w architekturze </w:t>
            </w:r>
            <w:proofErr w:type="spellStart"/>
            <w:r w:rsidRPr="005F37E1">
              <w:rPr>
                <w:rFonts w:ascii="Calibri" w:eastAsia="Times New Roman" w:hAnsi="Calibri"/>
                <w:bCs/>
                <w:color w:val="000000"/>
                <w:sz w:val="22"/>
                <w:szCs w:val="16"/>
              </w:rPr>
              <w:t>Non-Blocking</w:t>
            </w:r>
            <w:proofErr w:type="spellEnd"/>
            <w:r w:rsidRPr="005F37E1">
              <w:rPr>
                <w:rFonts w:ascii="Calibri" w:eastAsia="Times New Roman" w:hAnsi="Calibri"/>
                <w:bCs/>
                <w:color w:val="000000"/>
                <w:sz w:val="22"/>
                <w:szCs w:val="16"/>
              </w:rPr>
              <w:t xml:space="preserve"> z aktywnym</w:t>
            </w:r>
            <w:r w:rsidR="00114F44">
              <w:rPr>
                <w:rFonts w:ascii="Calibri" w:eastAsia="Times New Roman" w:hAnsi="Calibri"/>
                <w:bCs/>
                <w:color w:val="000000"/>
                <w:sz w:val="22"/>
                <w:szCs w:val="16"/>
              </w:rPr>
              <w:t>i 12 portami 16Gb FC obsadzonymi</w:t>
            </w:r>
            <w:r w:rsidRPr="005F37E1">
              <w:rPr>
                <w:rFonts w:ascii="Calibri" w:eastAsia="Times New Roman" w:hAnsi="Calibri"/>
                <w:bCs/>
                <w:color w:val="000000"/>
                <w:sz w:val="22"/>
                <w:szCs w:val="16"/>
              </w:rPr>
              <w:t xml:space="preserve"> 12 wkładkami SFP 16Gb SW. Możliwość rozbudowy do 24 portów aktywnych w ramach oferowanego urządzania.   </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Wspierane prędkości</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Wsparcie dla prędkości 4, 8, 16 </w:t>
            </w:r>
            <w:proofErr w:type="spellStart"/>
            <w:r w:rsidRPr="005F37E1">
              <w:rPr>
                <w:rFonts w:ascii="Calibri" w:eastAsia="Times New Roman" w:hAnsi="Calibri"/>
                <w:bCs/>
                <w:color w:val="000000"/>
                <w:sz w:val="22"/>
                <w:szCs w:val="16"/>
              </w:rPr>
              <w:t>Gb</w:t>
            </w:r>
            <w:proofErr w:type="spellEnd"/>
            <w:r w:rsidRPr="005F37E1">
              <w:rPr>
                <w:rFonts w:ascii="Calibri" w:eastAsia="Times New Roman" w:hAnsi="Calibri"/>
                <w:bCs/>
                <w:color w:val="000000"/>
                <w:sz w:val="22"/>
                <w:szCs w:val="16"/>
              </w:rPr>
              <w:t xml:space="preserve"> FC</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Typy portów</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Wsparcie dla typów portów </w:t>
            </w:r>
            <w:proofErr w:type="spellStart"/>
            <w:r w:rsidRPr="005F37E1">
              <w:rPr>
                <w:rFonts w:ascii="Calibri" w:eastAsia="Times New Roman" w:hAnsi="Calibri"/>
                <w:bCs/>
                <w:color w:val="000000"/>
                <w:sz w:val="22"/>
                <w:szCs w:val="16"/>
              </w:rPr>
              <w:t>D_Port</w:t>
            </w:r>
            <w:proofErr w:type="spellEnd"/>
            <w:r w:rsidRPr="005F37E1">
              <w:rPr>
                <w:rFonts w:ascii="Calibri" w:eastAsia="Times New Roman" w:hAnsi="Calibri"/>
                <w:bCs/>
                <w:color w:val="000000"/>
                <w:sz w:val="22"/>
                <w:szCs w:val="16"/>
              </w:rPr>
              <w:t xml:space="preserve"> (</w:t>
            </w:r>
            <w:proofErr w:type="spellStart"/>
            <w:r w:rsidRPr="005F37E1">
              <w:rPr>
                <w:rFonts w:ascii="Calibri" w:eastAsia="Times New Roman" w:hAnsi="Calibri"/>
                <w:bCs/>
                <w:color w:val="000000"/>
                <w:sz w:val="22"/>
                <w:szCs w:val="16"/>
              </w:rPr>
              <w:t>Diagnostic</w:t>
            </w:r>
            <w:proofErr w:type="spellEnd"/>
            <w:r w:rsidRPr="005F37E1">
              <w:rPr>
                <w:rFonts w:ascii="Calibri" w:eastAsia="Times New Roman" w:hAnsi="Calibri"/>
                <w:bCs/>
                <w:color w:val="000000"/>
                <w:sz w:val="22"/>
                <w:szCs w:val="16"/>
              </w:rPr>
              <w:t xml:space="preserve"> Port), </w:t>
            </w:r>
            <w:proofErr w:type="spellStart"/>
            <w:r w:rsidRPr="005F37E1">
              <w:rPr>
                <w:rFonts w:ascii="Calibri" w:eastAsia="Times New Roman" w:hAnsi="Calibri"/>
                <w:bCs/>
                <w:color w:val="000000"/>
                <w:sz w:val="22"/>
                <w:szCs w:val="16"/>
              </w:rPr>
              <w:t>E_Port</w:t>
            </w:r>
            <w:proofErr w:type="spellEnd"/>
            <w:r w:rsidRPr="005F37E1">
              <w:rPr>
                <w:rFonts w:ascii="Calibri" w:eastAsia="Times New Roman" w:hAnsi="Calibri"/>
                <w:bCs/>
                <w:color w:val="000000"/>
                <w:sz w:val="22"/>
                <w:szCs w:val="16"/>
              </w:rPr>
              <w:t xml:space="preserve">, </w:t>
            </w:r>
            <w:proofErr w:type="spellStart"/>
            <w:r w:rsidRPr="005F37E1">
              <w:rPr>
                <w:rFonts w:ascii="Calibri" w:eastAsia="Times New Roman" w:hAnsi="Calibri"/>
                <w:bCs/>
                <w:color w:val="000000"/>
                <w:sz w:val="22"/>
                <w:szCs w:val="16"/>
              </w:rPr>
              <w:t>EX_Port</w:t>
            </w:r>
            <w:proofErr w:type="spellEnd"/>
            <w:r w:rsidRPr="005F37E1">
              <w:rPr>
                <w:rFonts w:ascii="Calibri" w:eastAsia="Times New Roman" w:hAnsi="Calibri"/>
                <w:bCs/>
                <w:color w:val="000000"/>
                <w:sz w:val="22"/>
                <w:szCs w:val="16"/>
              </w:rPr>
              <w:t xml:space="preserve">, </w:t>
            </w:r>
            <w:proofErr w:type="spellStart"/>
            <w:r w:rsidRPr="005F37E1">
              <w:rPr>
                <w:rFonts w:ascii="Calibri" w:eastAsia="Times New Roman" w:hAnsi="Calibri"/>
                <w:bCs/>
                <w:color w:val="000000"/>
                <w:sz w:val="22"/>
                <w:szCs w:val="16"/>
              </w:rPr>
              <w:t>F_Port</w:t>
            </w:r>
            <w:proofErr w:type="spellEnd"/>
            <w:r w:rsidRPr="005F37E1">
              <w:rPr>
                <w:rFonts w:ascii="Calibri" w:eastAsia="Times New Roman" w:hAnsi="Calibri"/>
                <w:bCs/>
                <w:color w:val="000000"/>
                <w:sz w:val="22"/>
                <w:szCs w:val="16"/>
              </w:rPr>
              <w:t xml:space="preserve">, </w:t>
            </w:r>
            <w:proofErr w:type="spellStart"/>
            <w:r w:rsidRPr="005F37E1">
              <w:rPr>
                <w:rFonts w:ascii="Calibri" w:eastAsia="Times New Roman" w:hAnsi="Calibri"/>
                <w:bCs/>
                <w:color w:val="000000"/>
                <w:sz w:val="22"/>
                <w:szCs w:val="16"/>
              </w:rPr>
              <w:t>M_Port</w:t>
            </w:r>
            <w:proofErr w:type="spellEnd"/>
            <w:r w:rsidRPr="005F37E1">
              <w:rPr>
                <w:rFonts w:ascii="Calibri" w:eastAsia="Times New Roman" w:hAnsi="Calibri"/>
                <w:bCs/>
                <w:color w:val="000000"/>
                <w:sz w:val="22"/>
                <w:szCs w:val="16"/>
              </w:rPr>
              <w:t xml:space="preserve"> (Mirror Port), (</w:t>
            </w:r>
            <w:proofErr w:type="spellStart"/>
            <w:r w:rsidRPr="005F37E1">
              <w:rPr>
                <w:rFonts w:ascii="Calibri" w:eastAsia="Times New Roman" w:hAnsi="Calibri"/>
                <w:bCs/>
                <w:color w:val="000000"/>
                <w:sz w:val="22"/>
                <w:szCs w:val="16"/>
              </w:rPr>
              <w:t>U_Port</w:t>
            </w:r>
            <w:proofErr w:type="spellEnd"/>
            <w:r w:rsidRPr="005F37E1">
              <w:rPr>
                <w:rFonts w:ascii="Calibri" w:eastAsia="Times New Roman" w:hAnsi="Calibri"/>
                <w:bCs/>
                <w:color w:val="000000"/>
                <w:sz w:val="22"/>
                <w:szCs w:val="16"/>
              </w:rPr>
              <w:t>)</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Montaż</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Zestaw montażowy do szafy </w:t>
            </w:r>
            <w:proofErr w:type="spellStart"/>
            <w:r w:rsidRPr="005F37E1">
              <w:rPr>
                <w:rFonts w:ascii="Calibri" w:eastAsia="Times New Roman" w:hAnsi="Calibri"/>
                <w:bCs/>
                <w:color w:val="000000"/>
                <w:sz w:val="22"/>
                <w:szCs w:val="16"/>
              </w:rPr>
              <w:t>Rack</w:t>
            </w:r>
            <w:proofErr w:type="spellEnd"/>
            <w:r w:rsidRPr="005F37E1">
              <w:rPr>
                <w:rFonts w:ascii="Calibri" w:eastAsia="Times New Roman" w:hAnsi="Calibri"/>
                <w:bCs/>
                <w:color w:val="000000"/>
                <w:sz w:val="22"/>
                <w:szCs w:val="16"/>
              </w:rPr>
              <w:t>. Wysokość nie większa niż 1U</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114F44">
              <w:rPr>
                <w:rFonts w:ascii="Calibri" w:eastAsia="Times New Roman" w:hAnsi="Calibri"/>
                <w:b/>
                <w:bCs/>
                <w:color w:val="000000"/>
                <w:sz w:val="22"/>
                <w:szCs w:val="16"/>
                <w:lang w:val="en-US"/>
              </w:rPr>
              <w:t>Firmware</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lang w:val="en-US"/>
              </w:rPr>
            </w:pPr>
            <w:r w:rsidRPr="005F37E1">
              <w:rPr>
                <w:rFonts w:ascii="Calibri" w:eastAsia="Times New Roman" w:hAnsi="Calibri"/>
                <w:bCs/>
                <w:color w:val="000000"/>
                <w:sz w:val="22"/>
                <w:szCs w:val="16"/>
                <w:lang w:val="en-US"/>
              </w:rPr>
              <w:t xml:space="preserve">Upgrade firmware </w:t>
            </w:r>
            <w:proofErr w:type="spellStart"/>
            <w:r w:rsidRPr="005F37E1">
              <w:rPr>
                <w:rFonts w:ascii="Calibri" w:eastAsia="Times New Roman" w:hAnsi="Calibri"/>
                <w:bCs/>
                <w:color w:val="000000"/>
                <w:sz w:val="22"/>
                <w:szCs w:val="16"/>
                <w:lang w:val="en-US"/>
              </w:rPr>
              <w:t>typu</w:t>
            </w:r>
            <w:proofErr w:type="spellEnd"/>
            <w:r w:rsidRPr="005F37E1">
              <w:rPr>
                <w:rFonts w:ascii="Calibri" w:eastAsia="Times New Roman" w:hAnsi="Calibri"/>
                <w:bCs/>
                <w:color w:val="000000"/>
                <w:sz w:val="22"/>
                <w:szCs w:val="16"/>
                <w:lang w:val="en-US"/>
              </w:rPr>
              <w:t xml:space="preserve"> non-disruptive</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Funkcjonalności</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0A4EF9">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Funkcjonalność </w:t>
            </w:r>
            <w:proofErr w:type="spellStart"/>
            <w:r w:rsidRPr="005F37E1">
              <w:rPr>
                <w:rFonts w:ascii="Calibri" w:eastAsia="Times New Roman" w:hAnsi="Calibri"/>
                <w:bCs/>
                <w:color w:val="000000"/>
                <w:sz w:val="22"/>
                <w:szCs w:val="16"/>
              </w:rPr>
              <w:t>Zoning</w:t>
            </w:r>
            <w:proofErr w:type="spellEnd"/>
            <w:r w:rsidRPr="005F37E1">
              <w:rPr>
                <w:rFonts w:ascii="Calibri" w:eastAsia="Times New Roman" w:hAnsi="Calibri"/>
                <w:bCs/>
                <w:color w:val="000000"/>
                <w:sz w:val="22"/>
                <w:szCs w:val="16"/>
              </w:rPr>
              <w:t xml:space="preserve">. Możliwość budowy połączenia </w:t>
            </w:r>
            <w:proofErr w:type="spellStart"/>
            <w:r w:rsidRPr="005F37E1">
              <w:rPr>
                <w:rFonts w:ascii="Calibri" w:eastAsia="Times New Roman" w:hAnsi="Calibri"/>
                <w:bCs/>
                <w:color w:val="000000"/>
                <w:sz w:val="22"/>
                <w:szCs w:val="16"/>
              </w:rPr>
              <w:t>Trunk</w:t>
            </w:r>
            <w:proofErr w:type="spellEnd"/>
            <w:r w:rsidRPr="005F37E1">
              <w:rPr>
                <w:rFonts w:ascii="Calibri" w:eastAsia="Times New Roman" w:hAnsi="Calibri"/>
                <w:bCs/>
                <w:color w:val="000000"/>
                <w:sz w:val="22"/>
                <w:szCs w:val="16"/>
              </w:rPr>
              <w:t xml:space="preserve"> między przełącznikami umożliwiającą agregacji, co najmniej 4 portów. </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Wydajność</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Wydajność </w:t>
            </w:r>
            <w:proofErr w:type="spellStart"/>
            <w:r w:rsidRPr="005F37E1">
              <w:rPr>
                <w:rFonts w:ascii="Calibri" w:eastAsia="Times New Roman" w:hAnsi="Calibri"/>
                <w:bCs/>
                <w:color w:val="000000"/>
                <w:sz w:val="22"/>
                <w:szCs w:val="16"/>
              </w:rPr>
              <w:t>switcha</w:t>
            </w:r>
            <w:proofErr w:type="spellEnd"/>
            <w:r w:rsidRPr="005F37E1">
              <w:rPr>
                <w:rFonts w:ascii="Calibri" w:eastAsia="Times New Roman" w:hAnsi="Calibri"/>
                <w:bCs/>
                <w:color w:val="000000"/>
                <w:sz w:val="22"/>
                <w:szCs w:val="16"/>
              </w:rPr>
              <w:t xml:space="preserve"> 384 </w:t>
            </w:r>
            <w:proofErr w:type="spellStart"/>
            <w:r w:rsidRPr="005F37E1">
              <w:rPr>
                <w:rFonts w:ascii="Calibri" w:eastAsia="Times New Roman" w:hAnsi="Calibri"/>
                <w:bCs/>
                <w:color w:val="000000"/>
                <w:sz w:val="22"/>
                <w:szCs w:val="16"/>
              </w:rPr>
              <w:t>Gbit</w:t>
            </w:r>
            <w:proofErr w:type="spellEnd"/>
            <w:r w:rsidRPr="005F37E1">
              <w:rPr>
                <w:rFonts w:ascii="Calibri" w:eastAsia="Times New Roman" w:hAnsi="Calibri"/>
                <w:bCs/>
                <w:color w:val="000000"/>
                <w:sz w:val="22"/>
                <w:szCs w:val="16"/>
              </w:rPr>
              <w:t xml:space="preserve">/set czas opóźnienia 700 </w:t>
            </w:r>
            <w:proofErr w:type="spellStart"/>
            <w:r w:rsidRPr="005F37E1">
              <w:rPr>
                <w:rFonts w:ascii="Calibri" w:eastAsia="Times New Roman" w:hAnsi="Calibri"/>
                <w:bCs/>
                <w:color w:val="000000"/>
                <w:sz w:val="22"/>
                <w:szCs w:val="16"/>
              </w:rPr>
              <w:t>ns</w:t>
            </w:r>
            <w:proofErr w:type="spellEnd"/>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Zarządzanie</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rPr>
            </w:pPr>
            <w:r w:rsidRPr="005F37E1">
              <w:rPr>
                <w:rFonts w:ascii="Calibri" w:eastAsia="Times New Roman" w:hAnsi="Calibri"/>
                <w:bCs/>
                <w:color w:val="000000"/>
                <w:sz w:val="22"/>
                <w:szCs w:val="16"/>
              </w:rPr>
              <w:t>Zarządzanie poprzez Web oraz CLI</w:t>
            </w:r>
            <w:r w:rsidR="00987F8D" w:rsidRPr="005F37E1">
              <w:rPr>
                <w:rFonts w:ascii="Calibri" w:eastAsia="Times New Roman" w:hAnsi="Calibri"/>
                <w:bCs/>
                <w:color w:val="000000"/>
                <w:sz w:val="22"/>
                <w:szCs w:val="16"/>
              </w:rPr>
              <w:t>, SSH</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Kompatybilność</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DA0037">
            <w:pPr>
              <w:rPr>
                <w:rFonts w:ascii="Calibri" w:eastAsia="Times New Roman" w:hAnsi="Calibri"/>
                <w:bCs/>
                <w:color w:val="000000"/>
                <w:sz w:val="22"/>
                <w:szCs w:val="16"/>
              </w:rPr>
            </w:pPr>
            <w:r w:rsidRPr="005F37E1">
              <w:rPr>
                <w:rFonts w:ascii="Calibri" w:eastAsia="Times New Roman" w:hAnsi="Calibri"/>
                <w:bCs/>
                <w:color w:val="000000"/>
                <w:sz w:val="22"/>
                <w:szCs w:val="16"/>
              </w:rPr>
              <w:t xml:space="preserve">Zgodność z oferowaną </w:t>
            </w:r>
            <w:r w:rsidR="00DA0037">
              <w:rPr>
                <w:rFonts w:ascii="Calibri" w:eastAsia="Times New Roman" w:hAnsi="Calibri"/>
                <w:bCs/>
                <w:color w:val="000000"/>
                <w:sz w:val="22"/>
                <w:szCs w:val="16"/>
              </w:rPr>
              <w:t>macierzą</w:t>
            </w:r>
            <w:r w:rsidRPr="005F37E1">
              <w:rPr>
                <w:rFonts w:ascii="Calibri" w:eastAsia="Times New Roman" w:hAnsi="Calibri"/>
                <w:bCs/>
                <w:color w:val="000000"/>
                <w:sz w:val="22"/>
                <w:szCs w:val="16"/>
              </w:rPr>
              <w:t xml:space="preserve"> oraz środowiskiem serwerowym</w:t>
            </w:r>
          </w:p>
        </w:tc>
      </w:tr>
      <w:tr w:rsidR="00A1359C"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7941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Zasilanie</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Cs/>
                <w:color w:val="000000"/>
                <w:sz w:val="22"/>
                <w:szCs w:val="16"/>
              </w:rPr>
            </w:pPr>
            <w:r w:rsidRPr="005F37E1">
              <w:rPr>
                <w:rFonts w:ascii="Calibri" w:eastAsia="Times New Roman" w:hAnsi="Calibri"/>
                <w:bCs/>
                <w:color w:val="000000"/>
                <w:sz w:val="22"/>
                <w:szCs w:val="16"/>
              </w:rPr>
              <w:t>Pobór mocy nie więcej niż 80W przy maksymalnym obsadzeniu portami.</w:t>
            </w:r>
          </w:p>
        </w:tc>
      </w:tr>
      <w:tr w:rsidR="00114F44" w:rsidRPr="005F37E1" w:rsidTr="00114F44">
        <w:trPr>
          <w:gridBefore w:val="1"/>
          <w:wBefore w:w="11" w:type="dxa"/>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44" w:rsidRPr="005F37E1" w:rsidRDefault="00114F44"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Wyposażenie dostarczone w komplecie przełącznikiem</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F44" w:rsidRPr="005F37E1" w:rsidRDefault="00114F44" w:rsidP="00114F44">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a</w:t>
            </w:r>
            <w:proofErr w:type="gramEnd"/>
            <w:r w:rsidRPr="005F37E1">
              <w:rPr>
                <w:rFonts w:ascii="Calibri" w:eastAsia="Arial" w:hAnsi="Calibri" w:cs="Calibri"/>
                <w:color w:val="000000"/>
                <w:sz w:val="22"/>
                <w:szCs w:val="22"/>
              </w:rPr>
              <w:t xml:space="preserve">) Kabel połączeniowe optyczne do wykonania podłączeń 4 portów </w:t>
            </w:r>
            <w:proofErr w:type="spellStart"/>
            <w:r w:rsidRPr="005F37E1">
              <w:rPr>
                <w:rFonts w:ascii="Calibri" w:eastAsia="Arial" w:hAnsi="Calibri" w:cs="Calibri"/>
                <w:color w:val="000000"/>
                <w:sz w:val="22"/>
                <w:szCs w:val="22"/>
              </w:rPr>
              <w:t>Fiber</w:t>
            </w:r>
            <w:proofErr w:type="spellEnd"/>
            <w:r w:rsidRPr="005F37E1">
              <w:rPr>
                <w:rFonts w:ascii="Calibri" w:eastAsia="Arial" w:hAnsi="Calibri" w:cs="Calibri"/>
                <w:color w:val="000000"/>
                <w:sz w:val="22"/>
                <w:szCs w:val="22"/>
              </w:rPr>
              <w:t xml:space="preserve"> Channel serwerów do przełącznika</w:t>
            </w:r>
          </w:p>
          <w:p w:rsidR="00114F44" w:rsidRPr="005F37E1" w:rsidRDefault="00114F44" w:rsidP="00114F44">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b)  Kabel</w:t>
            </w:r>
            <w:proofErr w:type="gramEnd"/>
            <w:r w:rsidRPr="005F37E1">
              <w:rPr>
                <w:rFonts w:ascii="Calibri" w:eastAsia="Arial" w:hAnsi="Calibri" w:cs="Calibri"/>
                <w:color w:val="000000"/>
                <w:sz w:val="22"/>
                <w:szCs w:val="22"/>
              </w:rPr>
              <w:t xml:space="preserve"> połączeniowe optyczne do wykonania podłączeń 4 portów </w:t>
            </w:r>
            <w:proofErr w:type="spellStart"/>
            <w:r w:rsidRPr="005F37E1">
              <w:rPr>
                <w:rFonts w:ascii="Calibri" w:eastAsia="Arial" w:hAnsi="Calibri" w:cs="Calibri"/>
                <w:color w:val="000000"/>
                <w:sz w:val="22"/>
                <w:szCs w:val="22"/>
              </w:rPr>
              <w:t>Fiber</w:t>
            </w:r>
            <w:proofErr w:type="spellEnd"/>
            <w:r w:rsidRPr="005F37E1">
              <w:rPr>
                <w:rFonts w:ascii="Calibri" w:eastAsia="Arial" w:hAnsi="Calibri" w:cs="Calibri"/>
                <w:color w:val="000000"/>
                <w:sz w:val="22"/>
                <w:szCs w:val="22"/>
              </w:rPr>
              <w:t xml:space="preserve"> Channel macierzy (po 2 porty z każdego kontrolera) do przełącznika</w:t>
            </w:r>
          </w:p>
          <w:p w:rsidR="00114F44" w:rsidRPr="005F37E1" w:rsidRDefault="00114F44" w:rsidP="00114F44">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c</w:t>
            </w:r>
            <w:proofErr w:type="gramEnd"/>
            <w:r w:rsidRPr="005F37E1">
              <w:rPr>
                <w:rFonts w:ascii="Calibri" w:eastAsia="Arial" w:hAnsi="Calibri" w:cs="Calibri"/>
                <w:color w:val="000000"/>
                <w:sz w:val="22"/>
                <w:szCs w:val="22"/>
              </w:rPr>
              <w:t xml:space="preserve">) Kable połączeniowe optyczne do wykonania podłączeń 2 portów </w:t>
            </w:r>
            <w:proofErr w:type="spellStart"/>
            <w:r w:rsidRPr="005F37E1">
              <w:rPr>
                <w:rFonts w:ascii="Calibri" w:eastAsia="Arial" w:hAnsi="Calibri" w:cs="Calibri"/>
                <w:color w:val="000000"/>
                <w:sz w:val="22"/>
                <w:szCs w:val="22"/>
              </w:rPr>
              <w:t>Fiber</w:t>
            </w:r>
            <w:proofErr w:type="spellEnd"/>
            <w:r w:rsidRPr="005F37E1">
              <w:rPr>
                <w:rFonts w:ascii="Calibri" w:eastAsia="Arial" w:hAnsi="Calibri" w:cs="Calibri"/>
                <w:color w:val="000000"/>
                <w:sz w:val="22"/>
                <w:szCs w:val="22"/>
              </w:rPr>
              <w:t xml:space="preserve"> Channel serwera (posiadanego przez Zamawiającego, zainstalowanego w oddzielnej szafie serwerowej)</w:t>
            </w:r>
          </w:p>
          <w:p w:rsidR="00114F44" w:rsidRPr="005F37E1" w:rsidRDefault="00114F44" w:rsidP="00114F44">
            <w:pPr>
              <w:rPr>
                <w:rFonts w:ascii="Calibri" w:eastAsia="Arial" w:hAnsi="Calibri" w:cs="Calibri"/>
                <w:color w:val="000000"/>
                <w:sz w:val="22"/>
                <w:szCs w:val="22"/>
              </w:rPr>
            </w:pPr>
            <w:proofErr w:type="gramStart"/>
            <w:r w:rsidRPr="005F37E1">
              <w:rPr>
                <w:rFonts w:ascii="Calibri" w:eastAsia="Arial" w:hAnsi="Calibri" w:cs="Calibri"/>
                <w:color w:val="000000"/>
                <w:sz w:val="22"/>
                <w:szCs w:val="22"/>
              </w:rPr>
              <w:t>d</w:t>
            </w:r>
            <w:proofErr w:type="gramEnd"/>
            <w:r w:rsidRPr="005F37E1">
              <w:rPr>
                <w:rFonts w:ascii="Calibri" w:eastAsia="Arial" w:hAnsi="Calibri" w:cs="Calibri"/>
                <w:color w:val="000000"/>
                <w:sz w:val="22"/>
                <w:szCs w:val="22"/>
              </w:rPr>
              <w:t xml:space="preserve">) Kable połączeniowe optyczne do wykonania podłączeń 2 portów </w:t>
            </w:r>
            <w:proofErr w:type="spellStart"/>
            <w:r w:rsidRPr="005F37E1">
              <w:rPr>
                <w:rFonts w:ascii="Calibri" w:eastAsia="Arial" w:hAnsi="Calibri" w:cs="Calibri"/>
                <w:color w:val="000000"/>
                <w:sz w:val="22"/>
                <w:szCs w:val="22"/>
              </w:rPr>
              <w:t>Fiber</w:t>
            </w:r>
            <w:proofErr w:type="spellEnd"/>
            <w:r w:rsidRPr="005F37E1">
              <w:rPr>
                <w:rFonts w:ascii="Calibri" w:eastAsia="Arial" w:hAnsi="Calibri" w:cs="Calibri"/>
                <w:color w:val="000000"/>
                <w:sz w:val="22"/>
                <w:szCs w:val="22"/>
              </w:rPr>
              <w:t xml:space="preserve"> Channel macierzy (posiadanej przez Zamawiającego, zainstalowanego w oddzielnej szafie serwerowej)</w:t>
            </w:r>
          </w:p>
          <w:p w:rsidR="00114F44" w:rsidRPr="005F37E1" w:rsidRDefault="00114F44" w:rsidP="00A1359C">
            <w:pPr>
              <w:rPr>
                <w:rFonts w:ascii="Calibri" w:eastAsia="Times New Roman" w:hAnsi="Calibri"/>
                <w:bCs/>
                <w:color w:val="000000"/>
                <w:sz w:val="22"/>
                <w:szCs w:val="16"/>
              </w:rPr>
            </w:pPr>
          </w:p>
        </w:tc>
      </w:tr>
      <w:tr w:rsidR="00A1359C" w:rsidRPr="005F37E1" w:rsidTr="00114F44">
        <w:trPr>
          <w:jc w:val="center"/>
        </w:trPr>
        <w:tc>
          <w:tcPr>
            <w:tcW w:w="22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359C" w:rsidRPr="005F37E1" w:rsidRDefault="00A1359C" w:rsidP="00A1359C">
            <w:pPr>
              <w:rPr>
                <w:rFonts w:ascii="Calibri" w:eastAsia="Times New Roman" w:hAnsi="Calibri"/>
                <w:b/>
                <w:bCs/>
                <w:color w:val="000000"/>
                <w:sz w:val="22"/>
                <w:szCs w:val="16"/>
              </w:rPr>
            </w:pPr>
            <w:r w:rsidRPr="005F37E1">
              <w:rPr>
                <w:rFonts w:ascii="Calibri" w:eastAsia="Times New Roman" w:hAnsi="Calibri"/>
                <w:b/>
                <w:bCs/>
                <w:color w:val="000000"/>
                <w:sz w:val="22"/>
                <w:szCs w:val="16"/>
              </w:rPr>
              <w:t>Gwarancja i wsparcie serwisowe</w:t>
            </w:r>
          </w:p>
        </w:tc>
        <w:tc>
          <w:tcPr>
            <w:tcW w:w="7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337" w:rsidRPr="005F37E1" w:rsidRDefault="00A24EFC" w:rsidP="00DD0337">
            <w:pPr>
              <w:rPr>
                <w:rFonts w:ascii="Calibri" w:hAnsi="Calibri"/>
                <w:color w:val="000000"/>
                <w:szCs w:val="20"/>
                <w:lang w:eastAsia="pl-PL" w:bidi="en-US"/>
              </w:rPr>
            </w:pPr>
            <w:r w:rsidRPr="005F37E1">
              <w:rPr>
                <w:rFonts w:ascii="Calibri" w:hAnsi="Calibri"/>
                <w:color w:val="000000"/>
                <w:sz w:val="22"/>
                <w:szCs w:val="22"/>
                <w:lang w:eastAsia="pl-PL" w:bidi="en-US"/>
              </w:rPr>
              <w:t>Co najmniej 4 lata gwarancji producenta (</w:t>
            </w:r>
            <w:r w:rsidRPr="005F37E1">
              <w:rPr>
                <w:rFonts w:ascii="Calibri" w:hAnsi="Calibri"/>
                <w:b/>
                <w:color w:val="000000"/>
                <w:sz w:val="22"/>
                <w:szCs w:val="22"/>
                <w:lang w:eastAsia="pl-PL" w:bidi="en-US"/>
              </w:rPr>
              <w:t xml:space="preserve">nie krócej niż okres gwarancji i wsparcia </w:t>
            </w:r>
            <w:r w:rsidR="0031599F">
              <w:rPr>
                <w:rFonts w:ascii="Calibri" w:hAnsi="Calibri"/>
                <w:b/>
                <w:color w:val="000000"/>
                <w:sz w:val="22"/>
                <w:szCs w:val="22"/>
                <w:lang w:eastAsia="pl-PL" w:bidi="en-US"/>
              </w:rPr>
              <w:t>zadeklarowany w formularzu oferty</w:t>
            </w:r>
            <w:r w:rsidRPr="005F37E1">
              <w:rPr>
                <w:rFonts w:ascii="Calibri" w:hAnsi="Calibri"/>
                <w:color w:val="000000"/>
                <w:sz w:val="22"/>
                <w:szCs w:val="22"/>
                <w:lang w:eastAsia="pl-PL" w:bidi="en-US"/>
              </w:rPr>
              <w:t xml:space="preserve">) </w:t>
            </w:r>
            <w:r w:rsidR="00DD0337" w:rsidRPr="005F37E1">
              <w:rPr>
                <w:rFonts w:ascii="Calibri" w:hAnsi="Calibri"/>
                <w:color w:val="000000"/>
                <w:sz w:val="22"/>
                <w:szCs w:val="20"/>
                <w:lang w:eastAsia="pl-PL" w:bidi="en-US"/>
              </w:rPr>
              <w:t xml:space="preserve">realizowanej w miejscu instalacji sprzętu, z gwarantowanym czasem reakcji do 4 godzin od momentu wysłania zgłoszenia do serwisu, możliwość zgłaszania awarii w trybie 24x7x365 poprzez ogólnopolską linię telefoniczną producenta </w:t>
            </w:r>
            <w:r w:rsidR="00DD0337" w:rsidRPr="005F37E1">
              <w:rPr>
                <w:rFonts w:ascii="Calibri" w:hAnsi="Calibri"/>
                <w:color w:val="000000"/>
                <w:sz w:val="22"/>
                <w:szCs w:val="22"/>
                <w:lang w:eastAsia="pl-PL" w:bidi="en-US"/>
              </w:rPr>
              <w:t xml:space="preserve">lub system zgłoszeń </w:t>
            </w:r>
            <w:proofErr w:type="gramStart"/>
            <w:r w:rsidR="00DD0337" w:rsidRPr="005F37E1">
              <w:rPr>
                <w:rFonts w:ascii="Calibri" w:hAnsi="Calibri"/>
                <w:color w:val="000000"/>
                <w:sz w:val="22"/>
                <w:szCs w:val="22"/>
                <w:lang w:eastAsia="pl-PL" w:bidi="en-US"/>
              </w:rPr>
              <w:t>producenta</w:t>
            </w:r>
            <w:r w:rsidR="00DD0337" w:rsidRPr="005F37E1">
              <w:rPr>
                <w:rFonts w:ascii="Calibri" w:hAnsi="Calibri"/>
                <w:color w:val="000000"/>
                <w:sz w:val="22"/>
                <w:szCs w:val="20"/>
                <w:lang w:eastAsia="pl-PL" w:bidi="en-US"/>
              </w:rPr>
              <w:t>.</w:t>
            </w:r>
            <w:proofErr w:type="gramEnd"/>
          </w:p>
          <w:p w:rsidR="00A1359C" w:rsidRPr="005F37E1" w:rsidRDefault="00DD0337" w:rsidP="00DD0337">
            <w:pPr>
              <w:rPr>
                <w:rFonts w:ascii="Calibri" w:eastAsia="Times New Roman" w:hAnsi="Calibri"/>
                <w:bCs/>
                <w:color w:val="000000"/>
                <w:sz w:val="22"/>
                <w:szCs w:val="16"/>
              </w:rPr>
            </w:pPr>
            <w:r w:rsidRPr="005F37E1">
              <w:rPr>
                <w:rFonts w:ascii="Calibri" w:hAnsi="Calibri"/>
                <w:bCs/>
                <w:color w:val="000000"/>
                <w:sz w:val="22"/>
                <w:szCs w:val="22"/>
              </w:rPr>
              <w:t>Obsługa gwarancyjna realizowana przez polski oddział serwisu producenta</w:t>
            </w:r>
            <w:r w:rsidR="00DA5735" w:rsidRPr="005F37E1">
              <w:rPr>
                <w:rFonts w:ascii="Calibri" w:hAnsi="Calibri"/>
                <w:bCs/>
                <w:color w:val="000000"/>
                <w:sz w:val="22"/>
                <w:szCs w:val="22"/>
              </w:rPr>
              <w:t>.</w:t>
            </w:r>
          </w:p>
        </w:tc>
      </w:tr>
    </w:tbl>
    <w:p w:rsidR="006A3A61" w:rsidRPr="005F37E1" w:rsidRDefault="006A3A61" w:rsidP="006A3A61">
      <w:pPr>
        <w:rPr>
          <w:color w:val="000000"/>
          <w:sz w:val="22"/>
          <w:szCs w:val="22"/>
        </w:rPr>
      </w:pPr>
    </w:p>
    <w:p w:rsidR="006A3A61" w:rsidRPr="005F37E1" w:rsidRDefault="006A3A61" w:rsidP="000D4B30">
      <w:pPr>
        <w:spacing w:line="360" w:lineRule="auto"/>
        <w:rPr>
          <w:color w:val="000000"/>
          <w:sz w:val="22"/>
          <w:szCs w:val="22"/>
        </w:rPr>
      </w:pPr>
    </w:p>
    <w:p w:rsidR="000D4B30" w:rsidRPr="005F37E1" w:rsidRDefault="00EE70C9" w:rsidP="000D4B30">
      <w:pPr>
        <w:spacing w:line="360" w:lineRule="auto"/>
        <w:rPr>
          <w:color w:val="000000"/>
          <w:sz w:val="22"/>
          <w:szCs w:val="22"/>
        </w:rPr>
      </w:pPr>
      <w:r w:rsidRPr="005F37E1">
        <w:rPr>
          <w:color w:val="000000"/>
          <w:sz w:val="22"/>
          <w:szCs w:val="22"/>
        </w:rPr>
        <w:br w:type="page"/>
      </w:r>
    </w:p>
    <w:tbl>
      <w:tblPr>
        <w:tblW w:w="9819"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65"/>
        <w:gridCol w:w="7654"/>
      </w:tblGrid>
      <w:tr w:rsidR="000D4B30" w:rsidRPr="005F37E1" w:rsidTr="00D233A4">
        <w:trPr>
          <w:jc w:val="center"/>
        </w:trPr>
        <w:tc>
          <w:tcPr>
            <w:tcW w:w="9819" w:type="dxa"/>
            <w:gridSpan w:val="2"/>
            <w:shd w:val="clear" w:color="auto" w:fill="92D050"/>
            <w:noWrap/>
            <w:vAlign w:val="center"/>
          </w:tcPr>
          <w:p w:rsidR="000D4B30" w:rsidRPr="005F37E1" w:rsidRDefault="000D4B30"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lastRenderedPageBreak/>
              <w:t>Stacjonar</w:t>
            </w:r>
            <w:r w:rsidR="00770771" w:rsidRPr="005F37E1">
              <w:rPr>
                <w:rFonts w:ascii="Calibri" w:hAnsi="Calibri"/>
                <w:b/>
                <w:color w:val="000000"/>
                <w:sz w:val="22"/>
                <w:szCs w:val="22"/>
                <w:lang w:bidi="en-US"/>
              </w:rPr>
              <w:t>ny zestaw komputerowy –</w:t>
            </w:r>
            <w:r w:rsidR="0065179C" w:rsidRPr="005F37E1">
              <w:rPr>
                <w:rFonts w:ascii="Calibri" w:hAnsi="Calibri"/>
                <w:b/>
                <w:color w:val="000000"/>
                <w:sz w:val="22"/>
                <w:szCs w:val="22"/>
                <w:lang w:bidi="en-US"/>
              </w:rPr>
              <w:t xml:space="preserve"> </w:t>
            </w:r>
            <w:r w:rsidR="00E26B9A" w:rsidRPr="005F37E1">
              <w:rPr>
                <w:rFonts w:ascii="Calibri" w:hAnsi="Calibri"/>
                <w:b/>
                <w:color w:val="000000"/>
                <w:sz w:val="22"/>
                <w:szCs w:val="22"/>
                <w:lang w:bidi="en-US"/>
              </w:rPr>
              <w:t>3</w:t>
            </w:r>
            <w:r w:rsidR="00425940" w:rsidRPr="005F37E1">
              <w:rPr>
                <w:rFonts w:ascii="Calibri" w:hAnsi="Calibri"/>
                <w:b/>
                <w:color w:val="000000"/>
                <w:sz w:val="22"/>
                <w:szCs w:val="22"/>
                <w:lang w:bidi="en-US"/>
              </w:rPr>
              <w:t xml:space="preserve">3 </w:t>
            </w:r>
            <w:r w:rsidR="002748E2" w:rsidRPr="005F37E1">
              <w:rPr>
                <w:rFonts w:ascii="Calibri" w:hAnsi="Calibri"/>
                <w:b/>
                <w:color w:val="000000"/>
                <w:sz w:val="22"/>
                <w:szCs w:val="22"/>
                <w:lang w:bidi="en-US"/>
              </w:rPr>
              <w:t>sztuk</w:t>
            </w:r>
            <w:r w:rsidR="00425940" w:rsidRPr="005F37E1">
              <w:rPr>
                <w:rFonts w:ascii="Calibri" w:hAnsi="Calibri"/>
                <w:b/>
                <w:color w:val="000000"/>
                <w:sz w:val="22"/>
                <w:szCs w:val="22"/>
                <w:lang w:bidi="en-US"/>
              </w:rPr>
              <w:t>i</w:t>
            </w:r>
          </w:p>
        </w:tc>
      </w:tr>
      <w:tr w:rsidR="00DD0337" w:rsidRPr="005F37E1" w:rsidTr="00D233A4">
        <w:trPr>
          <w:jc w:val="center"/>
        </w:trPr>
        <w:tc>
          <w:tcPr>
            <w:tcW w:w="2165" w:type="dxa"/>
            <w:shd w:val="clear" w:color="auto" w:fill="92D050"/>
            <w:noWrap/>
            <w:vAlign w:val="center"/>
          </w:tcPr>
          <w:p w:rsidR="00DD0337" w:rsidRPr="005F37E1" w:rsidRDefault="00DD0337" w:rsidP="009A0112">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w:t>
            </w:r>
          </w:p>
        </w:tc>
        <w:tc>
          <w:tcPr>
            <w:tcW w:w="7654" w:type="dxa"/>
            <w:shd w:val="clear" w:color="auto" w:fill="92D050"/>
            <w:noWrap/>
            <w:vAlign w:val="center"/>
          </w:tcPr>
          <w:p w:rsidR="00DD0337" w:rsidRPr="005F37E1" w:rsidRDefault="00DD0337" w:rsidP="009A0112">
            <w:pPr>
              <w:snapToGrid w:val="0"/>
              <w:jc w:val="center"/>
              <w:rPr>
                <w:rFonts w:ascii="Calibri" w:hAnsi="Calibri"/>
                <w:b/>
                <w:color w:val="000000"/>
                <w:lang w:bidi="en-US"/>
              </w:rPr>
            </w:pPr>
            <w:r w:rsidRPr="005F37E1">
              <w:rPr>
                <w:rFonts w:ascii="Calibri" w:hAnsi="Calibri"/>
                <w:b/>
                <w:color w:val="000000"/>
                <w:sz w:val="22"/>
                <w:szCs w:val="22"/>
                <w:lang w:bidi="en-US"/>
              </w:rPr>
              <w:t xml:space="preserve">Minimalne wymagania w zakresie parametrów technicznych </w:t>
            </w:r>
          </w:p>
        </w:tc>
      </w:tr>
      <w:tr w:rsidR="00D233A4"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Typ</w:t>
            </w:r>
          </w:p>
        </w:tc>
        <w:tc>
          <w:tcPr>
            <w:tcW w:w="7654" w:type="dxa"/>
            <w:shd w:val="clear" w:color="auto" w:fill="auto"/>
            <w:noWrap/>
            <w:vAlign w:val="center"/>
          </w:tcPr>
          <w:p w:rsidR="00C9432D" w:rsidRPr="005F37E1" w:rsidRDefault="00C9432D" w:rsidP="00EE70C9">
            <w:pPr>
              <w:rPr>
                <w:rFonts w:ascii="Calibri" w:hAnsi="Calibri"/>
                <w:bCs/>
                <w:color w:val="000000"/>
              </w:rPr>
            </w:pPr>
            <w:r w:rsidRPr="005F37E1">
              <w:rPr>
                <w:rFonts w:ascii="Calibri" w:hAnsi="Calibri"/>
                <w:bCs/>
                <w:color w:val="000000"/>
                <w:sz w:val="22"/>
                <w:szCs w:val="22"/>
              </w:rPr>
              <w:t xml:space="preserve">Komputer stacjonarny. Typu All </w:t>
            </w:r>
            <w:proofErr w:type="spellStart"/>
            <w:r w:rsidRPr="005F37E1">
              <w:rPr>
                <w:rFonts w:ascii="Calibri" w:hAnsi="Calibri"/>
                <w:bCs/>
                <w:color w:val="000000"/>
                <w:sz w:val="22"/>
                <w:szCs w:val="22"/>
              </w:rPr>
              <w:t>in</w:t>
            </w:r>
            <w:proofErr w:type="spellEnd"/>
            <w:r w:rsidRPr="005F37E1">
              <w:rPr>
                <w:rFonts w:ascii="Calibri" w:hAnsi="Calibri"/>
                <w:bCs/>
                <w:color w:val="000000"/>
                <w:sz w:val="22"/>
                <w:szCs w:val="22"/>
              </w:rPr>
              <w:t xml:space="preserve"> One, </w:t>
            </w:r>
            <w:r w:rsidR="00D233A4" w:rsidRPr="005F37E1">
              <w:rPr>
                <w:rFonts w:ascii="Calibri" w:hAnsi="Calibri"/>
                <w:bCs/>
                <w:color w:val="000000"/>
                <w:sz w:val="22"/>
                <w:szCs w:val="22"/>
              </w:rPr>
              <w:t>zintegrowany komputer w obudowie wraz z monitorem</w:t>
            </w:r>
            <w:r w:rsidRPr="005F37E1">
              <w:rPr>
                <w:rFonts w:ascii="Calibri" w:hAnsi="Calibri"/>
                <w:bCs/>
                <w:color w:val="000000"/>
                <w:sz w:val="22"/>
                <w:szCs w:val="22"/>
              </w:rPr>
              <w:t>. W ofercie wymagane jest podanie modelu</w:t>
            </w:r>
            <w:r w:rsidR="00EE70C9" w:rsidRPr="005F37E1">
              <w:rPr>
                <w:rFonts w:ascii="Calibri" w:hAnsi="Calibri"/>
                <w:bCs/>
                <w:color w:val="000000"/>
                <w:sz w:val="22"/>
                <w:szCs w:val="22"/>
              </w:rPr>
              <w:t>, symbolu,</w:t>
            </w:r>
            <w:r w:rsidRPr="005F37E1">
              <w:rPr>
                <w:rFonts w:ascii="Calibri" w:hAnsi="Calibri"/>
                <w:bCs/>
                <w:color w:val="000000"/>
                <w:sz w:val="22"/>
                <w:szCs w:val="22"/>
              </w:rPr>
              <w:t xml:space="preserve"> producenta komputera.</w:t>
            </w:r>
          </w:p>
        </w:tc>
      </w:tr>
      <w:tr w:rsidR="00D233A4"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Zastosowanie</w:t>
            </w:r>
          </w:p>
        </w:tc>
        <w:tc>
          <w:tcPr>
            <w:tcW w:w="7654" w:type="dxa"/>
            <w:shd w:val="clear" w:color="auto" w:fill="auto"/>
            <w:noWrap/>
            <w:vAlign w:val="center"/>
          </w:tcPr>
          <w:p w:rsidR="00C9432D" w:rsidRPr="005F37E1" w:rsidRDefault="00C9432D" w:rsidP="00EE70C9">
            <w:pPr>
              <w:rPr>
                <w:rFonts w:ascii="Calibri" w:hAnsi="Calibri"/>
                <w:bCs/>
                <w:color w:val="000000"/>
              </w:rPr>
            </w:pPr>
            <w:r w:rsidRPr="005F37E1">
              <w:rPr>
                <w:rFonts w:ascii="Calibri" w:hAnsi="Calibri"/>
                <w:bCs/>
                <w:color w:val="000000"/>
                <w:sz w:val="22"/>
                <w:szCs w:val="22"/>
              </w:rPr>
              <w:t>Komputer będzie wykorzystywany dla potrzeb aplikacji biurowych, aplikacji edukacyjnych, aplikacji obliczeniowych, dostępu do Inter</w:t>
            </w:r>
            <w:r w:rsidR="00EE70C9" w:rsidRPr="005F37E1">
              <w:rPr>
                <w:rFonts w:ascii="Calibri" w:hAnsi="Calibri"/>
                <w:bCs/>
                <w:color w:val="000000"/>
                <w:sz w:val="22"/>
                <w:szCs w:val="22"/>
              </w:rPr>
              <w:t>netu oraz poczty elektronicznej.</w:t>
            </w:r>
          </w:p>
        </w:tc>
      </w:tr>
      <w:tr w:rsidR="00D233A4"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 xml:space="preserve">Procesor </w:t>
            </w:r>
          </w:p>
        </w:tc>
        <w:tc>
          <w:tcPr>
            <w:tcW w:w="7654" w:type="dxa"/>
            <w:shd w:val="clear" w:color="auto" w:fill="auto"/>
            <w:noWrap/>
            <w:vAlign w:val="center"/>
          </w:tcPr>
          <w:p w:rsidR="00C9432D" w:rsidRPr="005F37E1" w:rsidRDefault="00C9432D" w:rsidP="00247265">
            <w:pPr>
              <w:rPr>
                <w:rFonts w:ascii="Calibri" w:hAnsi="Calibri"/>
                <w:bCs/>
                <w:color w:val="000000"/>
                <w:lang w:eastAsia="en-US"/>
              </w:rPr>
            </w:pPr>
            <w:r w:rsidRPr="005F37E1">
              <w:rPr>
                <w:rFonts w:ascii="Calibri" w:hAnsi="Calibri"/>
                <w:bCs/>
                <w:color w:val="000000"/>
                <w:sz w:val="22"/>
                <w:szCs w:val="22"/>
                <w:lang w:eastAsia="en-US"/>
              </w:rPr>
              <w:t xml:space="preserve">Procesor wielordzeniowy, osiągający w teście </w:t>
            </w:r>
            <w:proofErr w:type="spellStart"/>
            <w:r w:rsidRPr="005F37E1">
              <w:rPr>
                <w:rFonts w:ascii="Calibri" w:hAnsi="Calibri"/>
                <w:bCs/>
                <w:color w:val="000000"/>
                <w:sz w:val="22"/>
                <w:szCs w:val="22"/>
                <w:lang w:eastAsia="en-US"/>
              </w:rPr>
              <w:t>PassMark</w:t>
            </w:r>
            <w:proofErr w:type="spellEnd"/>
            <w:r w:rsidRPr="005F37E1">
              <w:rPr>
                <w:rFonts w:ascii="Calibri" w:hAnsi="Calibri"/>
                <w:bCs/>
                <w:color w:val="000000"/>
                <w:sz w:val="22"/>
                <w:szCs w:val="22"/>
                <w:lang w:eastAsia="en-US"/>
              </w:rPr>
              <w:t xml:space="preserve"> CPU Mark wynik min. </w:t>
            </w:r>
            <w:r w:rsidR="008F55B7" w:rsidRPr="005F37E1">
              <w:rPr>
                <w:rFonts w:ascii="Calibri" w:hAnsi="Calibri"/>
                <w:bCs/>
                <w:color w:val="000000"/>
                <w:sz w:val="22"/>
                <w:szCs w:val="22"/>
                <w:lang w:eastAsia="en-US"/>
              </w:rPr>
              <w:t>799</w:t>
            </w:r>
            <w:r w:rsidR="00247265" w:rsidRPr="005F37E1">
              <w:rPr>
                <w:rFonts w:ascii="Calibri" w:hAnsi="Calibri"/>
                <w:bCs/>
                <w:color w:val="000000"/>
                <w:sz w:val="22"/>
                <w:szCs w:val="22"/>
                <w:lang w:eastAsia="en-US"/>
              </w:rPr>
              <w:t>0</w:t>
            </w:r>
            <w:r w:rsidRPr="005F37E1">
              <w:rPr>
                <w:rFonts w:ascii="Calibri" w:hAnsi="Calibri"/>
                <w:bCs/>
                <w:color w:val="000000"/>
                <w:sz w:val="22"/>
                <w:szCs w:val="22"/>
                <w:lang w:eastAsia="en-US"/>
              </w:rPr>
              <w:t xml:space="preserve"> punktów</w:t>
            </w:r>
            <w:r w:rsidR="00A56AB1" w:rsidRPr="005F37E1">
              <w:rPr>
                <w:rFonts w:ascii="Calibri" w:hAnsi="Calibri"/>
                <w:bCs/>
                <w:color w:val="000000"/>
                <w:sz w:val="22"/>
                <w:szCs w:val="22"/>
                <w:lang w:eastAsia="en-US"/>
              </w:rPr>
              <w:t xml:space="preserve"> na dzień złożenia oferty</w:t>
            </w:r>
          </w:p>
          <w:p w:rsidR="00A56AB1" w:rsidRPr="005F37E1" w:rsidRDefault="00EE70C9" w:rsidP="00EE70C9">
            <w:pPr>
              <w:rPr>
                <w:rFonts w:ascii="Calibri" w:hAnsi="Calibri"/>
                <w:bCs/>
                <w:i/>
                <w:color w:val="000000"/>
                <w:lang w:eastAsia="en-US"/>
              </w:rPr>
            </w:pPr>
            <w:r w:rsidRPr="005F37E1">
              <w:rPr>
                <w:rFonts w:ascii="Calibri" w:hAnsi="Calibri"/>
                <w:bCs/>
                <w:color w:val="000000"/>
                <w:sz w:val="22"/>
                <w:szCs w:val="22"/>
                <w:lang w:eastAsia="en-US"/>
              </w:rPr>
              <w:t>Wynik dostępny na stronie</w:t>
            </w:r>
            <w:r w:rsidRPr="005F37E1">
              <w:rPr>
                <w:color w:val="000000"/>
              </w:rPr>
              <w:t xml:space="preserve"> </w:t>
            </w:r>
            <w:hyperlink r:id="rId9" w:history="1">
              <w:r w:rsidR="00A56AB1" w:rsidRPr="005F37E1">
                <w:rPr>
                  <w:rStyle w:val="Hipercze"/>
                  <w:rFonts w:ascii="Calibri" w:hAnsi="Calibri"/>
                  <w:bCs/>
                  <w:i/>
                  <w:color w:val="000000"/>
                  <w:sz w:val="22"/>
                  <w:szCs w:val="22"/>
                  <w:lang w:eastAsia="en-US"/>
                </w:rPr>
                <w:t>https://www.cpubenchmark.net/cpu_list.php</w:t>
              </w:r>
            </w:hyperlink>
          </w:p>
        </w:tc>
      </w:tr>
      <w:tr w:rsidR="00D233A4"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Pamięć operacyjna RAM</w:t>
            </w:r>
          </w:p>
        </w:tc>
        <w:tc>
          <w:tcPr>
            <w:tcW w:w="7654" w:type="dxa"/>
            <w:shd w:val="clear" w:color="auto" w:fill="auto"/>
            <w:noWrap/>
            <w:vAlign w:val="center"/>
          </w:tcPr>
          <w:p w:rsidR="00F048A4" w:rsidRPr="005F37E1" w:rsidRDefault="00F048A4" w:rsidP="00C9432D">
            <w:pPr>
              <w:rPr>
                <w:rFonts w:ascii="Calibri" w:hAnsi="Calibri"/>
                <w:bCs/>
                <w:color w:val="000000"/>
                <w:sz w:val="22"/>
                <w:szCs w:val="22"/>
              </w:rPr>
            </w:pPr>
            <w:r w:rsidRPr="005F37E1">
              <w:rPr>
                <w:rFonts w:ascii="Calibri" w:hAnsi="Calibri"/>
                <w:bCs/>
                <w:color w:val="000000"/>
                <w:sz w:val="22"/>
                <w:szCs w:val="22"/>
              </w:rPr>
              <w:t xml:space="preserve">Zainstalowane </w:t>
            </w:r>
            <w:r w:rsidR="00C9432D" w:rsidRPr="005F37E1">
              <w:rPr>
                <w:rFonts w:ascii="Calibri" w:hAnsi="Calibri"/>
                <w:bCs/>
                <w:color w:val="000000"/>
                <w:sz w:val="22"/>
                <w:szCs w:val="22"/>
              </w:rPr>
              <w:t>8GB (1x8GB) DDR4 2400MHz</w:t>
            </w:r>
          </w:p>
          <w:p w:rsidR="00EE70C9" w:rsidRPr="005F37E1" w:rsidRDefault="00F048A4" w:rsidP="00F048A4">
            <w:pPr>
              <w:rPr>
                <w:rFonts w:ascii="Calibri" w:hAnsi="Calibri"/>
                <w:bCs/>
                <w:color w:val="000000"/>
              </w:rPr>
            </w:pPr>
            <w:r w:rsidRPr="005F37E1">
              <w:rPr>
                <w:rFonts w:ascii="Calibri" w:hAnsi="Calibri"/>
                <w:bCs/>
                <w:color w:val="000000"/>
                <w:sz w:val="22"/>
                <w:szCs w:val="22"/>
              </w:rPr>
              <w:t>M</w:t>
            </w:r>
            <w:r w:rsidR="00EE70C9" w:rsidRPr="005F37E1">
              <w:rPr>
                <w:rFonts w:ascii="Calibri" w:hAnsi="Calibri"/>
                <w:bCs/>
                <w:color w:val="000000"/>
                <w:sz w:val="22"/>
                <w:szCs w:val="22"/>
              </w:rPr>
              <w:t>ożliwość rozbudowy do min. 32GB.</w:t>
            </w:r>
            <w:r w:rsidRPr="005F37E1">
              <w:rPr>
                <w:rFonts w:ascii="Calibri" w:hAnsi="Calibri"/>
                <w:bCs/>
                <w:color w:val="000000"/>
                <w:sz w:val="22"/>
                <w:szCs w:val="22"/>
              </w:rPr>
              <w:t xml:space="preserve">, </w:t>
            </w:r>
            <w:r w:rsidRPr="005F37E1">
              <w:rPr>
                <w:rFonts w:ascii="Calibri" w:hAnsi="Calibri"/>
                <w:bCs/>
                <w:color w:val="000000"/>
                <w:sz w:val="22"/>
                <w:szCs w:val="22"/>
                <w:lang w:eastAsia="en-US"/>
              </w:rPr>
              <w:t xml:space="preserve">wolny </w:t>
            </w:r>
            <w:r w:rsidRPr="005F37E1">
              <w:rPr>
                <w:rFonts w:ascii="Calibri" w:hAnsi="Calibri"/>
                <w:bCs/>
                <w:color w:val="000000"/>
                <w:sz w:val="22"/>
                <w:szCs w:val="22"/>
              </w:rPr>
              <w:t>m</w:t>
            </w:r>
            <w:r w:rsidR="00EE70C9" w:rsidRPr="005F37E1">
              <w:rPr>
                <w:rFonts w:ascii="Calibri" w:hAnsi="Calibri"/>
                <w:bCs/>
                <w:color w:val="000000"/>
                <w:sz w:val="22"/>
                <w:szCs w:val="22"/>
                <w:lang w:eastAsia="en-US"/>
              </w:rPr>
              <w:t>inimum jeden slot na dalszą rozbudowę</w:t>
            </w:r>
            <w:r w:rsidRPr="005F37E1">
              <w:rPr>
                <w:rFonts w:ascii="Calibri" w:hAnsi="Calibri"/>
                <w:bCs/>
                <w:color w:val="000000"/>
                <w:sz w:val="22"/>
                <w:szCs w:val="22"/>
                <w:lang w:eastAsia="en-US"/>
              </w:rPr>
              <w:t>.</w:t>
            </w:r>
          </w:p>
        </w:tc>
      </w:tr>
      <w:tr w:rsidR="00D233A4"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 xml:space="preserve">Parametry </w:t>
            </w:r>
            <w:r w:rsidR="00CE35F3" w:rsidRPr="005F37E1">
              <w:rPr>
                <w:rFonts w:ascii="Calibri" w:hAnsi="Calibri"/>
                <w:b/>
                <w:bCs/>
                <w:color w:val="000000"/>
                <w:sz w:val="22"/>
                <w:szCs w:val="22"/>
              </w:rPr>
              <w:t>pamięci</w:t>
            </w:r>
            <w:r w:rsidRPr="005F37E1">
              <w:rPr>
                <w:rFonts w:ascii="Calibri" w:hAnsi="Calibri"/>
                <w:b/>
                <w:bCs/>
                <w:color w:val="000000"/>
                <w:sz w:val="22"/>
                <w:szCs w:val="22"/>
              </w:rPr>
              <w:t xml:space="preserve"> masowej</w:t>
            </w:r>
          </w:p>
        </w:tc>
        <w:tc>
          <w:tcPr>
            <w:tcW w:w="7654" w:type="dxa"/>
            <w:shd w:val="clear" w:color="auto" w:fill="auto"/>
            <w:noWrap/>
            <w:vAlign w:val="center"/>
          </w:tcPr>
          <w:p w:rsidR="00C9432D" w:rsidRPr="005F37E1" w:rsidRDefault="00C9432D" w:rsidP="00C9432D">
            <w:pPr>
              <w:rPr>
                <w:rFonts w:ascii="Calibri" w:hAnsi="Calibri"/>
                <w:bCs/>
                <w:color w:val="000000"/>
              </w:rPr>
            </w:pPr>
            <w:r w:rsidRPr="005F37E1">
              <w:rPr>
                <w:rFonts w:ascii="Calibri" w:hAnsi="Calibri"/>
                <w:bCs/>
                <w:color w:val="000000"/>
                <w:sz w:val="22"/>
                <w:szCs w:val="22"/>
              </w:rPr>
              <w:t xml:space="preserve">Min. 2.5” </w:t>
            </w:r>
            <w:r w:rsidR="00D715FF" w:rsidRPr="005F37E1">
              <w:rPr>
                <w:rFonts w:ascii="Calibri" w:hAnsi="Calibri"/>
                <w:bCs/>
                <w:color w:val="000000"/>
                <w:sz w:val="22"/>
                <w:szCs w:val="22"/>
              </w:rPr>
              <w:t>500GB HDD</w:t>
            </w:r>
          </w:p>
          <w:p w:rsidR="00C9432D" w:rsidRPr="005F37E1" w:rsidRDefault="00C9432D" w:rsidP="00C9432D">
            <w:pPr>
              <w:rPr>
                <w:rFonts w:ascii="Calibri" w:hAnsi="Calibri"/>
                <w:bCs/>
                <w:color w:val="000000"/>
              </w:rPr>
            </w:pPr>
          </w:p>
        </w:tc>
      </w:tr>
      <w:tr w:rsidR="00D233A4"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Wydajność grafiki</w:t>
            </w:r>
          </w:p>
        </w:tc>
        <w:tc>
          <w:tcPr>
            <w:tcW w:w="7654" w:type="dxa"/>
            <w:shd w:val="clear" w:color="auto" w:fill="auto"/>
            <w:noWrap/>
            <w:vAlign w:val="center"/>
          </w:tcPr>
          <w:p w:rsidR="00F048A4" w:rsidRPr="005F37E1" w:rsidRDefault="00F048A4" w:rsidP="00D715FF">
            <w:pPr>
              <w:rPr>
                <w:rFonts w:ascii="Calibri" w:hAnsi="Calibri"/>
                <w:color w:val="000000"/>
                <w:sz w:val="22"/>
                <w:szCs w:val="22"/>
              </w:rPr>
            </w:pPr>
            <w:r w:rsidRPr="005F37E1">
              <w:rPr>
                <w:rFonts w:ascii="Calibri" w:hAnsi="Calibri"/>
                <w:color w:val="000000"/>
                <w:sz w:val="22"/>
                <w:szCs w:val="22"/>
              </w:rPr>
              <w:t xml:space="preserve">Zintegrowana z płytą główną, ze wsparciem dla </w:t>
            </w:r>
            <w:proofErr w:type="spellStart"/>
            <w:r w:rsidRPr="005F37E1">
              <w:rPr>
                <w:rFonts w:ascii="Calibri" w:hAnsi="Calibri"/>
                <w:color w:val="000000"/>
                <w:sz w:val="22"/>
                <w:szCs w:val="22"/>
              </w:rPr>
              <w:t>DirectX</w:t>
            </w:r>
            <w:proofErr w:type="spellEnd"/>
            <w:r w:rsidRPr="005F37E1">
              <w:rPr>
                <w:rFonts w:ascii="Calibri" w:hAnsi="Calibri"/>
                <w:color w:val="000000"/>
                <w:sz w:val="22"/>
                <w:szCs w:val="22"/>
              </w:rPr>
              <w:t xml:space="preserve"> 12.1, </w:t>
            </w:r>
            <w:proofErr w:type="spellStart"/>
            <w:r w:rsidRPr="005F37E1">
              <w:rPr>
                <w:rFonts w:ascii="Calibri" w:hAnsi="Calibri"/>
                <w:color w:val="000000"/>
                <w:sz w:val="22"/>
                <w:szCs w:val="22"/>
              </w:rPr>
              <w:t>OpenGL</w:t>
            </w:r>
            <w:proofErr w:type="spellEnd"/>
            <w:r w:rsidRPr="005F37E1">
              <w:rPr>
                <w:rFonts w:ascii="Calibri" w:hAnsi="Calibri"/>
                <w:color w:val="000000"/>
                <w:sz w:val="22"/>
                <w:szCs w:val="22"/>
              </w:rPr>
              <w:t xml:space="preserve"> 4.4, </w:t>
            </w:r>
            <w:proofErr w:type="spellStart"/>
            <w:r w:rsidRPr="005F37E1">
              <w:rPr>
                <w:rFonts w:ascii="Calibri" w:hAnsi="Calibri"/>
                <w:color w:val="000000"/>
                <w:sz w:val="22"/>
                <w:szCs w:val="22"/>
              </w:rPr>
              <w:t>Open</w:t>
            </w:r>
            <w:proofErr w:type="spellEnd"/>
            <w:r w:rsidRPr="005F37E1">
              <w:rPr>
                <w:rFonts w:ascii="Calibri" w:hAnsi="Calibri"/>
                <w:color w:val="000000"/>
                <w:sz w:val="22"/>
                <w:szCs w:val="22"/>
              </w:rPr>
              <w:t xml:space="preserve"> CL 1.2 </w:t>
            </w:r>
            <w:proofErr w:type="gramStart"/>
            <w:r w:rsidRPr="005F37E1">
              <w:rPr>
                <w:rFonts w:ascii="Calibri" w:hAnsi="Calibri"/>
                <w:color w:val="000000"/>
                <w:sz w:val="22"/>
                <w:szCs w:val="22"/>
              </w:rPr>
              <w:t>oraz</w:t>
            </w:r>
            <w:proofErr w:type="gramEnd"/>
            <w:r w:rsidRPr="005F37E1">
              <w:rPr>
                <w:rFonts w:ascii="Calibri" w:hAnsi="Calibri"/>
                <w:color w:val="000000"/>
                <w:sz w:val="22"/>
                <w:szCs w:val="22"/>
              </w:rPr>
              <w:t xml:space="preserve"> dla rozdzielczości 4096x2304@60Hz.</w:t>
            </w:r>
          </w:p>
          <w:p w:rsidR="00C9432D" w:rsidRPr="005F37E1" w:rsidRDefault="00C9432D" w:rsidP="00F048A4">
            <w:pPr>
              <w:rPr>
                <w:rFonts w:ascii="Calibri" w:hAnsi="Calibri"/>
                <w:color w:val="000000"/>
                <w:u w:val="single"/>
              </w:rPr>
            </w:pPr>
            <w:r w:rsidRPr="005F37E1">
              <w:rPr>
                <w:rFonts w:ascii="Calibri" w:hAnsi="Calibri"/>
                <w:color w:val="000000"/>
                <w:sz w:val="22"/>
                <w:szCs w:val="22"/>
              </w:rPr>
              <w:t xml:space="preserve">Oferowana karta graficzna musi osiągać w teście </w:t>
            </w:r>
            <w:proofErr w:type="spellStart"/>
            <w:r w:rsidRPr="005F37E1">
              <w:rPr>
                <w:rFonts w:ascii="Calibri" w:hAnsi="Calibri"/>
                <w:color w:val="000000"/>
                <w:sz w:val="22"/>
                <w:szCs w:val="22"/>
              </w:rPr>
              <w:t>PassMark</w:t>
            </w:r>
            <w:proofErr w:type="spellEnd"/>
            <w:r w:rsidRPr="005F37E1">
              <w:rPr>
                <w:rFonts w:ascii="Calibri" w:hAnsi="Calibri"/>
                <w:color w:val="000000"/>
                <w:sz w:val="22"/>
                <w:szCs w:val="22"/>
              </w:rPr>
              <w:t xml:space="preserve"> Performance Test co najmniej wynik 1</w:t>
            </w:r>
            <w:r w:rsidR="00F048A4" w:rsidRPr="005F37E1">
              <w:rPr>
                <w:rFonts w:ascii="Calibri" w:hAnsi="Calibri"/>
                <w:color w:val="000000"/>
                <w:sz w:val="22"/>
                <w:szCs w:val="22"/>
              </w:rPr>
              <w:t>10</w:t>
            </w:r>
            <w:r w:rsidRPr="005F37E1">
              <w:rPr>
                <w:rFonts w:ascii="Calibri" w:hAnsi="Calibri"/>
                <w:color w:val="000000"/>
                <w:sz w:val="22"/>
                <w:szCs w:val="22"/>
              </w:rPr>
              <w:t xml:space="preserve">0 punktów w G3D </w:t>
            </w:r>
            <w:proofErr w:type="spellStart"/>
            <w:r w:rsidRPr="005F37E1">
              <w:rPr>
                <w:rFonts w:ascii="Calibri" w:hAnsi="Calibri"/>
                <w:color w:val="000000"/>
                <w:sz w:val="22"/>
                <w:szCs w:val="22"/>
              </w:rPr>
              <w:t>Rating</w:t>
            </w:r>
            <w:proofErr w:type="spellEnd"/>
            <w:r w:rsidRPr="005F37E1">
              <w:rPr>
                <w:rFonts w:ascii="Calibri" w:hAnsi="Calibri"/>
                <w:color w:val="000000"/>
                <w:sz w:val="22"/>
                <w:szCs w:val="22"/>
              </w:rPr>
              <w:t xml:space="preserve">, wynik dostępny na </w:t>
            </w:r>
            <w:proofErr w:type="gramStart"/>
            <w:r w:rsidRPr="005F37E1">
              <w:rPr>
                <w:rFonts w:ascii="Calibri" w:hAnsi="Calibri"/>
                <w:color w:val="000000"/>
                <w:sz w:val="22"/>
                <w:szCs w:val="22"/>
              </w:rPr>
              <w:t xml:space="preserve">stronie : </w:t>
            </w:r>
            <w:r w:rsidR="00F1450D">
              <w:fldChar w:fldCharType="begin"/>
            </w:r>
            <w:r w:rsidR="00F1450D">
              <w:instrText>HYPERLINK "http://www.videocardbenchmark.net/g</w:instrText>
            </w:r>
            <w:proofErr w:type="gramEnd"/>
            <w:r w:rsidR="00F1450D">
              <w:instrText>pu_list.php"</w:instrText>
            </w:r>
            <w:r w:rsidR="00F1450D">
              <w:fldChar w:fldCharType="separate"/>
            </w:r>
            <w:r w:rsidRPr="005F37E1">
              <w:rPr>
                <w:rStyle w:val="Hipercze"/>
                <w:rFonts w:ascii="Calibri" w:hAnsi="Calibri"/>
                <w:color w:val="000000"/>
                <w:sz w:val="22"/>
                <w:szCs w:val="22"/>
              </w:rPr>
              <w:t>http://www.videocardbenchmark.net/gpu_list.php</w:t>
            </w:r>
            <w:r w:rsidR="00F1450D">
              <w:fldChar w:fldCharType="end"/>
            </w:r>
          </w:p>
        </w:tc>
      </w:tr>
      <w:tr w:rsidR="00DA5735"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Matryca</w:t>
            </w:r>
          </w:p>
        </w:tc>
        <w:tc>
          <w:tcPr>
            <w:tcW w:w="7654" w:type="dxa"/>
            <w:shd w:val="clear" w:color="auto" w:fill="auto"/>
            <w:noWrap/>
            <w:vAlign w:val="center"/>
          </w:tcPr>
          <w:p w:rsidR="00C9432D" w:rsidRPr="005F37E1" w:rsidRDefault="008E6ECF" w:rsidP="00DA5735">
            <w:pPr>
              <w:rPr>
                <w:rFonts w:ascii="Calibri" w:hAnsi="Calibri"/>
                <w:bCs/>
                <w:color w:val="000000"/>
              </w:rPr>
            </w:pPr>
            <w:proofErr w:type="spellStart"/>
            <w:r w:rsidRPr="005F37E1">
              <w:rPr>
                <w:rFonts w:ascii="Calibri" w:hAnsi="Calibri"/>
                <w:bCs/>
                <w:color w:val="000000"/>
                <w:sz w:val="22"/>
                <w:szCs w:val="22"/>
              </w:rPr>
              <w:t>Niedotykowa</w:t>
            </w:r>
            <w:proofErr w:type="spellEnd"/>
            <w:r w:rsidRPr="005F37E1">
              <w:rPr>
                <w:rFonts w:ascii="Calibri" w:hAnsi="Calibri"/>
                <w:bCs/>
                <w:color w:val="000000"/>
                <w:sz w:val="22"/>
                <w:szCs w:val="22"/>
              </w:rPr>
              <w:t xml:space="preserve">, </w:t>
            </w:r>
            <w:proofErr w:type="spellStart"/>
            <w:r w:rsidRPr="005F37E1">
              <w:rPr>
                <w:rFonts w:ascii="Calibri" w:hAnsi="Calibri"/>
                <w:bCs/>
                <w:color w:val="000000"/>
                <w:sz w:val="22"/>
                <w:szCs w:val="22"/>
              </w:rPr>
              <w:t>antyodblaskowa</w:t>
            </w:r>
            <w:proofErr w:type="spellEnd"/>
            <w:r w:rsidRPr="005F37E1">
              <w:rPr>
                <w:rFonts w:ascii="Calibri" w:hAnsi="Calibri"/>
                <w:bCs/>
                <w:color w:val="000000"/>
                <w:sz w:val="22"/>
                <w:szCs w:val="22"/>
              </w:rPr>
              <w:t xml:space="preserve"> matryca </w:t>
            </w:r>
            <w:r w:rsidR="00DA5735" w:rsidRPr="005F37E1">
              <w:rPr>
                <w:rFonts w:ascii="Calibri" w:hAnsi="Calibri"/>
                <w:bCs/>
                <w:color w:val="000000"/>
                <w:sz w:val="22"/>
                <w:szCs w:val="22"/>
              </w:rPr>
              <w:t xml:space="preserve">IPS </w:t>
            </w:r>
            <w:r w:rsidRPr="005F37E1">
              <w:rPr>
                <w:rFonts w:ascii="Calibri" w:hAnsi="Calibri"/>
                <w:bCs/>
                <w:color w:val="000000"/>
                <w:sz w:val="22"/>
                <w:szCs w:val="22"/>
              </w:rPr>
              <w:t>o przekątnej min</w:t>
            </w:r>
            <w:proofErr w:type="gramStart"/>
            <w:r w:rsidRPr="005F37E1">
              <w:rPr>
                <w:rFonts w:ascii="Calibri" w:hAnsi="Calibri"/>
                <w:bCs/>
                <w:color w:val="000000"/>
                <w:sz w:val="22"/>
                <w:szCs w:val="22"/>
              </w:rPr>
              <w:t>. 21,5” (plamka</w:t>
            </w:r>
            <w:proofErr w:type="gramEnd"/>
            <w:r w:rsidRPr="005F37E1">
              <w:rPr>
                <w:rFonts w:ascii="Calibri" w:hAnsi="Calibri"/>
                <w:bCs/>
                <w:color w:val="000000"/>
                <w:sz w:val="22"/>
                <w:szCs w:val="22"/>
              </w:rPr>
              <w:t xml:space="preserve"> </w:t>
            </w:r>
            <w:proofErr w:type="spellStart"/>
            <w:r w:rsidRPr="005F37E1">
              <w:rPr>
                <w:rFonts w:ascii="Calibri" w:hAnsi="Calibri"/>
                <w:bCs/>
                <w:color w:val="000000"/>
                <w:sz w:val="22"/>
                <w:szCs w:val="22"/>
              </w:rPr>
              <w:t>max</w:t>
            </w:r>
            <w:proofErr w:type="spellEnd"/>
            <w:r w:rsidRPr="005F37E1">
              <w:rPr>
                <w:rFonts w:ascii="Calibri" w:hAnsi="Calibri"/>
                <w:bCs/>
                <w:color w:val="000000"/>
                <w:sz w:val="22"/>
                <w:szCs w:val="22"/>
              </w:rPr>
              <w:t xml:space="preserve">. 0,25mm) umożliwiająca wyświetlenie obrazu o rozdzielczości FHD (1920x1080) przy częstotliwości odświeżania 60Hz. Jasność </w:t>
            </w:r>
            <w:proofErr w:type="gramStart"/>
            <w:r w:rsidRPr="005F37E1">
              <w:rPr>
                <w:rFonts w:ascii="Calibri" w:hAnsi="Calibri"/>
                <w:bCs/>
                <w:color w:val="000000"/>
                <w:sz w:val="22"/>
                <w:szCs w:val="22"/>
              </w:rPr>
              <w:t>matrycy co</w:t>
            </w:r>
            <w:proofErr w:type="gramEnd"/>
            <w:r w:rsidRPr="005F37E1">
              <w:rPr>
                <w:rFonts w:ascii="Calibri" w:hAnsi="Calibri"/>
                <w:bCs/>
                <w:color w:val="000000"/>
                <w:sz w:val="22"/>
                <w:szCs w:val="22"/>
              </w:rPr>
              <w:t xml:space="preserve"> najmniej 250 </w:t>
            </w:r>
            <w:proofErr w:type="spellStart"/>
            <w:r w:rsidRPr="005F37E1">
              <w:rPr>
                <w:rFonts w:ascii="Calibri" w:hAnsi="Calibri"/>
                <w:bCs/>
                <w:color w:val="000000"/>
                <w:sz w:val="22"/>
                <w:szCs w:val="22"/>
              </w:rPr>
              <w:t>cd</w:t>
            </w:r>
            <w:proofErr w:type="spellEnd"/>
            <w:r w:rsidRPr="005F37E1">
              <w:rPr>
                <w:rFonts w:ascii="Calibri" w:hAnsi="Calibri"/>
                <w:bCs/>
                <w:color w:val="000000"/>
                <w:sz w:val="22"/>
                <w:szCs w:val="22"/>
              </w:rPr>
              <w:t>/</w:t>
            </w:r>
            <w:proofErr w:type="spellStart"/>
            <w:r w:rsidRPr="005F37E1">
              <w:rPr>
                <w:rFonts w:ascii="Calibri" w:hAnsi="Calibri"/>
                <w:bCs/>
                <w:color w:val="000000"/>
                <w:sz w:val="22"/>
                <w:szCs w:val="22"/>
              </w:rPr>
              <w:t>m²</w:t>
            </w:r>
            <w:proofErr w:type="spellEnd"/>
            <w:r w:rsidRPr="005F37E1">
              <w:rPr>
                <w:rFonts w:ascii="Calibri" w:hAnsi="Calibri"/>
                <w:bCs/>
                <w:color w:val="000000"/>
                <w:sz w:val="22"/>
                <w:szCs w:val="22"/>
              </w:rPr>
              <w:t xml:space="preserve">, kontrast co najmniej </w:t>
            </w:r>
            <w:r w:rsidR="00CC5C09" w:rsidRPr="005F37E1">
              <w:rPr>
                <w:rFonts w:ascii="Calibri" w:hAnsi="Calibri"/>
                <w:bCs/>
                <w:color w:val="000000"/>
                <w:sz w:val="22"/>
                <w:szCs w:val="22"/>
              </w:rPr>
              <w:t>10</w:t>
            </w:r>
            <w:r w:rsidRPr="005F37E1">
              <w:rPr>
                <w:rFonts w:ascii="Calibri" w:hAnsi="Calibri"/>
                <w:bCs/>
                <w:color w:val="000000"/>
                <w:sz w:val="22"/>
                <w:szCs w:val="22"/>
              </w:rPr>
              <w:t xml:space="preserve">00:1. </w:t>
            </w:r>
            <w:r w:rsidR="00CE35F3" w:rsidRPr="005F37E1">
              <w:rPr>
                <w:rFonts w:ascii="Calibri" w:hAnsi="Calibri"/>
                <w:bCs/>
                <w:color w:val="000000"/>
                <w:sz w:val="22"/>
                <w:szCs w:val="22"/>
              </w:rPr>
              <w:t xml:space="preserve">Kąty widzenia pion/poziom min. </w:t>
            </w:r>
            <w:r w:rsidR="00CC5C09" w:rsidRPr="005F37E1">
              <w:rPr>
                <w:rFonts w:ascii="Calibri" w:hAnsi="Calibri"/>
                <w:bCs/>
                <w:color w:val="000000"/>
                <w:sz w:val="22"/>
                <w:szCs w:val="22"/>
              </w:rPr>
              <w:t>17</w:t>
            </w:r>
            <w:r w:rsidR="00DA5735" w:rsidRPr="005F37E1">
              <w:rPr>
                <w:rFonts w:ascii="Calibri" w:hAnsi="Calibri"/>
                <w:bCs/>
                <w:color w:val="000000"/>
                <w:sz w:val="22"/>
                <w:szCs w:val="22"/>
              </w:rPr>
              <w:t>6</w:t>
            </w:r>
            <w:r w:rsidR="00CE35F3" w:rsidRPr="005F37E1">
              <w:rPr>
                <w:rFonts w:ascii="Calibri" w:hAnsi="Calibri"/>
                <w:bCs/>
                <w:color w:val="000000"/>
                <w:sz w:val="22"/>
                <w:szCs w:val="22"/>
              </w:rPr>
              <w:t>/</w:t>
            </w:r>
            <w:r w:rsidR="00CC5C09" w:rsidRPr="005F37E1">
              <w:rPr>
                <w:rFonts w:ascii="Calibri" w:hAnsi="Calibri"/>
                <w:bCs/>
                <w:color w:val="000000"/>
                <w:sz w:val="22"/>
                <w:szCs w:val="22"/>
              </w:rPr>
              <w:t>17</w:t>
            </w:r>
            <w:r w:rsidR="00DA5735" w:rsidRPr="005F37E1">
              <w:rPr>
                <w:rFonts w:ascii="Calibri" w:hAnsi="Calibri"/>
                <w:bCs/>
                <w:color w:val="000000"/>
                <w:sz w:val="22"/>
                <w:szCs w:val="22"/>
              </w:rPr>
              <w:t>6</w:t>
            </w:r>
            <w:r w:rsidR="00CE35F3" w:rsidRPr="005F37E1">
              <w:rPr>
                <w:rFonts w:ascii="Calibri" w:hAnsi="Calibri"/>
                <w:bCs/>
                <w:color w:val="000000"/>
                <w:sz w:val="22"/>
                <w:szCs w:val="22"/>
              </w:rPr>
              <w:t xml:space="preserve"> stopni.</w:t>
            </w:r>
          </w:p>
        </w:tc>
      </w:tr>
      <w:tr w:rsidR="00CC5C09"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Wyposażenie multimedialne</w:t>
            </w:r>
          </w:p>
        </w:tc>
        <w:tc>
          <w:tcPr>
            <w:tcW w:w="7654" w:type="dxa"/>
            <w:shd w:val="clear" w:color="auto" w:fill="auto"/>
            <w:noWrap/>
            <w:vAlign w:val="center"/>
          </w:tcPr>
          <w:p w:rsidR="00C9432D" w:rsidRPr="005F37E1" w:rsidRDefault="00C9432D" w:rsidP="00C9432D">
            <w:pPr>
              <w:rPr>
                <w:rFonts w:ascii="Calibri" w:hAnsi="Calibri"/>
                <w:bCs/>
                <w:color w:val="000000"/>
                <w:sz w:val="22"/>
                <w:szCs w:val="22"/>
              </w:rPr>
            </w:pPr>
            <w:r w:rsidRPr="005F37E1">
              <w:rPr>
                <w:rFonts w:ascii="Calibri" w:hAnsi="Calibri"/>
                <w:bCs/>
                <w:color w:val="000000"/>
                <w:sz w:val="22"/>
                <w:szCs w:val="22"/>
              </w:rPr>
              <w:t>Karta dźwiękowa zintegrowana z płytą główną</w:t>
            </w:r>
            <w:r w:rsidR="00F048A4" w:rsidRPr="005F37E1">
              <w:rPr>
                <w:rFonts w:ascii="Calibri" w:hAnsi="Calibri"/>
                <w:bCs/>
                <w:color w:val="000000"/>
                <w:sz w:val="22"/>
                <w:szCs w:val="22"/>
              </w:rPr>
              <w:t xml:space="preserve">, </w:t>
            </w:r>
            <w:r w:rsidRPr="005F37E1">
              <w:rPr>
                <w:rFonts w:ascii="Calibri" w:hAnsi="Calibri"/>
                <w:bCs/>
                <w:color w:val="000000"/>
                <w:sz w:val="22"/>
                <w:szCs w:val="22"/>
              </w:rPr>
              <w:t>b</w:t>
            </w:r>
            <w:r w:rsidR="00F048A4" w:rsidRPr="005F37E1">
              <w:rPr>
                <w:rFonts w:ascii="Calibri" w:hAnsi="Calibri"/>
                <w:bCs/>
                <w:color w:val="000000"/>
                <w:sz w:val="22"/>
                <w:szCs w:val="22"/>
              </w:rPr>
              <w:t>udowane dwa głośniki min. 2W.</w:t>
            </w:r>
          </w:p>
          <w:p w:rsidR="00864DCA" w:rsidRPr="005F37E1" w:rsidRDefault="00864DCA" w:rsidP="00EF5F75">
            <w:pPr>
              <w:rPr>
                <w:rFonts w:ascii="Calibri" w:hAnsi="Calibri"/>
                <w:bCs/>
                <w:color w:val="000000"/>
                <w:sz w:val="22"/>
                <w:szCs w:val="22"/>
              </w:rPr>
            </w:pPr>
            <w:r w:rsidRPr="005F37E1">
              <w:rPr>
                <w:rFonts w:ascii="Calibri" w:hAnsi="Calibri"/>
                <w:bCs/>
                <w:color w:val="000000"/>
                <w:sz w:val="22"/>
                <w:szCs w:val="22"/>
              </w:rPr>
              <w:t>Wbudowana w obudowę matrycy</w:t>
            </w:r>
            <w:r w:rsidR="00EF5F75" w:rsidRPr="005F37E1">
              <w:rPr>
                <w:rFonts w:ascii="Calibri" w:hAnsi="Calibri"/>
                <w:bCs/>
                <w:color w:val="000000"/>
                <w:sz w:val="22"/>
                <w:szCs w:val="22"/>
              </w:rPr>
              <w:t xml:space="preserve"> cyfrowa kamera </w:t>
            </w:r>
            <w:r w:rsidRPr="005F37E1">
              <w:rPr>
                <w:rFonts w:ascii="Calibri" w:hAnsi="Calibri"/>
                <w:bCs/>
                <w:color w:val="000000"/>
                <w:sz w:val="22"/>
                <w:szCs w:val="22"/>
              </w:rPr>
              <w:t xml:space="preserve">o </w:t>
            </w:r>
            <w:proofErr w:type="gramStart"/>
            <w:r w:rsidRPr="005F37E1">
              <w:rPr>
                <w:rFonts w:ascii="Calibri" w:hAnsi="Calibri"/>
                <w:bCs/>
                <w:color w:val="000000"/>
                <w:sz w:val="22"/>
                <w:szCs w:val="22"/>
              </w:rPr>
              <w:t>rozdzielczości co</w:t>
            </w:r>
            <w:proofErr w:type="gramEnd"/>
            <w:r w:rsidRPr="005F37E1">
              <w:rPr>
                <w:rFonts w:ascii="Calibri" w:hAnsi="Calibri"/>
                <w:bCs/>
                <w:color w:val="000000"/>
                <w:sz w:val="22"/>
                <w:szCs w:val="22"/>
              </w:rPr>
              <w:t xml:space="preserve"> najmniej 720p, z manualnym zamknięciem obiektywu kamery.</w:t>
            </w:r>
          </w:p>
          <w:p w:rsidR="00EF5F75" w:rsidRPr="005F37E1" w:rsidRDefault="00864DCA" w:rsidP="00EF5F75">
            <w:pPr>
              <w:rPr>
                <w:rFonts w:ascii="Calibri" w:hAnsi="Calibri"/>
                <w:bCs/>
                <w:color w:val="000000"/>
                <w:sz w:val="22"/>
                <w:szCs w:val="22"/>
              </w:rPr>
            </w:pPr>
            <w:r w:rsidRPr="005F37E1">
              <w:rPr>
                <w:rFonts w:ascii="Calibri" w:hAnsi="Calibri"/>
                <w:bCs/>
                <w:color w:val="000000"/>
                <w:sz w:val="22"/>
                <w:szCs w:val="22"/>
              </w:rPr>
              <w:t>Wbudowany mikrofon</w:t>
            </w:r>
            <w:r w:rsidR="00EF5F75" w:rsidRPr="005F37E1">
              <w:rPr>
                <w:rFonts w:ascii="Calibri" w:hAnsi="Calibri"/>
                <w:bCs/>
                <w:color w:val="000000"/>
                <w:sz w:val="22"/>
                <w:szCs w:val="22"/>
              </w:rPr>
              <w:t>.</w:t>
            </w:r>
          </w:p>
          <w:p w:rsidR="00864DCA" w:rsidRPr="005F37E1" w:rsidRDefault="00864DCA" w:rsidP="00864DCA">
            <w:pPr>
              <w:rPr>
                <w:rFonts w:ascii="Calibri" w:hAnsi="Calibri"/>
                <w:bCs/>
                <w:color w:val="000000"/>
                <w:sz w:val="22"/>
                <w:szCs w:val="22"/>
              </w:rPr>
            </w:pPr>
            <w:r w:rsidRPr="005F37E1">
              <w:rPr>
                <w:rFonts w:ascii="Calibri" w:hAnsi="Calibri"/>
                <w:bCs/>
                <w:color w:val="000000"/>
                <w:sz w:val="22"/>
                <w:szCs w:val="22"/>
              </w:rPr>
              <w:t>Wbudowana nagrywarka DVD +/-RW SLIM</w:t>
            </w:r>
          </w:p>
        </w:tc>
      </w:tr>
      <w:tr w:rsidR="00FB3F82" w:rsidRPr="005F37E1" w:rsidTr="00D233A4">
        <w:trPr>
          <w:jc w:val="center"/>
        </w:trPr>
        <w:tc>
          <w:tcPr>
            <w:tcW w:w="2165" w:type="dxa"/>
            <w:shd w:val="clear" w:color="auto" w:fill="auto"/>
            <w:noWrap/>
            <w:vAlign w:val="center"/>
          </w:tcPr>
          <w:p w:rsidR="00C9432D" w:rsidRPr="005F37E1" w:rsidRDefault="00C9432D" w:rsidP="00C9432D">
            <w:pPr>
              <w:ind w:left="360" w:hanging="360"/>
              <w:rPr>
                <w:rFonts w:ascii="Calibri" w:hAnsi="Calibri"/>
                <w:b/>
                <w:bCs/>
                <w:color w:val="000000"/>
              </w:rPr>
            </w:pPr>
            <w:r w:rsidRPr="005F37E1">
              <w:rPr>
                <w:rFonts w:ascii="Calibri" w:hAnsi="Calibri"/>
                <w:b/>
                <w:bCs/>
                <w:color w:val="000000"/>
                <w:sz w:val="22"/>
                <w:szCs w:val="22"/>
              </w:rPr>
              <w:t>Obudowa</w:t>
            </w:r>
          </w:p>
        </w:tc>
        <w:tc>
          <w:tcPr>
            <w:tcW w:w="7654" w:type="dxa"/>
            <w:shd w:val="clear" w:color="auto" w:fill="auto"/>
            <w:noWrap/>
            <w:vAlign w:val="center"/>
          </w:tcPr>
          <w:p w:rsidR="00DA5735" w:rsidRPr="005F37E1" w:rsidRDefault="00F81B27" w:rsidP="00C9432D">
            <w:pPr>
              <w:rPr>
                <w:rFonts w:ascii="Calibri" w:hAnsi="Calibri"/>
                <w:bCs/>
                <w:color w:val="000000"/>
                <w:sz w:val="22"/>
                <w:szCs w:val="22"/>
              </w:rPr>
            </w:pPr>
            <w:r w:rsidRPr="005F37E1">
              <w:rPr>
                <w:rFonts w:ascii="Calibri" w:hAnsi="Calibri"/>
                <w:bCs/>
                <w:color w:val="000000"/>
                <w:sz w:val="22"/>
                <w:szCs w:val="22"/>
              </w:rPr>
              <w:t xml:space="preserve">Typ: </w:t>
            </w:r>
            <w:proofErr w:type="spellStart"/>
            <w:r w:rsidR="00C9432D" w:rsidRPr="005F37E1">
              <w:rPr>
                <w:rFonts w:ascii="Calibri" w:hAnsi="Calibri"/>
                <w:bCs/>
                <w:color w:val="000000"/>
                <w:sz w:val="22"/>
                <w:szCs w:val="22"/>
              </w:rPr>
              <w:t>All-in-One</w:t>
            </w:r>
            <w:proofErr w:type="spellEnd"/>
            <w:r w:rsidR="00C9432D" w:rsidRPr="005F37E1">
              <w:rPr>
                <w:rFonts w:ascii="Calibri" w:hAnsi="Calibri"/>
                <w:bCs/>
                <w:color w:val="000000"/>
                <w:sz w:val="22"/>
                <w:szCs w:val="22"/>
              </w:rPr>
              <w:t xml:space="preserve"> zintegrowana z monitorem min. 21,5”. </w:t>
            </w:r>
          </w:p>
          <w:p w:rsidR="00C9432D" w:rsidRPr="005F37E1" w:rsidRDefault="00F81B27" w:rsidP="00C9432D">
            <w:pPr>
              <w:rPr>
                <w:rFonts w:ascii="Calibri" w:hAnsi="Calibri"/>
                <w:bCs/>
                <w:color w:val="000000"/>
              </w:rPr>
            </w:pPr>
            <w:r w:rsidRPr="005F37E1">
              <w:rPr>
                <w:rFonts w:ascii="Calibri" w:hAnsi="Calibri"/>
                <w:bCs/>
                <w:color w:val="000000"/>
                <w:sz w:val="22"/>
                <w:szCs w:val="22"/>
              </w:rPr>
              <w:t xml:space="preserve">Zabezpieczenie antykradzieżowe: możliwość </w:t>
            </w:r>
            <w:r w:rsidR="00C9432D" w:rsidRPr="005F37E1">
              <w:rPr>
                <w:rFonts w:ascii="Calibri" w:hAnsi="Calibri"/>
                <w:bCs/>
                <w:color w:val="000000"/>
                <w:sz w:val="22"/>
                <w:szCs w:val="22"/>
              </w:rPr>
              <w:t xml:space="preserve">zastosowanie zabezpieczenia fizycznego w postaci linki metalowej (złącze blokady </w:t>
            </w:r>
            <w:proofErr w:type="spellStart"/>
            <w:r w:rsidR="00C9432D" w:rsidRPr="005F37E1">
              <w:rPr>
                <w:rFonts w:ascii="Calibri" w:hAnsi="Calibri"/>
                <w:bCs/>
                <w:color w:val="000000"/>
                <w:sz w:val="22"/>
                <w:szCs w:val="22"/>
              </w:rPr>
              <w:t>Kensingtona</w:t>
            </w:r>
            <w:proofErr w:type="spellEnd"/>
            <w:r w:rsidR="00C9432D" w:rsidRPr="005F37E1">
              <w:rPr>
                <w:rFonts w:ascii="Calibri" w:hAnsi="Calibri"/>
                <w:bCs/>
                <w:color w:val="000000"/>
                <w:sz w:val="22"/>
                <w:szCs w:val="22"/>
              </w:rPr>
              <w:t xml:space="preserve">) lub kłódki (oczko </w:t>
            </w:r>
            <w:r w:rsidR="006151EF" w:rsidRPr="005F37E1">
              <w:rPr>
                <w:rFonts w:ascii="Calibri" w:hAnsi="Calibri"/>
                <w:bCs/>
                <w:color w:val="000000"/>
                <w:sz w:val="22"/>
                <w:szCs w:val="22"/>
              </w:rPr>
              <w:t>w obudowie do założenia kłódki).</w:t>
            </w:r>
          </w:p>
          <w:p w:rsidR="00C9432D" w:rsidRPr="005F37E1" w:rsidRDefault="00C9432D" w:rsidP="00C9432D">
            <w:pPr>
              <w:rPr>
                <w:rFonts w:ascii="Calibri" w:hAnsi="Calibri"/>
                <w:bCs/>
                <w:color w:val="000000"/>
              </w:rPr>
            </w:pPr>
            <w:r w:rsidRPr="005F37E1">
              <w:rPr>
                <w:rFonts w:ascii="Calibri" w:hAnsi="Calibri"/>
                <w:bCs/>
                <w:color w:val="000000"/>
                <w:sz w:val="22"/>
                <w:szCs w:val="22"/>
              </w:rPr>
              <w:t>Podstawa</w:t>
            </w:r>
            <w:r w:rsidR="00F81B27" w:rsidRPr="005F37E1">
              <w:rPr>
                <w:rFonts w:ascii="Calibri" w:hAnsi="Calibri"/>
                <w:bCs/>
                <w:color w:val="000000"/>
                <w:sz w:val="22"/>
                <w:szCs w:val="22"/>
              </w:rPr>
              <w:t xml:space="preserve">: </w:t>
            </w:r>
            <w:r w:rsidRPr="005F37E1">
              <w:rPr>
                <w:rFonts w:ascii="Calibri" w:hAnsi="Calibri"/>
                <w:bCs/>
                <w:color w:val="000000"/>
                <w:sz w:val="22"/>
                <w:szCs w:val="22"/>
              </w:rPr>
              <w:t>możliwość regulacji w zakresie:</w:t>
            </w:r>
          </w:p>
          <w:p w:rsidR="00C9432D" w:rsidRPr="005F37E1" w:rsidRDefault="00F21ADF" w:rsidP="00B61763">
            <w:pPr>
              <w:numPr>
                <w:ilvl w:val="0"/>
                <w:numId w:val="21"/>
              </w:numPr>
              <w:rPr>
                <w:rFonts w:ascii="Calibri" w:hAnsi="Calibri"/>
                <w:bCs/>
                <w:color w:val="000000"/>
              </w:rPr>
            </w:pPr>
            <w:proofErr w:type="gramStart"/>
            <w:r w:rsidRPr="005F37E1">
              <w:rPr>
                <w:rFonts w:ascii="Calibri" w:hAnsi="Calibri"/>
                <w:bCs/>
                <w:color w:val="000000"/>
                <w:sz w:val="22"/>
                <w:szCs w:val="22"/>
              </w:rPr>
              <w:t>kąt</w:t>
            </w:r>
            <w:proofErr w:type="gramEnd"/>
            <w:r w:rsidRPr="005F37E1">
              <w:rPr>
                <w:rFonts w:ascii="Calibri" w:hAnsi="Calibri"/>
                <w:bCs/>
                <w:color w:val="000000"/>
                <w:sz w:val="22"/>
                <w:szCs w:val="22"/>
              </w:rPr>
              <w:t xml:space="preserve"> pochylenia w pinie</w:t>
            </w:r>
            <w:r w:rsidR="00C9432D" w:rsidRPr="005F37E1">
              <w:rPr>
                <w:rFonts w:ascii="Calibri" w:hAnsi="Calibri"/>
                <w:bCs/>
                <w:color w:val="000000"/>
                <w:sz w:val="22"/>
                <w:szCs w:val="22"/>
              </w:rPr>
              <w:t xml:space="preserve"> – regulacja min. </w:t>
            </w:r>
            <w:r w:rsidRPr="005F37E1">
              <w:rPr>
                <w:rFonts w:ascii="Calibri" w:hAnsi="Calibri"/>
                <w:bCs/>
                <w:color w:val="000000"/>
                <w:sz w:val="22"/>
                <w:szCs w:val="22"/>
              </w:rPr>
              <w:t>20</w:t>
            </w:r>
            <w:r w:rsidR="00C9432D" w:rsidRPr="005F37E1">
              <w:rPr>
                <w:rFonts w:ascii="Calibri" w:hAnsi="Calibri"/>
                <w:bCs/>
                <w:color w:val="000000"/>
                <w:sz w:val="22"/>
                <w:szCs w:val="22"/>
              </w:rPr>
              <w:t xml:space="preserve"> stopni (-</w:t>
            </w:r>
            <w:r w:rsidRPr="005F37E1">
              <w:rPr>
                <w:rFonts w:ascii="Calibri" w:hAnsi="Calibri"/>
                <w:bCs/>
                <w:color w:val="000000"/>
                <w:sz w:val="22"/>
                <w:szCs w:val="22"/>
              </w:rPr>
              <w:t>3</w:t>
            </w:r>
            <w:r w:rsidR="00C9432D" w:rsidRPr="005F37E1">
              <w:rPr>
                <w:rFonts w:ascii="Calibri" w:hAnsi="Calibri"/>
                <w:bCs/>
                <w:color w:val="000000"/>
                <w:sz w:val="22"/>
                <w:szCs w:val="22"/>
              </w:rPr>
              <w:t xml:space="preserve"> / +</w:t>
            </w:r>
            <w:r w:rsidRPr="005F37E1">
              <w:rPr>
                <w:rFonts w:ascii="Calibri" w:hAnsi="Calibri"/>
                <w:bCs/>
                <w:color w:val="000000"/>
                <w:sz w:val="22"/>
                <w:szCs w:val="22"/>
              </w:rPr>
              <w:t>17</w:t>
            </w:r>
            <w:r w:rsidR="00C9432D" w:rsidRPr="005F37E1">
              <w:rPr>
                <w:rFonts w:ascii="Calibri" w:hAnsi="Calibri"/>
                <w:bCs/>
                <w:color w:val="000000"/>
                <w:sz w:val="22"/>
                <w:szCs w:val="22"/>
              </w:rPr>
              <w:t>)</w:t>
            </w:r>
          </w:p>
          <w:p w:rsidR="00C9432D" w:rsidRPr="005F37E1" w:rsidRDefault="00F21ADF" w:rsidP="00B61763">
            <w:pPr>
              <w:numPr>
                <w:ilvl w:val="0"/>
                <w:numId w:val="21"/>
              </w:numPr>
              <w:rPr>
                <w:rFonts w:ascii="Calibri" w:hAnsi="Calibri"/>
                <w:bCs/>
                <w:color w:val="000000"/>
              </w:rPr>
            </w:pPr>
            <w:proofErr w:type="gramStart"/>
            <w:r w:rsidRPr="005F37E1">
              <w:rPr>
                <w:rFonts w:ascii="Calibri" w:hAnsi="Calibri"/>
                <w:bCs/>
                <w:color w:val="000000"/>
                <w:sz w:val="22"/>
                <w:szCs w:val="22"/>
              </w:rPr>
              <w:t>regulacja</w:t>
            </w:r>
            <w:proofErr w:type="gramEnd"/>
            <w:r w:rsidRPr="005F37E1">
              <w:rPr>
                <w:rFonts w:ascii="Calibri" w:hAnsi="Calibri"/>
                <w:bCs/>
                <w:color w:val="000000"/>
                <w:sz w:val="22"/>
                <w:szCs w:val="22"/>
              </w:rPr>
              <w:t xml:space="preserve"> </w:t>
            </w:r>
            <w:r w:rsidR="00C9432D" w:rsidRPr="005F37E1">
              <w:rPr>
                <w:rFonts w:ascii="Calibri" w:hAnsi="Calibri"/>
                <w:bCs/>
                <w:color w:val="000000"/>
                <w:sz w:val="22"/>
                <w:szCs w:val="22"/>
              </w:rPr>
              <w:t xml:space="preserve">wysokości – </w:t>
            </w:r>
            <w:r w:rsidRPr="005F37E1">
              <w:rPr>
                <w:rFonts w:ascii="Calibri" w:hAnsi="Calibri"/>
                <w:bCs/>
                <w:color w:val="000000"/>
                <w:sz w:val="22"/>
                <w:szCs w:val="22"/>
              </w:rPr>
              <w:t xml:space="preserve">do </w:t>
            </w:r>
            <w:r w:rsidR="00C9432D" w:rsidRPr="005F37E1">
              <w:rPr>
                <w:rFonts w:ascii="Calibri" w:hAnsi="Calibri"/>
                <w:bCs/>
                <w:color w:val="000000"/>
                <w:sz w:val="22"/>
                <w:szCs w:val="22"/>
              </w:rPr>
              <w:t>min 100mm</w:t>
            </w:r>
          </w:p>
          <w:p w:rsidR="00C9432D" w:rsidRPr="005F37E1" w:rsidRDefault="00F21ADF" w:rsidP="00B61763">
            <w:pPr>
              <w:numPr>
                <w:ilvl w:val="0"/>
                <w:numId w:val="21"/>
              </w:numPr>
              <w:rPr>
                <w:rFonts w:ascii="Calibri" w:hAnsi="Calibri"/>
                <w:bCs/>
                <w:color w:val="000000"/>
                <w:sz w:val="22"/>
                <w:szCs w:val="22"/>
              </w:rPr>
            </w:pPr>
            <w:proofErr w:type="spellStart"/>
            <w:proofErr w:type="gramStart"/>
            <w:r w:rsidRPr="005F37E1">
              <w:rPr>
                <w:rFonts w:ascii="Calibri" w:hAnsi="Calibri"/>
                <w:bCs/>
                <w:color w:val="000000"/>
                <w:sz w:val="22"/>
                <w:szCs w:val="22"/>
              </w:rPr>
              <w:t>obrót</w:t>
            </w:r>
            <w:proofErr w:type="spellEnd"/>
            <w:proofErr w:type="gramEnd"/>
            <w:r w:rsidRPr="005F37E1">
              <w:rPr>
                <w:rFonts w:ascii="Calibri" w:hAnsi="Calibri"/>
                <w:bCs/>
                <w:color w:val="000000"/>
                <w:sz w:val="22"/>
                <w:szCs w:val="22"/>
              </w:rPr>
              <w:t xml:space="preserve"> </w:t>
            </w:r>
            <w:r w:rsidR="00C9432D" w:rsidRPr="005F37E1">
              <w:rPr>
                <w:rFonts w:ascii="Calibri" w:hAnsi="Calibri"/>
                <w:bCs/>
                <w:color w:val="000000"/>
                <w:sz w:val="22"/>
                <w:szCs w:val="22"/>
              </w:rPr>
              <w:t xml:space="preserve">lewo/prawo – w zakresie min. </w:t>
            </w:r>
            <w:r w:rsidRPr="005F37E1">
              <w:rPr>
                <w:rFonts w:ascii="Calibri" w:hAnsi="Calibri"/>
                <w:bCs/>
                <w:color w:val="000000"/>
                <w:sz w:val="22"/>
                <w:szCs w:val="22"/>
              </w:rPr>
              <w:t>45</w:t>
            </w:r>
            <w:r w:rsidR="00C9432D" w:rsidRPr="005F37E1">
              <w:rPr>
                <w:rFonts w:ascii="Calibri" w:hAnsi="Calibri"/>
                <w:bCs/>
                <w:color w:val="000000"/>
                <w:sz w:val="22"/>
                <w:szCs w:val="22"/>
              </w:rPr>
              <w:t xml:space="preserve"> stopni</w:t>
            </w:r>
          </w:p>
          <w:p w:rsidR="00F21ADF" w:rsidRPr="005F37E1" w:rsidRDefault="00F81B27" w:rsidP="00F21ADF">
            <w:pPr>
              <w:rPr>
                <w:rFonts w:ascii="Calibri" w:hAnsi="Calibri"/>
                <w:bCs/>
                <w:color w:val="000000"/>
                <w:sz w:val="22"/>
                <w:szCs w:val="22"/>
              </w:rPr>
            </w:pPr>
            <w:r w:rsidRPr="005F37E1">
              <w:rPr>
                <w:rFonts w:ascii="Calibri" w:hAnsi="Calibri"/>
                <w:bCs/>
                <w:color w:val="000000"/>
                <w:sz w:val="22"/>
                <w:szCs w:val="22"/>
              </w:rPr>
              <w:t>Wymiary: m</w:t>
            </w:r>
            <w:r w:rsidR="00F21ADF" w:rsidRPr="005F37E1">
              <w:rPr>
                <w:rFonts w:ascii="Calibri" w:hAnsi="Calibri"/>
                <w:bCs/>
                <w:color w:val="000000"/>
                <w:sz w:val="22"/>
                <w:szCs w:val="22"/>
              </w:rPr>
              <w:t>aksymalna suma wymiarów (bez podstawy) – 96 cm</w:t>
            </w:r>
          </w:p>
          <w:p w:rsidR="00F21ADF" w:rsidRPr="005F37E1" w:rsidRDefault="00F21ADF" w:rsidP="00F21ADF">
            <w:pPr>
              <w:rPr>
                <w:rFonts w:ascii="Calibri" w:hAnsi="Calibri"/>
                <w:bCs/>
                <w:color w:val="000000"/>
                <w:sz w:val="22"/>
                <w:szCs w:val="22"/>
              </w:rPr>
            </w:pPr>
            <w:r w:rsidRPr="005F37E1">
              <w:rPr>
                <w:rFonts w:ascii="Calibri" w:hAnsi="Calibri"/>
                <w:bCs/>
                <w:color w:val="000000"/>
                <w:sz w:val="22"/>
                <w:szCs w:val="22"/>
              </w:rPr>
              <w:t xml:space="preserve">Waga (bez </w:t>
            </w:r>
            <w:proofErr w:type="gramStart"/>
            <w:r w:rsidRPr="005F37E1">
              <w:rPr>
                <w:rFonts w:ascii="Calibri" w:hAnsi="Calibri"/>
                <w:bCs/>
                <w:color w:val="000000"/>
                <w:sz w:val="22"/>
                <w:szCs w:val="22"/>
              </w:rPr>
              <w:t>podstawy)</w:t>
            </w:r>
            <w:r w:rsidR="00F81B27" w:rsidRPr="005F37E1">
              <w:rPr>
                <w:rFonts w:ascii="Calibri" w:hAnsi="Calibri"/>
                <w:bCs/>
                <w:color w:val="000000"/>
                <w:sz w:val="22"/>
                <w:szCs w:val="22"/>
              </w:rPr>
              <w:t xml:space="preserve">: </w:t>
            </w:r>
            <w:r w:rsidRPr="005F37E1">
              <w:rPr>
                <w:rFonts w:ascii="Calibri" w:hAnsi="Calibri"/>
                <w:bCs/>
                <w:color w:val="000000"/>
                <w:sz w:val="22"/>
                <w:szCs w:val="22"/>
              </w:rPr>
              <w:t xml:space="preserve"> </w:t>
            </w:r>
            <w:r w:rsidR="00F81B27" w:rsidRPr="005F37E1">
              <w:rPr>
                <w:rFonts w:ascii="Calibri" w:hAnsi="Calibri"/>
                <w:bCs/>
                <w:color w:val="000000"/>
                <w:sz w:val="22"/>
                <w:szCs w:val="22"/>
              </w:rPr>
              <w:t>maksymalnie</w:t>
            </w:r>
            <w:proofErr w:type="gramEnd"/>
            <w:r w:rsidRPr="005F37E1">
              <w:rPr>
                <w:rFonts w:ascii="Calibri" w:hAnsi="Calibri"/>
                <w:bCs/>
                <w:color w:val="000000"/>
                <w:sz w:val="22"/>
                <w:szCs w:val="22"/>
              </w:rPr>
              <w:t xml:space="preserve"> 6,5 </w:t>
            </w:r>
            <w:proofErr w:type="spellStart"/>
            <w:r w:rsidRPr="005F37E1">
              <w:rPr>
                <w:rFonts w:ascii="Calibri" w:hAnsi="Calibri"/>
                <w:bCs/>
                <w:color w:val="000000"/>
                <w:sz w:val="22"/>
                <w:szCs w:val="22"/>
              </w:rPr>
              <w:t>kg</w:t>
            </w:r>
            <w:proofErr w:type="spellEnd"/>
          </w:p>
          <w:p w:rsidR="00F21ADF" w:rsidRPr="005F37E1" w:rsidRDefault="00F21ADF" w:rsidP="00F21ADF">
            <w:pPr>
              <w:rPr>
                <w:rFonts w:ascii="Calibri" w:hAnsi="Calibri"/>
                <w:bCs/>
                <w:color w:val="000000"/>
              </w:rPr>
            </w:pPr>
          </w:p>
          <w:p w:rsidR="00F81B27" w:rsidRPr="005F37E1" w:rsidRDefault="00F81B27" w:rsidP="00F81B27">
            <w:pPr>
              <w:rPr>
                <w:rFonts w:ascii="Calibri" w:hAnsi="Calibri"/>
                <w:bCs/>
                <w:color w:val="000000"/>
                <w:sz w:val="22"/>
                <w:szCs w:val="22"/>
              </w:rPr>
            </w:pPr>
            <w:r w:rsidRPr="005F37E1">
              <w:rPr>
                <w:rFonts w:ascii="Calibri" w:hAnsi="Calibri"/>
                <w:bCs/>
                <w:color w:val="000000"/>
                <w:sz w:val="22"/>
                <w:szCs w:val="22"/>
              </w:rPr>
              <w:t xml:space="preserve">Obudowa powinna </w:t>
            </w:r>
            <w:proofErr w:type="gramStart"/>
            <w:r w:rsidRPr="005F37E1">
              <w:rPr>
                <w:rFonts w:ascii="Calibri" w:hAnsi="Calibri"/>
                <w:bCs/>
                <w:color w:val="000000"/>
                <w:sz w:val="22"/>
                <w:szCs w:val="22"/>
              </w:rPr>
              <w:t>posiadać co</w:t>
            </w:r>
            <w:proofErr w:type="gramEnd"/>
            <w:r w:rsidRPr="005F37E1">
              <w:rPr>
                <w:rFonts w:ascii="Calibri" w:hAnsi="Calibri"/>
                <w:bCs/>
                <w:color w:val="000000"/>
                <w:sz w:val="22"/>
                <w:szCs w:val="22"/>
              </w:rPr>
              <w:t xml:space="preserve"> najmniej:</w:t>
            </w:r>
          </w:p>
          <w:p w:rsidR="00F81B27" w:rsidRPr="005F37E1" w:rsidRDefault="00F81B27" w:rsidP="00B61763">
            <w:pPr>
              <w:numPr>
                <w:ilvl w:val="0"/>
                <w:numId w:val="21"/>
              </w:numPr>
              <w:rPr>
                <w:rFonts w:ascii="Calibri" w:hAnsi="Calibri"/>
                <w:bCs/>
                <w:color w:val="000000"/>
                <w:sz w:val="22"/>
                <w:szCs w:val="22"/>
              </w:rPr>
            </w:pPr>
            <w:r w:rsidRPr="005F37E1">
              <w:rPr>
                <w:rFonts w:ascii="Calibri" w:hAnsi="Calibri"/>
                <w:bCs/>
                <w:color w:val="000000"/>
                <w:sz w:val="22"/>
                <w:szCs w:val="22"/>
              </w:rPr>
              <w:t>1 zewnętrzną półkę</w:t>
            </w:r>
            <w:proofErr w:type="gramStart"/>
            <w:r w:rsidRPr="005F37E1">
              <w:rPr>
                <w:rFonts w:ascii="Calibri" w:hAnsi="Calibri"/>
                <w:bCs/>
                <w:color w:val="000000"/>
                <w:sz w:val="22"/>
                <w:szCs w:val="22"/>
              </w:rPr>
              <w:t xml:space="preserve"> 5,25” SLIM</w:t>
            </w:r>
            <w:proofErr w:type="gramEnd"/>
            <w:r w:rsidRPr="005F37E1">
              <w:rPr>
                <w:rFonts w:ascii="Calibri" w:hAnsi="Calibri"/>
                <w:bCs/>
                <w:color w:val="000000"/>
                <w:sz w:val="22"/>
                <w:szCs w:val="22"/>
              </w:rPr>
              <w:t>,</w:t>
            </w:r>
          </w:p>
          <w:p w:rsidR="00F81B27" w:rsidRPr="005F37E1" w:rsidRDefault="00F81B27" w:rsidP="00B61763">
            <w:pPr>
              <w:numPr>
                <w:ilvl w:val="0"/>
                <w:numId w:val="21"/>
              </w:numPr>
              <w:rPr>
                <w:rFonts w:ascii="Calibri" w:hAnsi="Calibri"/>
                <w:bCs/>
                <w:color w:val="000000"/>
                <w:sz w:val="22"/>
                <w:szCs w:val="22"/>
              </w:rPr>
            </w:pPr>
            <w:r w:rsidRPr="005F37E1">
              <w:rPr>
                <w:rFonts w:ascii="Calibri" w:hAnsi="Calibri"/>
                <w:bCs/>
                <w:color w:val="000000"/>
                <w:sz w:val="22"/>
                <w:szCs w:val="22"/>
              </w:rPr>
              <w:t>1 wewnętrzną półkę</w:t>
            </w:r>
            <w:proofErr w:type="gramStart"/>
            <w:r w:rsidRPr="005F37E1">
              <w:rPr>
                <w:rFonts w:ascii="Calibri" w:hAnsi="Calibri"/>
                <w:bCs/>
                <w:color w:val="000000"/>
                <w:sz w:val="22"/>
                <w:szCs w:val="22"/>
              </w:rPr>
              <w:t xml:space="preserve"> 2,5” umożliwiającą</w:t>
            </w:r>
            <w:proofErr w:type="gramEnd"/>
            <w:r w:rsidRPr="005F37E1">
              <w:rPr>
                <w:rFonts w:ascii="Calibri" w:hAnsi="Calibri"/>
                <w:bCs/>
                <w:color w:val="000000"/>
                <w:sz w:val="22"/>
                <w:szCs w:val="22"/>
              </w:rPr>
              <w:t xml:space="preserve"> zamontowanie dysku 2,5” (HDD/SSD/SED),</w:t>
            </w:r>
          </w:p>
          <w:p w:rsidR="00F81B27" w:rsidRPr="005F37E1" w:rsidRDefault="00F81B27" w:rsidP="00B61763">
            <w:pPr>
              <w:numPr>
                <w:ilvl w:val="0"/>
                <w:numId w:val="21"/>
              </w:numPr>
              <w:rPr>
                <w:rFonts w:ascii="Calibri" w:hAnsi="Calibri"/>
                <w:bCs/>
                <w:color w:val="000000"/>
                <w:sz w:val="22"/>
                <w:szCs w:val="22"/>
              </w:rPr>
            </w:pPr>
            <w:r w:rsidRPr="005F37E1">
              <w:rPr>
                <w:rFonts w:ascii="Calibri" w:hAnsi="Calibri"/>
                <w:bCs/>
                <w:color w:val="000000"/>
                <w:sz w:val="22"/>
                <w:szCs w:val="22"/>
              </w:rPr>
              <w:t xml:space="preserve">1 slot M.2 </w:t>
            </w:r>
            <w:proofErr w:type="spellStart"/>
            <w:r w:rsidRPr="005F37E1">
              <w:rPr>
                <w:rFonts w:ascii="Calibri" w:hAnsi="Calibri"/>
                <w:bCs/>
                <w:color w:val="000000"/>
                <w:sz w:val="22"/>
                <w:szCs w:val="22"/>
              </w:rPr>
              <w:t>PCIe</w:t>
            </w:r>
            <w:proofErr w:type="spellEnd"/>
            <w:r w:rsidRPr="005F37E1">
              <w:rPr>
                <w:rFonts w:ascii="Calibri" w:hAnsi="Calibri"/>
                <w:bCs/>
                <w:color w:val="000000"/>
                <w:sz w:val="22"/>
                <w:szCs w:val="22"/>
              </w:rPr>
              <w:t xml:space="preserve"> x4 dla dysku SSD.  </w:t>
            </w:r>
          </w:p>
          <w:p w:rsidR="00F81B27" w:rsidRPr="005F37E1" w:rsidRDefault="00F81B27" w:rsidP="00F81B27">
            <w:pPr>
              <w:rPr>
                <w:rFonts w:ascii="Calibri" w:hAnsi="Calibri"/>
                <w:bCs/>
                <w:color w:val="000000"/>
                <w:sz w:val="22"/>
                <w:szCs w:val="22"/>
              </w:rPr>
            </w:pPr>
          </w:p>
          <w:p w:rsidR="00F81B27" w:rsidRPr="005F37E1" w:rsidRDefault="00F81B27" w:rsidP="00F81B27">
            <w:pPr>
              <w:rPr>
                <w:rFonts w:ascii="Calibri" w:hAnsi="Calibri"/>
                <w:bCs/>
                <w:color w:val="000000"/>
                <w:sz w:val="22"/>
                <w:szCs w:val="22"/>
              </w:rPr>
            </w:pPr>
            <w:r w:rsidRPr="005F37E1">
              <w:rPr>
                <w:rFonts w:ascii="Calibri" w:hAnsi="Calibri"/>
                <w:bCs/>
                <w:color w:val="000000"/>
                <w:sz w:val="22"/>
                <w:szCs w:val="22"/>
              </w:rPr>
              <w:t>Zaprojektowana i wykonana przez producenta komputera opatrzona trwałym logo producenta.</w:t>
            </w:r>
          </w:p>
          <w:p w:rsidR="00F81B27" w:rsidRPr="005F37E1" w:rsidRDefault="00F81B27" w:rsidP="00F81B27">
            <w:pPr>
              <w:rPr>
                <w:rFonts w:ascii="Calibri" w:hAnsi="Calibri"/>
                <w:bCs/>
                <w:color w:val="000000"/>
                <w:sz w:val="22"/>
                <w:szCs w:val="22"/>
              </w:rPr>
            </w:pPr>
            <w:r w:rsidRPr="005F37E1">
              <w:rPr>
                <w:rFonts w:ascii="Calibri" w:hAnsi="Calibri"/>
                <w:bCs/>
                <w:color w:val="000000"/>
                <w:sz w:val="22"/>
                <w:szCs w:val="22"/>
              </w:rPr>
              <w:lastRenderedPageBreak/>
              <w:t>Obudowa musi umożliwiać wymianę</w:t>
            </w:r>
            <w:proofErr w:type="gramStart"/>
            <w:r w:rsidRPr="005F37E1">
              <w:rPr>
                <w:rFonts w:ascii="Calibri" w:hAnsi="Calibri"/>
                <w:bCs/>
                <w:color w:val="000000"/>
                <w:sz w:val="22"/>
                <w:szCs w:val="22"/>
              </w:rPr>
              <w:t xml:space="preserve"> 2,5” dysku</w:t>
            </w:r>
            <w:proofErr w:type="gramEnd"/>
            <w:r w:rsidRPr="005F37E1">
              <w:rPr>
                <w:rFonts w:ascii="Calibri" w:hAnsi="Calibri"/>
                <w:bCs/>
                <w:color w:val="000000"/>
                <w:sz w:val="22"/>
                <w:szCs w:val="22"/>
              </w:rPr>
              <w:t xml:space="preserve"> twardego, napędu optycznego oraz pamięci RAM bez użycia narzędzi czy też śrub motylkowych.</w:t>
            </w:r>
          </w:p>
          <w:p w:rsidR="00F81B27" w:rsidRPr="005F37E1" w:rsidRDefault="00F81B27" w:rsidP="00F81B27">
            <w:pPr>
              <w:rPr>
                <w:rFonts w:ascii="Calibri" w:hAnsi="Calibri"/>
                <w:bCs/>
                <w:color w:val="000000"/>
                <w:sz w:val="22"/>
                <w:szCs w:val="22"/>
              </w:rPr>
            </w:pPr>
          </w:p>
          <w:p w:rsidR="00F81B27" w:rsidRPr="005F37E1" w:rsidRDefault="00F81B27" w:rsidP="00F81B27">
            <w:pPr>
              <w:rPr>
                <w:rFonts w:ascii="Calibri" w:hAnsi="Calibri"/>
                <w:bCs/>
                <w:color w:val="000000"/>
                <w:sz w:val="22"/>
                <w:szCs w:val="22"/>
              </w:rPr>
            </w:pPr>
            <w:r w:rsidRPr="005F37E1">
              <w:rPr>
                <w:rFonts w:ascii="Calibri" w:hAnsi="Calibri"/>
                <w:bCs/>
                <w:color w:val="000000"/>
                <w:sz w:val="22"/>
                <w:szCs w:val="22"/>
              </w:rPr>
              <w:t xml:space="preserve">Wymagany jest wbudowany fabrycznie wizualny system diagnostyczny, służący do sygnalizowania i diagnozowania problemów z komputerem i jego komponentami, który musi </w:t>
            </w:r>
            <w:proofErr w:type="gramStart"/>
            <w:r w:rsidRPr="005F37E1">
              <w:rPr>
                <w:rFonts w:ascii="Calibri" w:hAnsi="Calibri"/>
                <w:bCs/>
                <w:color w:val="000000"/>
                <w:sz w:val="22"/>
                <w:szCs w:val="22"/>
              </w:rPr>
              <w:t>sygnalizować co</w:t>
            </w:r>
            <w:proofErr w:type="gramEnd"/>
            <w:r w:rsidRPr="005F37E1">
              <w:rPr>
                <w:rFonts w:ascii="Calibri" w:hAnsi="Calibri"/>
                <w:bCs/>
                <w:color w:val="000000"/>
                <w:sz w:val="22"/>
                <w:szCs w:val="22"/>
              </w:rPr>
              <w:t xml:space="preserve"> najmniej:</w:t>
            </w:r>
          </w:p>
          <w:p w:rsidR="00F81B27" w:rsidRPr="005F37E1" w:rsidRDefault="00F81B27"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t>awarię</w:t>
            </w:r>
            <w:proofErr w:type="gramEnd"/>
            <w:r w:rsidRPr="005F37E1">
              <w:rPr>
                <w:rFonts w:ascii="Calibri" w:hAnsi="Calibri"/>
                <w:bCs/>
                <w:color w:val="000000"/>
                <w:sz w:val="22"/>
                <w:szCs w:val="22"/>
              </w:rPr>
              <w:t xml:space="preserve"> procesora,</w:t>
            </w:r>
          </w:p>
          <w:p w:rsidR="00F81B27" w:rsidRPr="005F37E1" w:rsidRDefault="00F81B27"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t>uszkodzenie</w:t>
            </w:r>
            <w:proofErr w:type="gramEnd"/>
            <w:r w:rsidRPr="005F37E1">
              <w:rPr>
                <w:rFonts w:ascii="Calibri" w:hAnsi="Calibri"/>
                <w:bCs/>
                <w:color w:val="000000"/>
                <w:sz w:val="22"/>
                <w:szCs w:val="22"/>
              </w:rPr>
              <w:t xml:space="preserve"> kontrolera Video,</w:t>
            </w:r>
          </w:p>
          <w:p w:rsidR="00F81B27" w:rsidRPr="005F37E1" w:rsidRDefault="00F81B27"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t>uszkodzenie</w:t>
            </w:r>
            <w:proofErr w:type="gramEnd"/>
            <w:r w:rsidRPr="005F37E1">
              <w:rPr>
                <w:rFonts w:ascii="Calibri" w:hAnsi="Calibri"/>
                <w:bCs/>
                <w:color w:val="000000"/>
                <w:sz w:val="22"/>
                <w:szCs w:val="22"/>
              </w:rPr>
              <w:t xml:space="preserve"> pamięci RAM,</w:t>
            </w:r>
          </w:p>
          <w:p w:rsidR="00F81B27" w:rsidRPr="005F37E1" w:rsidRDefault="00F81B27"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t>uszkodzenie</w:t>
            </w:r>
            <w:proofErr w:type="gramEnd"/>
            <w:r w:rsidRPr="005F37E1">
              <w:rPr>
                <w:rFonts w:ascii="Calibri" w:hAnsi="Calibri"/>
                <w:bCs/>
                <w:color w:val="000000"/>
                <w:sz w:val="22"/>
                <w:szCs w:val="22"/>
              </w:rPr>
              <w:t xml:space="preserve"> zasilacza.</w:t>
            </w:r>
          </w:p>
          <w:p w:rsidR="00F81B27" w:rsidRPr="005F37E1" w:rsidRDefault="00F81B27" w:rsidP="00F81B27">
            <w:pPr>
              <w:rPr>
                <w:rFonts w:ascii="Calibri" w:hAnsi="Calibri"/>
                <w:bCs/>
                <w:color w:val="000000"/>
                <w:sz w:val="22"/>
                <w:szCs w:val="22"/>
              </w:rPr>
            </w:pPr>
          </w:p>
          <w:p w:rsidR="00C9432D" w:rsidRPr="005F37E1" w:rsidRDefault="00F81B27" w:rsidP="00C9432D">
            <w:pPr>
              <w:rPr>
                <w:rFonts w:ascii="Calibri" w:hAnsi="Calibri"/>
                <w:bCs/>
                <w:color w:val="000000"/>
                <w:sz w:val="22"/>
                <w:szCs w:val="22"/>
              </w:rPr>
            </w:pPr>
            <w:proofErr w:type="gramStart"/>
            <w:r w:rsidRPr="005F37E1">
              <w:rPr>
                <w:rFonts w:ascii="Calibri" w:hAnsi="Calibri"/>
                <w:bCs/>
                <w:color w:val="000000"/>
                <w:sz w:val="22"/>
                <w:szCs w:val="22"/>
              </w:rPr>
              <w:t>Zasilacz:  mocy</w:t>
            </w:r>
            <w:proofErr w:type="gramEnd"/>
            <w:r w:rsidRPr="005F37E1">
              <w:rPr>
                <w:rFonts w:ascii="Calibri" w:hAnsi="Calibri"/>
                <w:bCs/>
                <w:color w:val="000000"/>
                <w:sz w:val="22"/>
                <w:szCs w:val="22"/>
              </w:rPr>
              <w:t xml:space="preserve"> maksymalnie 160W i sprawność minimum 91% przy 50% obciążeniu zasilacza i 88% przy 100% obciążeniu zasilacza (80 PLUS GOLD)</w:t>
            </w:r>
          </w:p>
        </w:tc>
      </w:tr>
      <w:tr w:rsidR="00A261D6" w:rsidRPr="005F37E1" w:rsidTr="00D233A4">
        <w:trPr>
          <w:trHeight w:val="121"/>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lastRenderedPageBreak/>
              <w:t>Zgodność z systemami operacyjnymi i standardami</w:t>
            </w:r>
          </w:p>
        </w:tc>
        <w:tc>
          <w:tcPr>
            <w:tcW w:w="7654" w:type="dxa"/>
            <w:shd w:val="clear" w:color="auto" w:fill="auto"/>
            <w:noWrap/>
            <w:vAlign w:val="center"/>
          </w:tcPr>
          <w:p w:rsidR="00C9432D" w:rsidRPr="005F37E1" w:rsidRDefault="00C9432D" w:rsidP="00A261D6">
            <w:pPr>
              <w:rPr>
                <w:rFonts w:ascii="Calibri" w:hAnsi="Calibri"/>
                <w:bCs/>
                <w:color w:val="000000"/>
              </w:rPr>
            </w:pPr>
            <w:r w:rsidRPr="005F37E1">
              <w:rPr>
                <w:rFonts w:ascii="Calibri" w:hAnsi="Calibri"/>
                <w:bCs/>
                <w:color w:val="000000"/>
                <w:sz w:val="22"/>
                <w:szCs w:val="22"/>
              </w:rPr>
              <w:t>Potwierdze</w:t>
            </w:r>
            <w:r w:rsidR="00BE45AC" w:rsidRPr="005F37E1">
              <w:rPr>
                <w:rFonts w:ascii="Calibri" w:hAnsi="Calibri"/>
                <w:bCs/>
                <w:color w:val="000000"/>
                <w:sz w:val="22"/>
                <w:szCs w:val="22"/>
              </w:rPr>
              <w:t>nie kompatybilności komputera z</w:t>
            </w:r>
            <w:r w:rsidRPr="005F37E1">
              <w:rPr>
                <w:rFonts w:ascii="Calibri" w:hAnsi="Calibri"/>
                <w:bCs/>
                <w:color w:val="000000"/>
                <w:sz w:val="22"/>
                <w:szCs w:val="22"/>
              </w:rPr>
              <w:t xml:space="preserve"> </w:t>
            </w:r>
            <w:r w:rsidR="00BE45AC" w:rsidRPr="005F37E1">
              <w:rPr>
                <w:rFonts w:ascii="Calibri" w:hAnsi="Calibri"/>
                <w:bCs/>
                <w:color w:val="000000"/>
                <w:sz w:val="22"/>
                <w:szCs w:val="22"/>
              </w:rPr>
              <w:t>zaoferowan</w:t>
            </w:r>
            <w:r w:rsidR="00A261D6" w:rsidRPr="005F37E1">
              <w:rPr>
                <w:rFonts w:ascii="Calibri" w:hAnsi="Calibri"/>
                <w:bCs/>
                <w:color w:val="000000"/>
                <w:sz w:val="22"/>
                <w:szCs w:val="22"/>
              </w:rPr>
              <w:t xml:space="preserve">ym systemem operacyjnym </w:t>
            </w:r>
            <w:r w:rsidRPr="005F37E1">
              <w:rPr>
                <w:rFonts w:ascii="Calibri" w:hAnsi="Calibri"/>
                <w:bCs/>
                <w:color w:val="000000"/>
                <w:sz w:val="22"/>
                <w:szCs w:val="22"/>
              </w:rPr>
              <w:t>(wydruk ze strony</w:t>
            </w:r>
            <w:r w:rsidR="00A261D6" w:rsidRPr="005F37E1">
              <w:rPr>
                <w:rFonts w:ascii="Calibri" w:hAnsi="Calibri"/>
                <w:bCs/>
                <w:color w:val="000000"/>
                <w:sz w:val="22"/>
                <w:szCs w:val="22"/>
              </w:rPr>
              <w:t xml:space="preserve"> internetowej</w:t>
            </w:r>
            <w:r w:rsidRPr="005F37E1">
              <w:rPr>
                <w:rFonts w:ascii="Calibri" w:hAnsi="Calibri"/>
                <w:bCs/>
                <w:color w:val="000000"/>
                <w:sz w:val="22"/>
                <w:szCs w:val="22"/>
              </w:rPr>
              <w:t>)</w:t>
            </w:r>
          </w:p>
        </w:tc>
      </w:tr>
      <w:tr w:rsidR="00FB3F82"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Bezpieczeństwo</w:t>
            </w:r>
          </w:p>
        </w:tc>
        <w:tc>
          <w:tcPr>
            <w:tcW w:w="7654" w:type="dxa"/>
            <w:shd w:val="clear" w:color="auto" w:fill="auto"/>
            <w:noWrap/>
            <w:vAlign w:val="center"/>
          </w:tcPr>
          <w:p w:rsidR="00A261D6" w:rsidRPr="005F37E1" w:rsidRDefault="00A261D6" w:rsidP="00B61763">
            <w:pPr>
              <w:numPr>
                <w:ilvl w:val="0"/>
                <w:numId w:val="23"/>
              </w:numPr>
              <w:rPr>
                <w:rFonts w:ascii="Calibri" w:hAnsi="Calibri"/>
                <w:bCs/>
                <w:color w:val="000000"/>
                <w:sz w:val="22"/>
                <w:szCs w:val="22"/>
              </w:rPr>
            </w:pPr>
            <w:r w:rsidRPr="005F37E1">
              <w:rPr>
                <w:rFonts w:ascii="Calibri" w:hAnsi="Calibri"/>
                <w:bCs/>
                <w:color w:val="000000"/>
                <w:sz w:val="22"/>
                <w:szCs w:val="22"/>
              </w:rPr>
              <w:t>BIOS powinien zapewniać:</w:t>
            </w:r>
          </w:p>
          <w:p w:rsidR="00A261D6" w:rsidRPr="005F37E1" w:rsidRDefault="00A261D6"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skonfigurowania</w:t>
            </w:r>
            <w:proofErr w:type="gramEnd"/>
            <w:r w:rsidRPr="005F37E1">
              <w:rPr>
                <w:rFonts w:ascii="Calibri" w:hAnsi="Calibri"/>
                <w:bCs/>
                <w:color w:val="000000"/>
                <w:sz w:val="22"/>
                <w:szCs w:val="22"/>
              </w:rPr>
              <w:t xml:space="preserve"> hasła „Power On” oraz ustawienia hasła dostępu do </w:t>
            </w:r>
            <w:proofErr w:type="spellStart"/>
            <w:r w:rsidRPr="005F37E1">
              <w:rPr>
                <w:rFonts w:ascii="Calibri" w:hAnsi="Calibri"/>
                <w:bCs/>
                <w:color w:val="000000"/>
                <w:sz w:val="22"/>
                <w:szCs w:val="22"/>
              </w:rPr>
              <w:t>BIOSu</w:t>
            </w:r>
            <w:proofErr w:type="spellEnd"/>
            <w:r w:rsidRPr="005F37E1">
              <w:rPr>
                <w:rFonts w:ascii="Calibri" w:hAnsi="Calibri"/>
                <w:bCs/>
                <w:color w:val="000000"/>
                <w:sz w:val="22"/>
                <w:szCs w:val="22"/>
              </w:rPr>
              <w:t xml:space="preserve"> (administratora) w sposób gwarantujący utrzymanie zapisanego hasła nawet w przypadku odłączenia wszystkich źródeł zasilania i podtrzymania BIOS, </w:t>
            </w:r>
          </w:p>
          <w:p w:rsidR="00A261D6" w:rsidRPr="005F37E1" w:rsidRDefault="00A261D6"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możliwość</w:t>
            </w:r>
            <w:proofErr w:type="gramEnd"/>
            <w:r w:rsidRPr="005F37E1">
              <w:rPr>
                <w:rFonts w:ascii="Calibri" w:hAnsi="Calibri"/>
                <w:bCs/>
                <w:color w:val="000000"/>
                <w:sz w:val="22"/>
                <w:szCs w:val="22"/>
              </w:rPr>
              <w:t xml:space="preserve"> ustawienia hasła na dysku (</w:t>
            </w:r>
            <w:proofErr w:type="spellStart"/>
            <w:r w:rsidRPr="005F37E1">
              <w:rPr>
                <w:rFonts w:ascii="Calibri" w:hAnsi="Calibri"/>
                <w:bCs/>
                <w:color w:val="000000"/>
                <w:sz w:val="22"/>
                <w:szCs w:val="22"/>
              </w:rPr>
              <w:t>drive</w:t>
            </w:r>
            <w:proofErr w:type="spellEnd"/>
            <w:r w:rsidRPr="005F37E1">
              <w:rPr>
                <w:rFonts w:ascii="Calibri" w:hAnsi="Calibri"/>
                <w:bCs/>
                <w:color w:val="000000"/>
                <w:sz w:val="22"/>
                <w:szCs w:val="22"/>
              </w:rPr>
              <w:t xml:space="preserve"> lock),</w:t>
            </w:r>
          </w:p>
          <w:p w:rsidR="00A261D6" w:rsidRPr="005F37E1" w:rsidRDefault="00A261D6"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blokady</w:t>
            </w:r>
            <w:proofErr w:type="gramEnd"/>
            <w:r w:rsidRPr="005F37E1">
              <w:rPr>
                <w:rFonts w:ascii="Calibri" w:hAnsi="Calibri"/>
                <w:bCs/>
                <w:color w:val="000000"/>
                <w:sz w:val="22"/>
                <w:szCs w:val="22"/>
              </w:rPr>
              <w:t>/wyłączenia portów USB, COM, karty sieciowej, karty audio,</w:t>
            </w:r>
          </w:p>
          <w:p w:rsidR="00A261D6" w:rsidRPr="005F37E1" w:rsidRDefault="00A261D6"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blokady</w:t>
            </w:r>
            <w:proofErr w:type="gramEnd"/>
            <w:r w:rsidRPr="005F37E1">
              <w:rPr>
                <w:rFonts w:ascii="Calibri" w:hAnsi="Calibri"/>
                <w:bCs/>
                <w:color w:val="000000"/>
                <w:sz w:val="22"/>
                <w:szCs w:val="22"/>
              </w:rPr>
              <w:t xml:space="preserve">/wyłączenia poszczególnych kart rozszerzeń/slotów </w:t>
            </w:r>
            <w:proofErr w:type="spellStart"/>
            <w:r w:rsidRPr="005F37E1">
              <w:rPr>
                <w:rFonts w:ascii="Calibri" w:hAnsi="Calibri"/>
                <w:bCs/>
                <w:color w:val="000000"/>
                <w:sz w:val="22"/>
                <w:szCs w:val="22"/>
              </w:rPr>
              <w:t>PCIe</w:t>
            </w:r>
            <w:proofErr w:type="spellEnd"/>
            <w:r w:rsidRPr="005F37E1">
              <w:rPr>
                <w:rFonts w:ascii="Calibri" w:hAnsi="Calibri"/>
                <w:bCs/>
                <w:color w:val="000000"/>
                <w:sz w:val="22"/>
                <w:szCs w:val="22"/>
              </w:rPr>
              <w:t>/M.2,</w:t>
            </w:r>
          </w:p>
          <w:p w:rsidR="00A261D6" w:rsidRPr="005F37E1" w:rsidRDefault="00A261D6"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kontroli</w:t>
            </w:r>
            <w:proofErr w:type="gramEnd"/>
            <w:r w:rsidRPr="005F37E1">
              <w:rPr>
                <w:rFonts w:ascii="Calibri" w:hAnsi="Calibri"/>
                <w:bCs/>
                <w:color w:val="000000"/>
                <w:sz w:val="22"/>
                <w:szCs w:val="22"/>
              </w:rPr>
              <w:t xml:space="preserve"> sekwencji </w:t>
            </w:r>
            <w:proofErr w:type="spellStart"/>
            <w:r w:rsidRPr="005F37E1">
              <w:rPr>
                <w:rFonts w:ascii="Calibri" w:hAnsi="Calibri"/>
                <w:bCs/>
                <w:color w:val="000000"/>
                <w:sz w:val="22"/>
                <w:szCs w:val="22"/>
              </w:rPr>
              <w:t>bootowania</w:t>
            </w:r>
            <w:proofErr w:type="spellEnd"/>
            <w:r w:rsidRPr="005F37E1">
              <w:rPr>
                <w:rFonts w:ascii="Calibri" w:hAnsi="Calibri"/>
                <w:bCs/>
                <w:color w:val="000000"/>
                <w:sz w:val="22"/>
                <w:szCs w:val="22"/>
              </w:rPr>
              <w:t>,</w:t>
            </w:r>
          </w:p>
          <w:p w:rsidR="00A261D6" w:rsidRPr="005F37E1" w:rsidRDefault="00A261D6"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startu</w:t>
            </w:r>
            <w:proofErr w:type="gramEnd"/>
            <w:r w:rsidRPr="005F37E1">
              <w:rPr>
                <w:rFonts w:ascii="Calibri" w:hAnsi="Calibri"/>
                <w:bCs/>
                <w:color w:val="000000"/>
                <w:sz w:val="22"/>
                <w:szCs w:val="22"/>
              </w:rPr>
              <w:t xml:space="preserve"> systemu z urządzenia USB,</w:t>
            </w:r>
          </w:p>
          <w:p w:rsidR="00A261D6" w:rsidRPr="005F37E1" w:rsidRDefault="00A261D6"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funkcja</w:t>
            </w:r>
            <w:proofErr w:type="gramEnd"/>
            <w:r w:rsidRPr="005F37E1">
              <w:rPr>
                <w:rFonts w:ascii="Calibri" w:hAnsi="Calibri"/>
                <w:bCs/>
                <w:color w:val="000000"/>
                <w:sz w:val="22"/>
                <w:szCs w:val="22"/>
              </w:rPr>
              <w:t xml:space="preserve"> blokowania </w:t>
            </w:r>
            <w:proofErr w:type="spellStart"/>
            <w:r w:rsidRPr="005F37E1">
              <w:rPr>
                <w:rFonts w:ascii="Calibri" w:hAnsi="Calibri"/>
                <w:bCs/>
                <w:color w:val="000000"/>
                <w:sz w:val="22"/>
                <w:szCs w:val="22"/>
              </w:rPr>
              <w:t>BOOT-owania</w:t>
            </w:r>
            <w:proofErr w:type="spellEnd"/>
            <w:r w:rsidRPr="005F37E1">
              <w:rPr>
                <w:rFonts w:ascii="Calibri" w:hAnsi="Calibri"/>
                <w:bCs/>
                <w:color w:val="000000"/>
                <w:sz w:val="22"/>
                <w:szCs w:val="22"/>
              </w:rPr>
              <w:t xml:space="preserve"> stacji roboczej z zewnętrznych urządzeń.</w:t>
            </w:r>
          </w:p>
          <w:p w:rsidR="00A261D6" w:rsidRPr="005F37E1" w:rsidRDefault="00A261D6" w:rsidP="00B61763">
            <w:pPr>
              <w:numPr>
                <w:ilvl w:val="0"/>
                <w:numId w:val="23"/>
              </w:numPr>
              <w:rPr>
                <w:rFonts w:ascii="Calibri" w:hAnsi="Calibri"/>
                <w:bCs/>
                <w:color w:val="000000"/>
                <w:sz w:val="22"/>
                <w:szCs w:val="22"/>
              </w:rPr>
            </w:pPr>
            <w:r w:rsidRPr="005F37E1">
              <w:rPr>
                <w:rFonts w:ascii="Calibri" w:hAnsi="Calibri"/>
                <w:bCs/>
                <w:color w:val="000000"/>
                <w:sz w:val="22"/>
                <w:szCs w:val="22"/>
              </w:rPr>
              <w:t xml:space="preserve">Komputer musi posiadać zintegrowany w płycie głównej aktywny układ zgodny ze standardem </w:t>
            </w:r>
            <w:proofErr w:type="spellStart"/>
            <w:r w:rsidRPr="005F37E1">
              <w:rPr>
                <w:rFonts w:ascii="Calibri" w:hAnsi="Calibri"/>
                <w:bCs/>
                <w:color w:val="000000"/>
                <w:sz w:val="22"/>
                <w:szCs w:val="22"/>
              </w:rPr>
              <w:t>Tru</w:t>
            </w:r>
            <w:r w:rsidR="00A715D2" w:rsidRPr="005F37E1">
              <w:rPr>
                <w:rFonts w:ascii="Calibri" w:hAnsi="Calibri"/>
                <w:bCs/>
                <w:color w:val="000000"/>
                <w:sz w:val="22"/>
                <w:szCs w:val="22"/>
              </w:rPr>
              <w:t>sted</w:t>
            </w:r>
            <w:proofErr w:type="spellEnd"/>
            <w:r w:rsidR="00A715D2" w:rsidRPr="005F37E1">
              <w:rPr>
                <w:rFonts w:ascii="Calibri" w:hAnsi="Calibri"/>
                <w:bCs/>
                <w:color w:val="000000"/>
                <w:sz w:val="22"/>
                <w:szCs w:val="22"/>
              </w:rPr>
              <w:t xml:space="preserve"> Platform Module (TPM v 2).</w:t>
            </w:r>
          </w:p>
          <w:p w:rsidR="00A261D6" w:rsidRPr="005F37E1" w:rsidRDefault="00A261D6" w:rsidP="00B61763">
            <w:pPr>
              <w:numPr>
                <w:ilvl w:val="0"/>
                <w:numId w:val="23"/>
              </w:numPr>
              <w:rPr>
                <w:rFonts w:ascii="Calibri" w:hAnsi="Calibri"/>
                <w:bCs/>
                <w:color w:val="000000"/>
                <w:sz w:val="22"/>
                <w:szCs w:val="22"/>
              </w:rPr>
            </w:pPr>
            <w:r w:rsidRPr="005F37E1">
              <w:rPr>
                <w:rFonts w:ascii="Calibri" w:hAnsi="Calibri"/>
                <w:bCs/>
                <w:color w:val="000000"/>
                <w:sz w:val="22"/>
                <w:szCs w:val="22"/>
              </w:rPr>
              <w:t xml:space="preserve">Możliwość zapięcia linki typu </w:t>
            </w:r>
            <w:proofErr w:type="spellStart"/>
            <w:r w:rsidRPr="005F37E1">
              <w:rPr>
                <w:rFonts w:ascii="Calibri" w:hAnsi="Calibri"/>
                <w:bCs/>
                <w:color w:val="000000"/>
                <w:sz w:val="22"/>
                <w:szCs w:val="22"/>
              </w:rPr>
              <w:t>Kensington</w:t>
            </w:r>
            <w:proofErr w:type="spellEnd"/>
            <w:r w:rsidRPr="005F37E1">
              <w:rPr>
                <w:rFonts w:ascii="Calibri" w:hAnsi="Calibri"/>
                <w:bCs/>
                <w:color w:val="000000"/>
                <w:sz w:val="22"/>
                <w:szCs w:val="22"/>
              </w:rPr>
              <w:t xml:space="preserve"> lub kłódki do dedykowanego oczka w obudowie komputera</w:t>
            </w:r>
            <w:r w:rsidR="00A715D2" w:rsidRPr="005F37E1">
              <w:rPr>
                <w:rFonts w:ascii="Calibri" w:hAnsi="Calibri"/>
                <w:bCs/>
                <w:color w:val="000000"/>
                <w:sz w:val="22"/>
                <w:szCs w:val="22"/>
              </w:rPr>
              <w:t>.</w:t>
            </w:r>
          </w:p>
          <w:p w:rsidR="00A261D6" w:rsidRPr="005F37E1" w:rsidRDefault="00A261D6" w:rsidP="00B61763">
            <w:pPr>
              <w:numPr>
                <w:ilvl w:val="0"/>
                <w:numId w:val="23"/>
              </w:numPr>
              <w:rPr>
                <w:rFonts w:ascii="Calibri" w:hAnsi="Calibri"/>
                <w:bCs/>
                <w:color w:val="000000"/>
                <w:sz w:val="22"/>
                <w:szCs w:val="22"/>
              </w:rPr>
            </w:pPr>
            <w:r w:rsidRPr="005F37E1">
              <w:rPr>
                <w:rFonts w:ascii="Calibri" w:hAnsi="Calibri"/>
                <w:bCs/>
                <w:color w:val="000000"/>
                <w:sz w:val="22"/>
                <w:szCs w:val="22"/>
              </w:rPr>
              <w:t xml:space="preserve">Udostępniona bez dodatkowych opłat, pełna wersja oprogramowania, szyfrującego zawartość twardego dysku zgodnie z certyfikatem X.509 </w:t>
            </w:r>
            <w:proofErr w:type="gramStart"/>
            <w:r w:rsidRPr="005F37E1">
              <w:rPr>
                <w:rFonts w:ascii="Calibri" w:hAnsi="Calibri"/>
                <w:bCs/>
                <w:color w:val="000000"/>
                <w:sz w:val="22"/>
                <w:szCs w:val="22"/>
              </w:rPr>
              <w:t>oraz</w:t>
            </w:r>
            <w:proofErr w:type="gramEnd"/>
            <w:r w:rsidRPr="005F37E1">
              <w:rPr>
                <w:rFonts w:ascii="Calibri" w:hAnsi="Calibri"/>
                <w:bCs/>
                <w:color w:val="000000"/>
                <w:sz w:val="22"/>
                <w:szCs w:val="22"/>
              </w:rPr>
              <w:t xml:space="preserve"> algorytmem szyfrującym AES 256bit, współpracującego z wbudowaną sprzętową platformą bezpieczeństwa</w:t>
            </w:r>
            <w:r w:rsidR="00A715D2" w:rsidRPr="005F37E1">
              <w:rPr>
                <w:rFonts w:ascii="Calibri" w:hAnsi="Calibri"/>
                <w:bCs/>
                <w:color w:val="000000"/>
                <w:sz w:val="22"/>
                <w:szCs w:val="22"/>
              </w:rPr>
              <w:t>.</w:t>
            </w:r>
          </w:p>
          <w:p w:rsidR="00A261D6" w:rsidRPr="005F37E1" w:rsidRDefault="00A261D6" w:rsidP="00B61763">
            <w:pPr>
              <w:numPr>
                <w:ilvl w:val="0"/>
                <w:numId w:val="23"/>
              </w:numPr>
              <w:rPr>
                <w:rFonts w:ascii="Calibri" w:hAnsi="Calibri"/>
                <w:bCs/>
                <w:color w:val="000000"/>
                <w:sz w:val="22"/>
                <w:szCs w:val="22"/>
              </w:rPr>
            </w:pPr>
            <w:r w:rsidRPr="005F37E1">
              <w:rPr>
                <w:rFonts w:ascii="Calibri" w:hAnsi="Calibri"/>
                <w:bCs/>
                <w:color w:val="000000"/>
                <w:sz w:val="22"/>
                <w:szCs w:val="22"/>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w:t>
            </w:r>
            <w:r w:rsidR="00A715D2" w:rsidRPr="005F37E1">
              <w:rPr>
                <w:rFonts w:ascii="Calibri" w:hAnsi="Calibri"/>
                <w:bCs/>
                <w:color w:val="000000"/>
                <w:sz w:val="22"/>
                <w:szCs w:val="22"/>
              </w:rPr>
              <w:t>k</w:t>
            </w:r>
            <w:r w:rsidRPr="005F37E1">
              <w:rPr>
                <w:rFonts w:ascii="Calibri" w:hAnsi="Calibri"/>
                <w:bCs/>
                <w:color w:val="000000"/>
                <w:sz w:val="22"/>
                <w:szCs w:val="22"/>
              </w:rPr>
              <w:t>cjonalności systemu diagnostycznego:</w:t>
            </w:r>
          </w:p>
          <w:p w:rsidR="00A261D6" w:rsidRPr="005F37E1" w:rsidRDefault="00A261D6"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t>informacje</w:t>
            </w:r>
            <w:proofErr w:type="gramEnd"/>
            <w:r w:rsidRPr="005F37E1">
              <w:rPr>
                <w:rFonts w:ascii="Calibri" w:hAnsi="Calibri"/>
                <w:bCs/>
                <w:color w:val="000000"/>
                <w:sz w:val="22"/>
                <w:szCs w:val="22"/>
              </w:rPr>
              <w:t xml:space="preserve"> o systemie, </w:t>
            </w:r>
            <w:r w:rsidR="00A715D2" w:rsidRPr="005F37E1">
              <w:rPr>
                <w:rFonts w:ascii="Calibri" w:hAnsi="Calibri"/>
                <w:bCs/>
                <w:color w:val="000000"/>
                <w:sz w:val="22"/>
                <w:szCs w:val="22"/>
              </w:rPr>
              <w:t>co najmniej</w:t>
            </w:r>
            <w:r w:rsidRPr="005F37E1">
              <w:rPr>
                <w:rFonts w:ascii="Calibri" w:hAnsi="Calibri"/>
                <w:bCs/>
                <w:color w:val="000000"/>
                <w:sz w:val="22"/>
                <w:szCs w:val="22"/>
              </w:rPr>
              <w:t>:</w:t>
            </w:r>
          </w:p>
          <w:p w:rsidR="00A261D6" w:rsidRPr="005F37E1" w:rsidRDefault="00A261D6" w:rsidP="00A715D2">
            <w:pPr>
              <w:ind w:left="708"/>
              <w:rPr>
                <w:rFonts w:ascii="Calibri" w:hAnsi="Calibri"/>
                <w:bCs/>
                <w:color w:val="000000"/>
                <w:sz w:val="22"/>
                <w:szCs w:val="22"/>
              </w:rPr>
            </w:pPr>
            <w:r w:rsidRPr="005F37E1">
              <w:rPr>
                <w:rFonts w:ascii="Calibri" w:hAnsi="Calibri"/>
                <w:bCs/>
                <w:color w:val="000000"/>
                <w:sz w:val="22"/>
                <w:szCs w:val="22"/>
              </w:rPr>
              <w:t>Procesor: typ procesora, jego obecną prędkość</w:t>
            </w:r>
          </w:p>
          <w:p w:rsidR="00A261D6" w:rsidRPr="005F37E1" w:rsidRDefault="00A261D6" w:rsidP="00A715D2">
            <w:pPr>
              <w:ind w:left="708"/>
              <w:rPr>
                <w:rFonts w:ascii="Calibri" w:hAnsi="Calibri"/>
                <w:bCs/>
                <w:color w:val="000000"/>
                <w:sz w:val="22"/>
                <w:szCs w:val="22"/>
              </w:rPr>
            </w:pPr>
            <w:r w:rsidRPr="005F37E1">
              <w:rPr>
                <w:rFonts w:ascii="Calibri" w:hAnsi="Calibri"/>
                <w:bCs/>
                <w:color w:val="000000"/>
                <w:sz w:val="22"/>
                <w:szCs w:val="22"/>
              </w:rPr>
              <w:t xml:space="preserve">Pamięć RAM: rozmiar pamięci RAM, osadzenie na poszczególnych slotach, szybkość </w:t>
            </w:r>
            <w:r w:rsidR="0082146B" w:rsidRPr="005F37E1">
              <w:rPr>
                <w:rFonts w:ascii="Calibri" w:hAnsi="Calibri"/>
                <w:bCs/>
                <w:color w:val="000000"/>
                <w:sz w:val="22"/>
                <w:szCs w:val="22"/>
              </w:rPr>
              <w:t>pamięci</w:t>
            </w:r>
            <w:r w:rsidRPr="005F37E1">
              <w:rPr>
                <w:rFonts w:ascii="Calibri" w:hAnsi="Calibri"/>
                <w:bCs/>
                <w:color w:val="000000"/>
                <w:sz w:val="22"/>
                <w:szCs w:val="22"/>
              </w:rPr>
              <w:t xml:space="preserve">, nr seryjny, typ </w:t>
            </w:r>
            <w:r w:rsidR="0082146B" w:rsidRPr="005F37E1">
              <w:rPr>
                <w:rFonts w:ascii="Calibri" w:hAnsi="Calibri"/>
                <w:bCs/>
                <w:color w:val="000000"/>
                <w:sz w:val="22"/>
                <w:szCs w:val="22"/>
              </w:rPr>
              <w:t>pamięci</w:t>
            </w:r>
            <w:r w:rsidRPr="005F37E1">
              <w:rPr>
                <w:rFonts w:ascii="Calibri" w:hAnsi="Calibri"/>
                <w:bCs/>
                <w:color w:val="000000"/>
                <w:sz w:val="22"/>
                <w:szCs w:val="22"/>
              </w:rPr>
              <w:t xml:space="preserve">, nr </w:t>
            </w:r>
            <w:r w:rsidR="0082146B" w:rsidRPr="005F37E1">
              <w:rPr>
                <w:rFonts w:ascii="Calibri" w:hAnsi="Calibri"/>
                <w:bCs/>
                <w:color w:val="000000"/>
                <w:sz w:val="22"/>
                <w:szCs w:val="22"/>
              </w:rPr>
              <w:t>części</w:t>
            </w:r>
            <w:r w:rsidRPr="005F37E1">
              <w:rPr>
                <w:rFonts w:ascii="Calibri" w:hAnsi="Calibri"/>
                <w:bCs/>
                <w:color w:val="000000"/>
                <w:sz w:val="22"/>
                <w:szCs w:val="22"/>
              </w:rPr>
              <w:t>, nazwa producenta</w:t>
            </w:r>
          </w:p>
          <w:p w:rsidR="00A261D6" w:rsidRPr="005F37E1" w:rsidRDefault="00A261D6" w:rsidP="00A715D2">
            <w:pPr>
              <w:ind w:left="708"/>
              <w:rPr>
                <w:rFonts w:ascii="Calibri" w:hAnsi="Calibri"/>
                <w:bCs/>
                <w:color w:val="000000"/>
                <w:sz w:val="22"/>
                <w:szCs w:val="22"/>
              </w:rPr>
            </w:pPr>
            <w:r w:rsidRPr="005F37E1">
              <w:rPr>
                <w:rFonts w:ascii="Calibri" w:hAnsi="Calibri"/>
                <w:bCs/>
                <w:color w:val="000000"/>
                <w:sz w:val="22"/>
                <w:szCs w:val="22"/>
              </w:rPr>
              <w:t xml:space="preserve">Dysk twardy: model, wersja </w:t>
            </w:r>
            <w:proofErr w:type="spellStart"/>
            <w:r w:rsidRPr="005F37E1">
              <w:rPr>
                <w:rFonts w:ascii="Calibri" w:hAnsi="Calibri"/>
                <w:bCs/>
                <w:color w:val="000000"/>
                <w:sz w:val="22"/>
                <w:szCs w:val="22"/>
              </w:rPr>
              <w:t>firmware</w:t>
            </w:r>
            <w:proofErr w:type="spellEnd"/>
            <w:r w:rsidRPr="005F37E1">
              <w:rPr>
                <w:rFonts w:ascii="Calibri" w:hAnsi="Calibri"/>
                <w:bCs/>
                <w:color w:val="000000"/>
                <w:sz w:val="22"/>
                <w:szCs w:val="22"/>
              </w:rPr>
              <w:t>, nr seryjny, procentowe zużycie dysku</w:t>
            </w:r>
          </w:p>
          <w:p w:rsidR="00A261D6" w:rsidRPr="005F37E1" w:rsidRDefault="00A261D6" w:rsidP="00A715D2">
            <w:pPr>
              <w:ind w:left="708"/>
              <w:rPr>
                <w:rFonts w:ascii="Calibri" w:hAnsi="Calibri"/>
                <w:bCs/>
                <w:color w:val="000000"/>
                <w:sz w:val="22"/>
                <w:szCs w:val="22"/>
              </w:rPr>
            </w:pPr>
            <w:r w:rsidRPr="005F37E1">
              <w:rPr>
                <w:rFonts w:ascii="Calibri" w:hAnsi="Calibri"/>
                <w:bCs/>
                <w:color w:val="000000"/>
                <w:sz w:val="22"/>
                <w:szCs w:val="22"/>
              </w:rPr>
              <w:t xml:space="preserve">Napęd optyczny: model, wersja </w:t>
            </w:r>
            <w:proofErr w:type="spellStart"/>
            <w:r w:rsidRPr="005F37E1">
              <w:rPr>
                <w:rFonts w:ascii="Calibri" w:hAnsi="Calibri"/>
                <w:bCs/>
                <w:color w:val="000000"/>
                <w:sz w:val="22"/>
                <w:szCs w:val="22"/>
              </w:rPr>
              <w:t>firmware</w:t>
            </w:r>
            <w:proofErr w:type="spellEnd"/>
            <w:r w:rsidRPr="005F37E1">
              <w:rPr>
                <w:rFonts w:ascii="Calibri" w:hAnsi="Calibri"/>
                <w:bCs/>
                <w:color w:val="000000"/>
                <w:sz w:val="22"/>
                <w:szCs w:val="22"/>
              </w:rPr>
              <w:t>, nr seryjny</w:t>
            </w:r>
          </w:p>
          <w:p w:rsidR="00A261D6" w:rsidRPr="005F37E1" w:rsidRDefault="00A261D6" w:rsidP="00A715D2">
            <w:pPr>
              <w:ind w:left="708"/>
              <w:rPr>
                <w:rFonts w:ascii="Calibri" w:hAnsi="Calibri"/>
                <w:bCs/>
                <w:color w:val="000000"/>
                <w:sz w:val="22"/>
                <w:szCs w:val="22"/>
              </w:rPr>
            </w:pPr>
            <w:r w:rsidRPr="005F37E1">
              <w:rPr>
                <w:rFonts w:ascii="Calibri" w:hAnsi="Calibri"/>
                <w:bCs/>
                <w:color w:val="000000"/>
                <w:sz w:val="22"/>
                <w:szCs w:val="22"/>
              </w:rPr>
              <w:t>Data wydania i wersja BIOS</w:t>
            </w:r>
          </w:p>
          <w:p w:rsidR="00A261D6" w:rsidRPr="005F37E1" w:rsidRDefault="00A261D6" w:rsidP="00A715D2">
            <w:pPr>
              <w:ind w:left="708"/>
              <w:rPr>
                <w:rFonts w:ascii="Calibri" w:hAnsi="Calibri"/>
                <w:bCs/>
                <w:color w:val="000000"/>
                <w:sz w:val="22"/>
                <w:szCs w:val="22"/>
              </w:rPr>
            </w:pPr>
            <w:r w:rsidRPr="005F37E1">
              <w:rPr>
                <w:rFonts w:ascii="Calibri" w:hAnsi="Calibri"/>
                <w:bCs/>
                <w:color w:val="000000"/>
                <w:sz w:val="22"/>
                <w:szCs w:val="22"/>
              </w:rPr>
              <w:t>Nr seryjny komputera</w:t>
            </w:r>
          </w:p>
          <w:p w:rsidR="00A261D6" w:rsidRPr="005F37E1" w:rsidRDefault="00A261D6"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lastRenderedPageBreak/>
              <w:t>możliwość</w:t>
            </w:r>
            <w:proofErr w:type="gramEnd"/>
            <w:r w:rsidRPr="005F37E1">
              <w:rPr>
                <w:rFonts w:ascii="Calibri" w:hAnsi="Calibri"/>
                <w:bCs/>
                <w:color w:val="000000"/>
                <w:sz w:val="22"/>
                <w:szCs w:val="22"/>
              </w:rPr>
              <w:t xml:space="preserve"> przeprowadzenia szybkiego oraz szczegółowego testu kontrolującego komponenty komputera</w:t>
            </w:r>
          </w:p>
          <w:p w:rsidR="00A261D6" w:rsidRPr="005F37E1" w:rsidRDefault="00A261D6"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t>możliwość</w:t>
            </w:r>
            <w:proofErr w:type="gramEnd"/>
            <w:r w:rsidRPr="005F37E1">
              <w:rPr>
                <w:rFonts w:ascii="Calibri" w:hAnsi="Calibri"/>
                <w:bCs/>
                <w:color w:val="000000"/>
                <w:sz w:val="22"/>
                <w:szCs w:val="22"/>
              </w:rPr>
              <w:t xml:space="preserve"> przeprowadzenia testów poszczególnych komponentów a w szczególności: procesora, pamięci RAM, dysku twardego, karty </w:t>
            </w:r>
            <w:r w:rsidR="0082146B" w:rsidRPr="005F37E1">
              <w:rPr>
                <w:rFonts w:ascii="Calibri" w:hAnsi="Calibri"/>
                <w:bCs/>
                <w:color w:val="000000"/>
                <w:sz w:val="22"/>
                <w:szCs w:val="22"/>
              </w:rPr>
              <w:t>dźwiękowej</w:t>
            </w:r>
            <w:r w:rsidRPr="005F37E1">
              <w:rPr>
                <w:rFonts w:ascii="Calibri" w:hAnsi="Calibri"/>
                <w:bCs/>
                <w:color w:val="000000"/>
                <w:sz w:val="22"/>
                <w:szCs w:val="22"/>
              </w:rPr>
              <w:t>, klawiatury, myszy, sieci, napędu optycznego, płyty głównej, portów USB, karty graficznej</w:t>
            </w:r>
          </w:p>
          <w:p w:rsidR="00C9432D" w:rsidRPr="005F37E1" w:rsidRDefault="00A261D6" w:rsidP="00B61763">
            <w:pPr>
              <w:numPr>
                <w:ilvl w:val="0"/>
                <w:numId w:val="22"/>
              </w:numPr>
              <w:rPr>
                <w:rFonts w:ascii="Calibri" w:hAnsi="Calibri"/>
                <w:bCs/>
                <w:color w:val="000000"/>
                <w:sz w:val="22"/>
                <w:szCs w:val="22"/>
              </w:rPr>
            </w:pPr>
            <w:proofErr w:type="gramStart"/>
            <w:r w:rsidRPr="005F37E1">
              <w:rPr>
                <w:rFonts w:ascii="Calibri" w:hAnsi="Calibri"/>
                <w:bCs/>
                <w:color w:val="000000"/>
                <w:sz w:val="22"/>
                <w:szCs w:val="22"/>
              </w:rPr>
              <w:t>rejestr</w:t>
            </w:r>
            <w:proofErr w:type="gramEnd"/>
            <w:r w:rsidRPr="005F37E1">
              <w:rPr>
                <w:rFonts w:ascii="Calibri" w:hAnsi="Calibri"/>
                <w:bCs/>
                <w:color w:val="000000"/>
                <w:sz w:val="22"/>
                <w:szCs w:val="22"/>
              </w:rPr>
              <w:t xml:space="preserve"> przeprowadzonych testów zawierający min.: datę testu, wynik, identyfikator awarii</w:t>
            </w:r>
          </w:p>
        </w:tc>
      </w:tr>
      <w:tr w:rsidR="00674CEC" w:rsidRPr="005F37E1" w:rsidTr="00D233A4">
        <w:trPr>
          <w:jc w:val="center"/>
        </w:trPr>
        <w:tc>
          <w:tcPr>
            <w:tcW w:w="2165" w:type="dxa"/>
            <w:shd w:val="clear" w:color="auto" w:fill="auto"/>
            <w:noWrap/>
            <w:vAlign w:val="center"/>
          </w:tcPr>
          <w:p w:rsidR="00C9432D" w:rsidRPr="005F37E1" w:rsidRDefault="00674CEC" w:rsidP="00C9432D">
            <w:pPr>
              <w:rPr>
                <w:rFonts w:ascii="Calibri" w:hAnsi="Calibri"/>
                <w:b/>
                <w:bCs/>
                <w:color w:val="000000"/>
              </w:rPr>
            </w:pPr>
            <w:r w:rsidRPr="005F37E1">
              <w:rPr>
                <w:rFonts w:ascii="Calibri" w:hAnsi="Calibri"/>
                <w:b/>
                <w:bCs/>
                <w:color w:val="000000"/>
                <w:sz w:val="22"/>
                <w:szCs w:val="22"/>
              </w:rPr>
              <w:lastRenderedPageBreak/>
              <w:t>Zarządzanie</w:t>
            </w:r>
          </w:p>
        </w:tc>
        <w:tc>
          <w:tcPr>
            <w:tcW w:w="7654" w:type="dxa"/>
            <w:shd w:val="clear" w:color="auto" w:fill="auto"/>
            <w:noWrap/>
            <w:vAlign w:val="center"/>
          </w:tcPr>
          <w:p w:rsidR="00674CEC" w:rsidRPr="005F37E1" w:rsidRDefault="00674CEC" w:rsidP="00674CEC">
            <w:pPr>
              <w:rPr>
                <w:rFonts w:ascii="Calibri" w:hAnsi="Calibri"/>
                <w:color w:val="000000"/>
                <w:sz w:val="22"/>
                <w:szCs w:val="22"/>
              </w:rPr>
            </w:pPr>
            <w:r w:rsidRPr="005F37E1">
              <w:rPr>
                <w:rFonts w:ascii="Calibri" w:hAnsi="Calibri"/>
                <w:color w:val="000000"/>
                <w:sz w:val="22"/>
                <w:szCs w:val="22"/>
              </w:rPr>
              <w:t>Wbudowana w płytę główną technologia zarządzania i monitorowania komputerem na poziomie sprzętowym działająca niezależnie od stanu czy obecności systemu operacyjnego oraz stanu włączenia komputera podczas pracy na zasilaczu sieciowym, posiadająca sprzętowe wsparcie technologii wirtualizacji, wbudowany sprzętowy firewall, zarządzany i konfigurowany z serwera zarządzania oraz niedostępny dla lokalnego systemu OS i lokalnych aplikacji, a także umożliwiająca:</w:t>
            </w:r>
          </w:p>
          <w:p w:rsidR="00674CEC" w:rsidRPr="005F37E1" w:rsidRDefault="00674CEC" w:rsidP="00B61763">
            <w:pPr>
              <w:numPr>
                <w:ilvl w:val="0"/>
                <w:numId w:val="22"/>
              </w:numPr>
              <w:rPr>
                <w:rFonts w:ascii="Calibri" w:hAnsi="Calibri"/>
                <w:bCs/>
                <w:color w:val="000000"/>
                <w:sz w:val="22"/>
                <w:szCs w:val="22"/>
              </w:rPr>
            </w:pPr>
            <w:r w:rsidRPr="005F37E1">
              <w:rPr>
                <w:rFonts w:ascii="Calibri" w:hAnsi="Calibri"/>
                <w:color w:val="000000"/>
                <w:sz w:val="22"/>
                <w:szCs w:val="22"/>
              </w:rPr>
              <w:tab/>
            </w:r>
            <w:proofErr w:type="gramStart"/>
            <w:r w:rsidRPr="005F37E1">
              <w:rPr>
                <w:rFonts w:ascii="Calibri" w:hAnsi="Calibri"/>
                <w:bCs/>
                <w:color w:val="000000"/>
                <w:sz w:val="22"/>
                <w:szCs w:val="22"/>
              </w:rPr>
              <w:t>monitorowanie</w:t>
            </w:r>
            <w:proofErr w:type="gramEnd"/>
            <w:r w:rsidRPr="005F37E1">
              <w:rPr>
                <w:rFonts w:ascii="Calibri" w:hAnsi="Calibri"/>
                <w:bCs/>
                <w:color w:val="000000"/>
                <w:sz w:val="22"/>
                <w:szCs w:val="22"/>
              </w:rPr>
              <w:t xml:space="preserve"> konfiguracji komponentów komputera - CPU, pamięć, HDD, wersje BIOS płyty głównej;</w:t>
            </w:r>
          </w:p>
          <w:p w:rsidR="00674CEC" w:rsidRPr="005F37E1" w:rsidRDefault="00674CEC"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zdalną</w:t>
            </w:r>
            <w:proofErr w:type="gramEnd"/>
            <w:r w:rsidRPr="005F37E1">
              <w:rPr>
                <w:rFonts w:ascii="Calibri" w:hAnsi="Calibri"/>
                <w:bCs/>
                <w:color w:val="000000"/>
                <w:sz w:val="22"/>
                <w:szCs w:val="22"/>
              </w:rPr>
              <w:t xml:space="preserve"> konfigurację ustawień BIOS;</w:t>
            </w:r>
          </w:p>
          <w:p w:rsidR="00674CEC" w:rsidRPr="005F37E1" w:rsidRDefault="00674CEC" w:rsidP="00B61763">
            <w:pPr>
              <w:numPr>
                <w:ilvl w:val="0"/>
                <w:numId w:val="22"/>
              </w:numPr>
              <w:rPr>
                <w:rFonts w:ascii="Calibri" w:hAnsi="Calibri"/>
                <w:bCs/>
                <w:color w:val="000000"/>
                <w:sz w:val="22"/>
                <w:szCs w:val="22"/>
              </w:rPr>
            </w:pPr>
            <w:r w:rsidRPr="005F37E1">
              <w:rPr>
                <w:rFonts w:ascii="Calibri" w:hAnsi="Calibri"/>
                <w:bCs/>
                <w:color w:val="000000"/>
                <w:sz w:val="22"/>
                <w:szCs w:val="22"/>
              </w:rPr>
              <w:tab/>
              <w:t xml:space="preserve">zdalne przejęcie konsoli tekstowej systemu, </w:t>
            </w:r>
            <w:proofErr w:type="spellStart"/>
            <w:r w:rsidRPr="005F37E1">
              <w:rPr>
                <w:rFonts w:ascii="Calibri" w:hAnsi="Calibri"/>
                <w:bCs/>
                <w:color w:val="000000"/>
                <w:sz w:val="22"/>
                <w:szCs w:val="22"/>
              </w:rPr>
              <w:t>przekierowanie</w:t>
            </w:r>
            <w:proofErr w:type="spellEnd"/>
            <w:r w:rsidRPr="005F37E1">
              <w:rPr>
                <w:rFonts w:ascii="Calibri" w:hAnsi="Calibri"/>
                <w:bCs/>
                <w:color w:val="000000"/>
                <w:sz w:val="22"/>
                <w:szCs w:val="22"/>
              </w:rPr>
              <w:t xml:space="preserve"> procesu ładowania systemu operacyjnego z wirtualnego CD ROM lub FDD </w:t>
            </w:r>
            <w:proofErr w:type="gramStart"/>
            <w:r w:rsidRPr="005F37E1">
              <w:rPr>
                <w:rFonts w:ascii="Calibri" w:hAnsi="Calibri"/>
                <w:bCs/>
                <w:color w:val="000000"/>
                <w:sz w:val="22"/>
                <w:szCs w:val="22"/>
              </w:rPr>
              <w:t>z  serwera</w:t>
            </w:r>
            <w:proofErr w:type="gramEnd"/>
            <w:r w:rsidRPr="005F37E1">
              <w:rPr>
                <w:rFonts w:ascii="Calibri" w:hAnsi="Calibri"/>
                <w:bCs/>
                <w:color w:val="000000"/>
                <w:sz w:val="22"/>
                <w:szCs w:val="22"/>
              </w:rPr>
              <w:t xml:space="preserve"> zarządzającego;</w:t>
            </w:r>
          </w:p>
          <w:p w:rsidR="00674CEC" w:rsidRPr="005F37E1" w:rsidRDefault="00674CEC"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zapis</w:t>
            </w:r>
            <w:proofErr w:type="gramEnd"/>
            <w:r w:rsidRPr="005F37E1">
              <w:rPr>
                <w:rFonts w:ascii="Calibri" w:hAnsi="Calibri"/>
                <w:bCs/>
                <w:color w:val="000000"/>
                <w:sz w:val="22"/>
                <w:szCs w:val="22"/>
              </w:rPr>
              <w:t xml:space="preserve"> i przechowywanie dodatkowych informacji o wersji zainstalowanego oprogramowania i zdalny odczyt tych informacji (wersja, zainstalowane uaktualnienia, sygnatury wirusów, itp.) z wbudowanej pamięci nieulotnej;</w:t>
            </w:r>
          </w:p>
          <w:p w:rsidR="00674CEC" w:rsidRPr="005F37E1" w:rsidRDefault="00674CEC"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technologia</w:t>
            </w:r>
            <w:proofErr w:type="gramEnd"/>
            <w:r w:rsidRPr="005F37E1">
              <w:rPr>
                <w:rFonts w:ascii="Calibri" w:hAnsi="Calibri"/>
                <w:bCs/>
                <w:color w:val="000000"/>
                <w:sz w:val="22"/>
                <w:szCs w:val="22"/>
              </w:rPr>
              <w:t xml:space="preserve"> zarządzania i monitorowania komputerem na poziomie sprzętowym powinna być zgodna z otwartymi standardami DMTF </w:t>
            </w:r>
            <w:proofErr w:type="spellStart"/>
            <w:r w:rsidRPr="005F37E1">
              <w:rPr>
                <w:rFonts w:ascii="Calibri" w:hAnsi="Calibri"/>
                <w:bCs/>
                <w:color w:val="000000"/>
                <w:sz w:val="22"/>
                <w:szCs w:val="22"/>
              </w:rPr>
              <w:t>WS-MAN</w:t>
            </w:r>
            <w:proofErr w:type="spellEnd"/>
            <w:r w:rsidRPr="005F37E1">
              <w:rPr>
                <w:rFonts w:ascii="Calibri" w:hAnsi="Calibri"/>
                <w:bCs/>
                <w:color w:val="000000"/>
                <w:sz w:val="22"/>
                <w:szCs w:val="22"/>
              </w:rPr>
              <w:t xml:space="preserve"> 1.0.0 (http</w:t>
            </w:r>
            <w:proofErr w:type="gramStart"/>
            <w:r w:rsidRPr="005F37E1">
              <w:rPr>
                <w:rFonts w:ascii="Calibri" w:hAnsi="Calibri"/>
                <w:bCs/>
                <w:color w:val="000000"/>
                <w:sz w:val="22"/>
                <w:szCs w:val="22"/>
              </w:rPr>
              <w:t>://www</w:t>
            </w:r>
            <w:proofErr w:type="gramEnd"/>
            <w:r w:rsidRPr="005F37E1">
              <w:rPr>
                <w:rFonts w:ascii="Calibri" w:hAnsi="Calibri"/>
                <w:bCs/>
                <w:color w:val="000000"/>
                <w:sz w:val="22"/>
                <w:szCs w:val="22"/>
              </w:rPr>
              <w:t>.</w:t>
            </w:r>
            <w:proofErr w:type="gramStart"/>
            <w:r w:rsidRPr="005F37E1">
              <w:rPr>
                <w:rFonts w:ascii="Calibri" w:hAnsi="Calibri"/>
                <w:bCs/>
                <w:color w:val="000000"/>
                <w:sz w:val="22"/>
                <w:szCs w:val="22"/>
              </w:rPr>
              <w:t>dmtf</w:t>
            </w:r>
            <w:proofErr w:type="gramEnd"/>
            <w:r w:rsidRPr="005F37E1">
              <w:rPr>
                <w:rFonts w:ascii="Calibri" w:hAnsi="Calibri"/>
                <w:bCs/>
                <w:color w:val="000000"/>
                <w:sz w:val="22"/>
                <w:szCs w:val="22"/>
              </w:rPr>
              <w:t xml:space="preserve">.org/standards/wsman) </w:t>
            </w:r>
            <w:proofErr w:type="gramStart"/>
            <w:r w:rsidRPr="005F37E1">
              <w:rPr>
                <w:rFonts w:ascii="Calibri" w:hAnsi="Calibri"/>
                <w:bCs/>
                <w:color w:val="000000"/>
                <w:sz w:val="22"/>
                <w:szCs w:val="22"/>
              </w:rPr>
              <w:t>oraz  DASH</w:t>
            </w:r>
            <w:proofErr w:type="gramEnd"/>
            <w:r w:rsidRPr="005F37E1">
              <w:rPr>
                <w:rFonts w:ascii="Calibri" w:hAnsi="Calibri"/>
                <w:bCs/>
                <w:color w:val="000000"/>
                <w:sz w:val="22"/>
                <w:szCs w:val="22"/>
              </w:rPr>
              <w:t xml:space="preserve"> 1.0.0 (http</w:t>
            </w:r>
            <w:proofErr w:type="gramStart"/>
            <w:r w:rsidRPr="005F37E1">
              <w:rPr>
                <w:rFonts w:ascii="Calibri" w:hAnsi="Calibri"/>
                <w:bCs/>
                <w:color w:val="000000"/>
                <w:sz w:val="22"/>
                <w:szCs w:val="22"/>
              </w:rPr>
              <w:t>://www</w:t>
            </w:r>
            <w:proofErr w:type="gramEnd"/>
            <w:r w:rsidRPr="005F37E1">
              <w:rPr>
                <w:rFonts w:ascii="Calibri" w:hAnsi="Calibri"/>
                <w:bCs/>
                <w:color w:val="000000"/>
                <w:sz w:val="22"/>
                <w:szCs w:val="22"/>
              </w:rPr>
              <w:t>.</w:t>
            </w:r>
            <w:proofErr w:type="gramStart"/>
            <w:r w:rsidRPr="005F37E1">
              <w:rPr>
                <w:rFonts w:ascii="Calibri" w:hAnsi="Calibri"/>
                <w:bCs/>
                <w:color w:val="000000"/>
                <w:sz w:val="22"/>
                <w:szCs w:val="22"/>
              </w:rPr>
              <w:t>dmtf</w:t>
            </w:r>
            <w:proofErr w:type="gramEnd"/>
            <w:r w:rsidRPr="005F37E1">
              <w:rPr>
                <w:rFonts w:ascii="Calibri" w:hAnsi="Calibri"/>
                <w:bCs/>
                <w:color w:val="000000"/>
                <w:sz w:val="22"/>
                <w:szCs w:val="22"/>
              </w:rPr>
              <w:t>.</w:t>
            </w:r>
            <w:proofErr w:type="gramStart"/>
            <w:r w:rsidRPr="005F37E1">
              <w:rPr>
                <w:rFonts w:ascii="Calibri" w:hAnsi="Calibri"/>
                <w:bCs/>
                <w:color w:val="000000"/>
                <w:sz w:val="22"/>
                <w:szCs w:val="22"/>
              </w:rPr>
              <w:t>org</w:t>
            </w:r>
            <w:proofErr w:type="gramEnd"/>
            <w:r w:rsidRPr="005F37E1">
              <w:rPr>
                <w:rFonts w:ascii="Calibri" w:hAnsi="Calibri"/>
                <w:bCs/>
                <w:color w:val="000000"/>
                <w:sz w:val="22"/>
                <w:szCs w:val="22"/>
              </w:rPr>
              <w:t>/standards/mgmt/dash/);</w:t>
            </w:r>
          </w:p>
          <w:p w:rsidR="00674CEC" w:rsidRPr="005F37E1" w:rsidRDefault="00674CEC" w:rsidP="00B61763">
            <w:pPr>
              <w:numPr>
                <w:ilvl w:val="0"/>
                <w:numId w:val="22"/>
              </w:numPr>
              <w:rPr>
                <w:rFonts w:ascii="Calibri" w:hAnsi="Calibri"/>
                <w:bCs/>
                <w:color w:val="000000"/>
                <w:sz w:val="22"/>
                <w:szCs w:val="22"/>
              </w:rPr>
            </w:pPr>
            <w:r w:rsidRPr="005F37E1">
              <w:rPr>
                <w:rFonts w:ascii="Calibri" w:hAnsi="Calibri"/>
                <w:bCs/>
                <w:color w:val="000000"/>
                <w:sz w:val="22"/>
                <w:szCs w:val="22"/>
              </w:rPr>
              <w:tab/>
            </w:r>
            <w:proofErr w:type="gramStart"/>
            <w:r w:rsidRPr="005F37E1">
              <w:rPr>
                <w:rFonts w:ascii="Calibri" w:hAnsi="Calibri"/>
                <w:bCs/>
                <w:color w:val="000000"/>
                <w:sz w:val="22"/>
                <w:szCs w:val="22"/>
              </w:rPr>
              <w:t>nawiązywanie</w:t>
            </w:r>
            <w:proofErr w:type="gramEnd"/>
            <w:r w:rsidRPr="005F37E1">
              <w:rPr>
                <w:rFonts w:ascii="Calibri" w:hAnsi="Calibri"/>
                <w:bCs/>
                <w:color w:val="000000"/>
                <w:sz w:val="22"/>
                <w:szCs w:val="22"/>
              </w:rPr>
              <w:t xml:space="preserve"> przez sprzętowy mechanizm zarządzania zdalnego szyfrowanego protokołem SSL/TLS połączenia z predefiniowanym serwerem zarządzającym, w definiowanych odstępach czasu, w przypadku wystąpienia predefiniowanego zdarzenia lub błędu systemowego </w:t>
            </w:r>
          </w:p>
          <w:p w:rsidR="00674CEC" w:rsidRPr="005F37E1" w:rsidRDefault="00674CEC" w:rsidP="00B61763">
            <w:pPr>
              <w:numPr>
                <w:ilvl w:val="0"/>
                <w:numId w:val="22"/>
              </w:numPr>
              <w:rPr>
                <w:rFonts w:ascii="Calibri" w:hAnsi="Calibri"/>
                <w:bCs/>
                <w:color w:val="000000"/>
                <w:sz w:val="22"/>
                <w:szCs w:val="22"/>
              </w:rPr>
            </w:pPr>
            <w:r w:rsidRPr="005F37E1">
              <w:rPr>
                <w:rFonts w:ascii="Calibri" w:hAnsi="Calibri"/>
                <w:bCs/>
                <w:color w:val="000000"/>
                <w:sz w:val="22"/>
                <w:szCs w:val="22"/>
              </w:rPr>
              <w:t xml:space="preserve">(tzw. platform </w:t>
            </w:r>
            <w:proofErr w:type="spellStart"/>
            <w:r w:rsidRPr="005F37E1">
              <w:rPr>
                <w:rFonts w:ascii="Calibri" w:hAnsi="Calibri"/>
                <w:bCs/>
                <w:color w:val="000000"/>
                <w:sz w:val="22"/>
                <w:szCs w:val="22"/>
              </w:rPr>
              <w:t>event</w:t>
            </w:r>
            <w:proofErr w:type="spellEnd"/>
            <w:r w:rsidRPr="005F37E1">
              <w:rPr>
                <w:rFonts w:ascii="Calibri" w:hAnsi="Calibri"/>
                <w:bCs/>
                <w:color w:val="000000"/>
                <w:sz w:val="22"/>
                <w:szCs w:val="22"/>
              </w:rPr>
              <w:t>) oraz na żądanie użytkownika z poziomu BIOS;</w:t>
            </w:r>
          </w:p>
          <w:p w:rsidR="00C9432D" w:rsidRPr="005F37E1" w:rsidRDefault="00674CEC" w:rsidP="00B61763">
            <w:pPr>
              <w:numPr>
                <w:ilvl w:val="0"/>
                <w:numId w:val="22"/>
              </w:numPr>
              <w:rPr>
                <w:rFonts w:ascii="Calibri" w:hAnsi="Calibri"/>
                <w:bCs/>
                <w:color w:val="000000"/>
              </w:rPr>
            </w:pPr>
            <w:r w:rsidRPr="005F37E1">
              <w:rPr>
                <w:rFonts w:ascii="Calibri" w:hAnsi="Calibri"/>
                <w:bCs/>
                <w:color w:val="000000"/>
                <w:sz w:val="22"/>
                <w:szCs w:val="22"/>
              </w:rPr>
              <w:tab/>
            </w:r>
            <w:proofErr w:type="gramStart"/>
            <w:r w:rsidRPr="005F37E1">
              <w:rPr>
                <w:rFonts w:ascii="Calibri" w:hAnsi="Calibri"/>
                <w:bCs/>
                <w:color w:val="000000"/>
                <w:sz w:val="22"/>
                <w:szCs w:val="22"/>
              </w:rPr>
              <w:t>wbudowany</w:t>
            </w:r>
            <w:proofErr w:type="gramEnd"/>
            <w:r w:rsidRPr="005F37E1">
              <w:rPr>
                <w:rFonts w:ascii="Calibri" w:hAnsi="Calibri"/>
                <w:bCs/>
                <w:color w:val="000000"/>
                <w:sz w:val="22"/>
                <w:szCs w:val="22"/>
              </w:rPr>
              <w:t xml:space="preserve"> sprzętowo log operacji zdalnego zarządzania, możliwy do kasowania tylko przez upoważnionego użytkownika systemu sprzętowego zarządzania zdalnego.</w:t>
            </w:r>
          </w:p>
        </w:tc>
      </w:tr>
      <w:tr w:rsidR="00A261D6" w:rsidRPr="005F37E1" w:rsidTr="00D233A4">
        <w:trPr>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 xml:space="preserve">BIOS </w:t>
            </w:r>
          </w:p>
        </w:tc>
        <w:tc>
          <w:tcPr>
            <w:tcW w:w="7654" w:type="dxa"/>
            <w:shd w:val="clear" w:color="auto" w:fill="auto"/>
            <w:noWrap/>
            <w:vAlign w:val="center"/>
          </w:tcPr>
          <w:p w:rsidR="00A261D6" w:rsidRPr="005F37E1" w:rsidRDefault="00A261D6" w:rsidP="00A261D6">
            <w:pPr>
              <w:spacing w:line="276" w:lineRule="auto"/>
              <w:rPr>
                <w:rFonts w:ascii="Calibri" w:hAnsi="Calibri"/>
                <w:bCs/>
                <w:color w:val="000000"/>
                <w:sz w:val="22"/>
                <w:szCs w:val="22"/>
                <w:lang w:eastAsia="en-US"/>
              </w:rPr>
            </w:pPr>
            <w:r w:rsidRPr="005F37E1">
              <w:rPr>
                <w:rFonts w:ascii="Calibri" w:hAnsi="Calibri"/>
                <w:bCs/>
                <w:color w:val="000000"/>
                <w:sz w:val="22"/>
                <w:szCs w:val="22"/>
                <w:lang w:eastAsia="en-US"/>
              </w:rPr>
              <w:t xml:space="preserve">Możliwość odczytania z BIOS: </w:t>
            </w:r>
          </w:p>
          <w:p w:rsidR="00A261D6" w:rsidRPr="005F37E1" w:rsidRDefault="00A261D6" w:rsidP="00B61763">
            <w:pPr>
              <w:numPr>
                <w:ilvl w:val="0"/>
                <w:numId w:val="21"/>
              </w:numPr>
              <w:rPr>
                <w:rFonts w:ascii="Calibri" w:hAnsi="Calibri"/>
                <w:bCs/>
                <w:color w:val="000000"/>
                <w:sz w:val="22"/>
                <w:szCs w:val="22"/>
              </w:rPr>
            </w:pPr>
            <w:r w:rsidRPr="005F37E1">
              <w:rPr>
                <w:rFonts w:ascii="Calibri" w:hAnsi="Calibri"/>
                <w:bCs/>
                <w:color w:val="000000"/>
                <w:sz w:val="22"/>
                <w:szCs w:val="22"/>
              </w:rPr>
              <w:t>Wersji BIOS wraz z datą wydania wersji</w:t>
            </w:r>
          </w:p>
          <w:p w:rsidR="00A261D6" w:rsidRPr="005F37E1" w:rsidRDefault="00A261D6" w:rsidP="00B61763">
            <w:pPr>
              <w:numPr>
                <w:ilvl w:val="0"/>
                <w:numId w:val="21"/>
              </w:numPr>
              <w:rPr>
                <w:rFonts w:ascii="Calibri" w:hAnsi="Calibri"/>
                <w:bCs/>
                <w:color w:val="000000"/>
                <w:sz w:val="22"/>
                <w:szCs w:val="22"/>
              </w:rPr>
            </w:pPr>
            <w:r w:rsidRPr="005F37E1">
              <w:rPr>
                <w:rFonts w:ascii="Calibri" w:hAnsi="Calibri"/>
                <w:bCs/>
                <w:color w:val="000000"/>
                <w:sz w:val="22"/>
                <w:szCs w:val="22"/>
              </w:rPr>
              <w:t xml:space="preserve">Modelu procesora, prędkości procesora, wielkość pamięci </w:t>
            </w:r>
            <w:proofErr w:type="spellStart"/>
            <w:r w:rsidRPr="005F37E1">
              <w:rPr>
                <w:rFonts w:ascii="Calibri" w:hAnsi="Calibri"/>
                <w:bCs/>
                <w:color w:val="000000"/>
                <w:sz w:val="22"/>
                <w:szCs w:val="22"/>
              </w:rPr>
              <w:t>cache</w:t>
            </w:r>
            <w:proofErr w:type="spellEnd"/>
            <w:r w:rsidRPr="005F37E1">
              <w:rPr>
                <w:rFonts w:ascii="Calibri" w:hAnsi="Calibri"/>
                <w:bCs/>
                <w:color w:val="000000"/>
                <w:sz w:val="22"/>
                <w:szCs w:val="22"/>
              </w:rPr>
              <w:t xml:space="preserve"> L1/L2/L3</w:t>
            </w:r>
          </w:p>
          <w:p w:rsidR="00A261D6" w:rsidRPr="005F37E1" w:rsidRDefault="00A261D6" w:rsidP="00B61763">
            <w:pPr>
              <w:numPr>
                <w:ilvl w:val="0"/>
                <w:numId w:val="21"/>
              </w:numPr>
              <w:rPr>
                <w:rFonts w:ascii="Calibri" w:hAnsi="Calibri"/>
                <w:bCs/>
                <w:color w:val="000000"/>
                <w:sz w:val="22"/>
                <w:szCs w:val="22"/>
              </w:rPr>
            </w:pPr>
            <w:r w:rsidRPr="005F37E1">
              <w:rPr>
                <w:rFonts w:ascii="Calibri" w:hAnsi="Calibri"/>
                <w:bCs/>
                <w:color w:val="000000"/>
                <w:sz w:val="22"/>
                <w:szCs w:val="22"/>
              </w:rPr>
              <w:t xml:space="preserve">Informacji o ilości pamięci RAM wraz z informacją o jej prędkości, pojemności i obsadzeniu na poszczególnych slotach </w:t>
            </w:r>
          </w:p>
          <w:p w:rsidR="00A261D6" w:rsidRPr="005F37E1" w:rsidRDefault="00A261D6" w:rsidP="00B61763">
            <w:pPr>
              <w:numPr>
                <w:ilvl w:val="0"/>
                <w:numId w:val="21"/>
              </w:numPr>
              <w:rPr>
                <w:rFonts w:ascii="Calibri" w:hAnsi="Calibri"/>
                <w:bCs/>
                <w:color w:val="000000"/>
                <w:sz w:val="22"/>
                <w:szCs w:val="22"/>
              </w:rPr>
            </w:pPr>
            <w:r w:rsidRPr="005F37E1">
              <w:rPr>
                <w:rFonts w:ascii="Calibri" w:hAnsi="Calibri"/>
                <w:bCs/>
                <w:color w:val="000000"/>
                <w:sz w:val="22"/>
                <w:szCs w:val="22"/>
              </w:rPr>
              <w:t xml:space="preserve">Informacji o dysku twardym: model, pojemność, </w:t>
            </w:r>
          </w:p>
          <w:p w:rsidR="00A261D6" w:rsidRPr="005F37E1" w:rsidRDefault="00A261D6" w:rsidP="00B61763">
            <w:pPr>
              <w:numPr>
                <w:ilvl w:val="0"/>
                <w:numId w:val="21"/>
              </w:numPr>
              <w:rPr>
                <w:rFonts w:ascii="Calibri" w:hAnsi="Calibri"/>
                <w:bCs/>
                <w:color w:val="000000"/>
                <w:sz w:val="22"/>
                <w:szCs w:val="22"/>
              </w:rPr>
            </w:pPr>
            <w:r w:rsidRPr="005F37E1">
              <w:rPr>
                <w:rFonts w:ascii="Calibri" w:hAnsi="Calibri"/>
                <w:bCs/>
                <w:color w:val="000000"/>
                <w:sz w:val="22"/>
                <w:szCs w:val="22"/>
              </w:rPr>
              <w:t xml:space="preserve">Informacji o napędzie optycznym: model, </w:t>
            </w:r>
          </w:p>
          <w:p w:rsidR="00A261D6" w:rsidRPr="005F37E1" w:rsidRDefault="00A261D6" w:rsidP="00B61763">
            <w:pPr>
              <w:numPr>
                <w:ilvl w:val="0"/>
                <w:numId w:val="21"/>
              </w:numPr>
              <w:rPr>
                <w:rFonts w:ascii="Calibri" w:hAnsi="Calibri"/>
                <w:bCs/>
                <w:color w:val="000000"/>
                <w:sz w:val="22"/>
                <w:szCs w:val="22"/>
                <w:lang w:eastAsia="en-US"/>
              </w:rPr>
            </w:pPr>
            <w:r w:rsidRPr="005F37E1">
              <w:rPr>
                <w:rFonts w:ascii="Calibri" w:hAnsi="Calibri"/>
                <w:bCs/>
                <w:color w:val="000000"/>
                <w:sz w:val="22"/>
                <w:szCs w:val="22"/>
              </w:rPr>
              <w:t>Informacji o MAC adresie karty sieciowej</w:t>
            </w:r>
          </w:p>
          <w:p w:rsidR="00A261D6" w:rsidRPr="005F37E1" w:rsidRDefault="00A261D6" w:rsidP="00A261D6">
            <w:pPr>
              <w:spacing w:line="276" w:lineRule="auto"/>
              <w:rPr>
                <w:rFonts w:ascii="Calibri" w:hAnsi="Calibri"/>
                <w:bCs/>
                <w:color w:val="000000"/>
                <w:sz w:val="22"/>
                <w:szCs w:val="22"/>
                <w:lang w:eastAsia="en-US"/>
              </w:rPr>
            </w:pPr>
            <w:r w:rsidRPr="005F37E1">
              <w:rPr>
                <w:rFonts w:ascii="Calibri" w:hAnsi="Calibri"/>
                <w:bCs/>
                <w:color w:val="000000"/>
                <w:sz w:val="22"/>
                <w:szCs w:val="22"/>
                <w:lang w:eastAsia="en-US"/>
              </w:rPr>
              <w:t xml:space="preserve">Możliwość wyłączenia/włączenia: zintegrowanej karty sieciowej, kontrolera audio, serial portu, portów USB (bok, tył), funkcjonalności ładowania zewnętrznych </w:t>
            </w:r>
            <w:r w:rsidR="00A96B39" w:rsidRPr="005F37E1">
              <w:rPr>
                <w:rFonts w:ascii="Calibri" w:hAnsi="Calibri"/>
                <w:bCs/>
                <w:color w:val="000000"/>
                <w:sz w:val="22"/>
                <w:szCs w:val="22"/>
                <w:lang w:eastAsia="en-US"/>
              </w:rPr>
              <w:t>urządzeń</w:t>
            </w:r>
            <w:r w:rsidRPr="005F37E1">
              <w:rPr>
                <w:rFonts w:ascii="Calibri" w:hAnsi="Calibri"/>
                <w:bCs/>
                <w:color w:val="000000"/>
                <w:sz w:val="22"/>
                <w:szCs w:val="22"/>
                <w:lang w:eastAsia="en-US"/>
              </w:rPr>
              <w:t xml:space="preserve"> przez port USB, wewnętrznego głośnika, funkcji </w:t>
            </w:r>
            <w:proofErr w:type="spellStart"/>
            <w:r w:rsidRPr="005F37E1">
              <w:rPr>
                <w:rFonts w:ascii="Calibri" w:hAnsi="Calibri"/>
                <w:bCs/>
                <w:color w:val="000000"/>
                <w:sz w:val="22"/>
                <w:szCs w:val="22"/>
                <w:lang w:eastAsia="en-US"/>
              </w:rPr>
              <w:t>TurboBoost</w:t>
            </w:r>
            <w:proofErr w:type="spellEnd"/>
            <w:r w:rsidRPr="005F37E1">
              <w:rPr>
                <w:rFonts w:ascii="Calibri" w:hAnsi="Calibri"/>
                <w:bCs/>
                <w:color w:val="000000"/>
                <w:sz w:val="22"/>
                <w:szCs w:val="22"/>
                <w:lang w:eastAsia="en-US"/>
              </w:rPr>
              <w:t xml:space="preserve">, </w:t>
            </w:r>
            <w:proofErr w:type="gramStart"/>
            <w:r w:rsidRPr="005F37E1">
              <w:rPr>
                <w:rFonts w:ascii="Calibri" w:hAnsi="Calibri"/>
                <w:bCs/>
                <w:color w:val="000000"/>
                <w:sz w:val="22"/>
                <w:szCs w:val="22"/>
                <w:lang w:eastAsia="en-US"/>
              </w:rPr>
              <w:t>wirtualizacji  z</w:t>
            </w:r>
            <w:proofErr w:type="gramEnd"/>
            <w:r w:rsidRPr="005F37E1">
              <w:rPr>
                <w:rFonts w:ascii="Calibri" w:hAnsi="Calibri"/>
                <w:bCs/>
                <w:color w:val="000000"/>
                <w:sz w:val="22"/>
                <w:szCs w:val="22"/>
                <w:lang w:eastAsia="en-US"/>
              </w:rPr>
              <w:t xml:space="preserve"> poziomu BIOS bez uruchamiania systemu operacyjnego z dysku twardego komputera lub innych, podłączonych do niego, urządzeń zewnętrznych.</w:t>
            </w:r>
          </w:p>
          <w:p w:rsidR="00A261D6" w:rsidRPr="005F37E1" w:rsidRDefault="00A261D6" w:rsidP="00A261D6">
            <w:pPr>
              <w:spacing w:line="276" w:lineRule="auto"/>
              <w:rPr>
                <w:rFonts w:ascii="Calibri" w:hAnsi="Calibri"/>
                <w:bCs/>
                <w:color w:val="000000"/>
                <w:sz w:val="22"/>
                <w:szCs w:val="22"/>
                <w:lang w:eastAsia="en-US"/>
              </w:rPr>
            </w:pPr>
            <w:r w:rsidRPr="005F37E1">
              <w:rPr>
                <w:rFonts w:ascii="Calibri" w:hAnsi="Calibri"/>
                <w:bCs/>
                <w:color w:val="000000"/>
                <w:sz w:val="22"/>
                <w:szCs w:val="22"/>
                <w:lang w:eastAsia="en-US"/>
              </w:rPr>
              <w:t xml:space="preserve">Funkcja blokowania/odblokowania </w:t>
            </w:r>
            <w:proofErr w:type="spellStart"/>
            <w:r w:rsidRPr="005F37E1">
              <w:rPr>
                <w:rFonts w:ascii="Calibri" w:hAnsi="Calibri"/>
                <w:bCs/>
                <w:color w:val="000000"/>
                <w:sz w:val="22"/>
                <w:szCs w:val="22"/>
                <w:lang w:eastAsia="en-US"/>
              </w:rPr>
              <w:t>BOOT-owania</w:t>
            </w:r>
            <w:proofErr w:type="spellEnd"/>
            <w:r w:rsidRPr="005F37E1">
              <w:rPr>
                <w:rFonts w:ascii="Calibri" w:hAnsi="Calibri"/>
                <w:bCs/>
                <w:color w:val="000000"/>
                <w:sz w:val="22"/>
                <w:szCs w:val="22"/>
                <w:lang w:eastAsia="en-US"/>
              </w:rPr>
              <w:t xml:space="preserve"> stacji roboczej z dysku twardego, </w:t>
            </w:r>
            <w:r w:rsidRPr="005F37E1">
              <w:rPr>
                <w:rFonts w:ascii="Calibri" w:hAnsi="Calibri"/>
                <w:bCs/>
                <w:color w:val="000000"/>
                <w:sz w:val="22"/>
                <w:szCs w:val="22"/>
                <w:lang w:eastAsia="en-US"/>
              </w:rPr>
              <w:lastRenderedPageBreak/>
              <w:t>zewnętrznych urządzeń oraz sieci bez potrzeby uruchamiania systemu operacyjnego z dysku twardego komputera lub innych, podłączonych do niego, urządzeń zewnętrznych.</w:t>
            </w:r>
          </w:p>
          <w:p w:rsidR="00A261D6" w:rsidRPr="005F37E1" w:rsidRDefault="00A261D6" w:rsidP="00A261D6">
            <w:pPr>
              <w:spacing w:line="276" w:lineRule="auto"/>
              <w:rPr>
                <w:rFonts w:ascii="Calibri" w:hAnsi="Calibri"/>
                <w:bCs/>
                <w:color w:val="000000"/>
                <w:sz w:val="22"/>
                <w:szCs w:val="22"/>
                <w:lang w:eastAsia="en-US"/>
              </w:rPr>
            </w:pPr>
            <w:r w:rsidRPr="005F37E1">
              <w:rPr>
                <w:rFonts w:ascii="Calibri" w:hAnsi="Calibri"/>
                <w:bCs/>
                <w:color w:val="000000"/>
                <w:sz w:val="22"/>
                <w:szCs w:val="22"/>
                <w:lang w:eastAsia="en-US"/>
              </w:rPr>
              <w:t xml:space="preserve">Możliwość bez potrzeby uruchamiania systemu operacyjnego z dysku twardego komputera lub innych, podłączonych do niego urządzeń zewnętrznych - ustawienia hasła na poziomie administratora. </w:t>
            </w:r>
          </w:p>
          <w:p w:rsidR="00C9432D" w:rsidRPr="005F37E1" w:rsidRDefault="00A261D6" w:rsidP="00A261D6">
            <w:pPr>
              <w:spacing w:line="276" w:lineRule="auto"/>
              <w:rPr>
                <w:rFonts w:ascii="Calibri" w:hAnsi="Calibri"/>
                <w:bCs/>
                <w:color w:val="000000"/>
                <w:sz w:val="22"/>
                <w:szCs w:val="22"/>
                <w:lang w:eastAsia="en-US"/>
              </w:rPr>
            </w:pPr>
            <w:r w:rsidRPr="005F37E1">
              <w:rPr>
                <w:rFonts w:ascii="Calibri" w:hAnsi="Calibri"/>
                <w:bCs/>
                <w:color w:val="000000"/>
                <w:sz w:val="22"/>
                <w:szCs w:val="22"/>
                <w:lang w:eastAsia="en-US"/>
              </w:rPr>
              <w:t>BIOS musi posiadać funkcję automatycznej aktualizacji przez sieć włączaną na poziomie BIOS przez użytkownika bez potrzeby uruchamiania systemu operacyjnego z dysku twardego komputera lub innych, podłączonych do niego, urządzeń zewnętrznych.</w:t>
            </w:r>
          </w:p>
        </w:tc>
      </w:tr>
      <w:tr w:rsidR="00674CEC" w:rsidRPr="005F37E1" w:rsidTr="00D233A4">
        <w:trPr>
          <w:jc w:val="center"/>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lastRenderedPageBreak/>
              <w:t>Certyfikaty i standardy</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32D" w:rsidRPr="005F37E1" w:rsidRDefault="00C9432D" w:rsidP="00B61763">
            <w:pPr>
              <w:widowControl/>
              <w:numPr>
                <w:ilvl w:val="0"/>
                <w:numId w:val="2"/>
              </w:numPr>
              <w:suppressAutoHyphens w:val="0"/>
              <w:rPr>
                <w:rFonts w:ascii="Calibri" w:hAnsi="Calibri"/>
                <w:bCs/>
                <w:color w:val="000000"/>
              </w:rPr>
            </w:pPr>
            <w:r w:rsidRPr="005F37E1">
              <w:rPr>
                <w:rFonts w:ascii="Calibri" w:hAnsi="Calibri"/>
                <w:bCs/>
                <w:color w:val="000000"/>
                <w:sz w:val="22"/>
                <w:szCs w:val="22"/>
              </w:rPr>
              <w:t>Certyfikat ISO9001 dla producenta sprzętu (załączyć dokument potwierdzający spełnianie wymogu)</w:t>
            </w:r>
          </w:p>
          <w:p w:rsidR="00C9432D" w:rsidRPr="005F37E1" w:rsidRDefault="00C9432D" w:rsidP="00B61763">
            <w:pPr>
              <w:widowControl/>
              <w:numPr>
                <w:ilvl w:val="0"/>
                <w:numId w:val="2"/>
              </w:numPr>
              <w:suppressAutoHyphens w:val="0"/>
              <w:rPr>
                <w:rFonts w:ascii="Calibri" w:hAnsi="Calibri"/>
                <w:bCs/>
                <w:color w:val="000000"/>
                <w:sz w:val="22"/>
                <w:szCs w:val="22"/>
              </w:rPr>
            </w:pPr>
            <w:r w:rsidRPr="005F37E1">
              <w:rPr>
                <w:rFonts w:ascii="Calibri" w:hAnsi="Calibri"/>
                <w:bCs/>
                <w:color w:val="000000"/>
                <w:sz w:val="22"/>
                <w:szCs w:val="22"/>
              </w:rPr>
              <w:t>Deklaracja zgodności CE (załączyć do oferty)</w:t>
            </w:r>
          </w:p>
          <w:p w:rsidR="00FB3F82" w:rsidRPr="005F37E1" w:rsidRDefault="00FB3F82" w:rsidP="00B61763">
            <w:pPr>
              <w:widowControl/>
              <w:numPr>
                <w:ilvl w:val="0"/>
                <w:numId w:val="2"/>
              </w:numPr>
              <w:suppressAutoHyphens w:val="0"/>
              <w:rPr>
                <w:rFonts w:ascii="Calibri" w:hAnsi="Calibri"/>
                <w:bCs/>
                <w:color w:val="000000"/>
                <w:sz w:val="22"/>
                <w:szCs w:val="22"/>
              </w:rPr>
            </w:pPr>
            <w:r w:rsidRPr="005F37E1">
              <w:rPr>
                <w:rFonts w:ascii="Calibri" w:hAnsi="Calibri"/>
                <w:bCs/>
                <w:color w:val="000000"/>
                <w:sz w:val="22"/>
                <w:szCs w:val="22"/>
              </w:rPr>
              <w:t>Komputer musi spełniać wymogi normy EPEAT na poziomie min GOLD</w:t>
            </w:r>
          </w:p>
          <w:p w:rsidR="00C9432D" w:rsidRPr="005F37E1" w:rsidRDefault="00FB3F82" w:rsidP="00FB3F82">
            <w:pPr>
              <w:widowControl/>
              <w:suppressAutoHyphens w:val="0"/>
              <w:ind w:left="360"/>
              <w:rPr>
                <w:rFonts w:ascii="Calibri" w:hAnsi="Calibri"/>
                <w:bCs/>
                <w:color w:val="000000"/>
              </w:rPr>
            </w:pPr>
            <w:r w:rsidRPr="005F37E1">
              <w:rPr>
                <w:rFonts w:ascii="Calibri" w:hAnsi="Calibri"/>
                <w:bCs/>
                <w:color w:val="000000"/>
                <w:sz w:val="22"/>
                <w:szCs w:val="22"/>
              </w:rPr>
              <w:t xml:space="preserve">Wymagany certyfikat lub wpis dotyczący oferowanego modelu komputera </w:t>
            </w:r>
            <w:proofErr w:type="gramStart"/>
            <w:r w:rsidRPr="005F37E1">
              <w:rPr>
                <w:rFonts w:ascii="Calibri" w:hAnsi="Calibri"/>
                <w:bCs/>
                <w:color w:val="000000"/>
                <w:sz w:val="22"/>
                <w:szCs w:val="22"/>
              </w:rPr>
              <w:t>w  internetowym</w:t>
            </w:r>
            <w:proofErr w:type="gramEnd"/>
            <w:r w:rsidRPr="005F37E1">
              <w:rPr>
                <w:rFonts w:ascii="Calibri" w:hAnsi="Calibri"/>
                <w:bCs/>
                <w:color w:val="000000"/>
                <w:sz w:val="22"/>
                <w:szCs w:val="22"/>
              </w:rPr>
              <w:t xml:space="preserve"> katalogu </w:t>
            </w:r>
            <w:hyperlink r:id="rId10" w:history="1">
              <w:r w:rsidRPr="005F37E1">
                <w:rPr>
                  <w:rStyle w:val="Hipercze"/>
                  <w:rFonts w:ascii="Arial" w:eastAsia="Times New Roman" w:hAnsi="Arial" w:cs="Arial"/>
                  <w:bCs/>
                  <w:color w:val="000000"/>
                  <w:kern w:val="0"/>
                  <w:sz w:val="20"/>
                  <w:szCs w:val="20"/>
                  <w:lang w:eastAsia="pl-PL"/>
                </w:rPr>
                <w:t>http://www.epeat.net</w:t>
              </w:r>
            </w:hyperlink>
            <w:r w:rsidRPr="005F37E1">
              <w:rPr>
                <w:rFonts w:ascii="Calibri" w:hAnsi="Calibri"/>
                <w:bCs/>
                <w:color w:val="000000"/>
                <w:sz w:val="22"/>
                <w:szCs w:val="22"/>
              </w:rPr>
              <w:t xml:space="preserve"> – wymaga się wydruku ze strony internetowej</w:t>
            </w:r>
          </w:p>
        </w:tc>
      </w:tr>
      <w:tr w:rsidR="00DA5735" w:rsidRPr="005F37E1" w:rsidTr="00D233A4">
        <w:trPr>
          <w:trHeight w:val="641"/>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Ergonomia</w:t>
            </w:r>
          </w:p>
        </w:tc>
        <w:tc>
          <w:tcPr>
            <w:tcW w:w="7654" w:type="dxa"/>
            <w:shd w:val="clear" w:color="auto" w:fill="auto"/>
            <w:noWrap/>
            <w:vAlign w:val="center"/>
          </w:tcPr>
          <w:p w:rsidR="00C9432D" w:rsidRPr="005F37E1" w:rsidRDefault="00C9432D" w:rsidP="00DA5735">
            <w:pPr>
              <w:rPr>
                <w:rFonts w:ascii="Calibri" w:hAnsi="Calibri"/>
                <w:bCs/>
                <w:color w:val="000000"/>
              </w:rPr>
            </w:pPr>
            <w:r w:rsidRPr="005F37E1">
              <w:rPr>
                <w:rFonts w:ascii="Calibri" w:hAnsi="Calibri"/>
                <w:bCs/>
                <w:color w:val="000000"/>
                <w:sz w:val="22"/>
                <w:szCs w:val="22"/>
              </w:rPr>
              <w:t>Głośność jednostki centralnej mierzona zgodnie z normą ISO 7779 oraz wykazana zgodnie z normą ISO 9296 w pozycji obserwatora w trybie pracy dysku twardego (IDLE) wynosząca maksymalnie 2</w:t>
            </w:r>
            <w:r w:rsidR="00DA5735" w:rsidRPr="005F37E1">
              <w:rPr>
                <w:rFonts w:ascii="Calibri" w:hAnsi="Calibri"/>
                <w:bCs/>
                <w:color w:val="000000"/>
                <w:sz w:val="22"/>
                <w:szCs w:val="22"/>
              </w:rPr>
              <w:t>9</w:t>
            </w:r>
            <w:r w:rsidRPr="005F37E1">
              <w:rPr>
                <w:rFonts w:ascii="Calibri" w:hAnsi="Calibri"/>
                <w:bCs/>
                <w:color w:val="000000"/>
                <w:sz w:val="22"/>
                <w:szCs w:val="22"/>
              </w:rPr>
              <w:t xml:space="preserve"> </w:t>
            </w:r>
            <w:proofErr w:type="spellStart"/>
            <w:r w:rsidRPr="005F37E1">
              <w:rPr>
                <w:rFonts w:ascii="Calibri" w:hAnsi="Calibri"/>
                <w:bCs/>
                <w:color w:val="000000"/>
                <w:sz w:val="22"/>
                <w:szCs w:val="22"/>
              </w:rPr>
              <w:t>dB</w:t>
            </w:r>
            <w:proofErr w:type="spellEnd"/>
            <w:r w:rsidRPr="005F37E1">
              <w:rPr>
                <w:rFonts w:ascii="Calibri" w:hAnsi="Calibri"/>
                <w:bCs/>
                <w:color w:val="000000"/>
                <w:sz w:val="22"/>
                <w:szCs w:val="22"/>
              </w:rPr>
              <w:t xml:space="preserve"> (załączyć </w:t>
            </w:r>
            <w:r w:rsidR="00DA5735" w:rsidRPr="005F37E1">
              <w:rPr>
                <w:rFonts w:ascii="Calibri" w:hAnsi="Calibri"/>
                <w:bCs/>
                <w:color w:val="000000"/>
                <w:sz w:val="22"/>
                <w:szCs w:val="22"/>
              </w:rPr>
              <w:t>odpowiedni certyfikat lub deklarację</w:t>
            </w:r>
            <w:r w:rsidRPr="005F37E1">
              <w:rPr>
                <w:rFonts w:ascii="Calibri" w:hAnsi="Calibri"/>
                <w:bCs/>
                <w:color w:val="000000"/>
                <w:sz w:val="22"/>
                <w:szCs w:val="22"/>
              </w:rPr>
              <w:t xml:space="preserve"> producenta)</w:t>
            </w:r>
          </w:p>
        </w:tc>
      </w:tr>
      <w:tr w:rsidR="00DA5735" w:rsidRPr="005F37E1" w:rsidTr="00D233A4">
        <w:trPr>
          <w:trHeight w:val="641"/>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Warunki gwarancji</w:t>
            </w:r>
          </w:p>
        </w:tc>
        <w:tc>
          <w:tcPr>
            <w:tcW w:w="7654" w:type="dxa"/>
            <w:shd w:val="clear" w:color="auto" w:fill="auto"/>
            <w:noWrap/>
            <w:vAlign w:val="center"/>
          </w:tcPr>
          <w:p w:rsidR="00DA5735" w:rsidRPr="005F37E1" w:rsidRDefault="00A24EFC" w:rsidP="00DA5735">
            <w:pPr>
              <w:rPr>
                <w:rFonts w:ascii="Calibri" w:hAnsi="Calibri"/>
                <w:color w:val="000000"/>
                <w:szCs w:val="20"/>
                <w:lang w:eastAsia="pl-PL" w:bidi="en-US"/>
              </w:rPr>
            </w:pPr>
            <w:r w:rsidRPr="005F37E1">
              <w:rPr>
                <w:rFonts w:ascii="Calibri" w:hAnsi="Calibri"/>
                <w:color w:val="000000"/>
                <w:sz w:val="22"/>
                <w:szCs w:val="22"/>
                <w:lang w:eastAsia="pl-PL" w:bidi="en-US"/>
              </w:rPr>
              <w:t xml:space="preserve">Co najmniej 4 lata gwarancji producenta </w:t>
            </w:r>
            <w:r w:rsidRPr="00F22551">
              <w:rPr>
                <w:rFonts w:ascii="Calibri" w:hAnsi="Calibri"/>
                <w:b/>
                <w:color w:val="000000"/>
                <w:sz w:val="22"/>
                <w:szCs w:val="22"/>
                <w:lang w:eastAsia="pl-PL" w:bidi="en-US"/>
              </w:rPr>
              <w:t>(</w:t>
            </w:r>
            <w:r w:rsidRPr="005F37E1">
              <w:rPr>
                <w:rFonts w:ascii="Calibri" w:hAnsi="Calibri"/>
                <w:b/>
                <w:color w:val="000000"/>
                <w:sz w:val="22"/>
                <w:szCs w:val="22"/>
                <w:lang w:eastAsia="pl-PL" w:bidi="en-US"/>
              </w:rPr>
              <w:t xml:space="preserve">nie krócej niż okres gwarancji i wsparcia </w:t>
            </w:r>
            <w:r w:rsidR="0031599F">
              <w:rPr>
                <w:rFonts w:ascii="Calibri" w:hAnsi="Calibri"/>
                <w:b/>
                <w:color w:val="000000"/>
                <w:sz w:val="22"/>
                <w:szCs w:val="22"/>
                <w:lang w:eastAsia="pl-PL" w:bidi="en-US"/>
              </w:rPr>
              <w:t>zadeklarowany w formularzu oferty</w:t>
            </w:r>
            <w:r w:rsidRPr="00F22551">
              <w:rPr>
                <w:rFonts w:ascii="Calibri" w:hAnsi="Calibri"/>
                <w:b/>
                <w:color w:val="000000"/>
                <w:sz w:val="22"/>
                <w:szCs w:val="22"/>
                <w:lang w:eastAsia="pl-PL" w:bidi="en-US"/>
              </w:rPr>
              <w:t>)</w:t>
            </w:r>
            <w:r w:rsidRPr="005F37E1">
              <w:rPr>
                <w:rFonts w:ascii="Calibri" w:hAnsi="Calibri"/>
                <w:color w:val="000000"/>
                <w:sz w:val="22"/>
                <w:szCs w:val="22"/>
                <w:lang w:eastAsia="pl-PL" w:bidi="en-US"/>
              </w:rPr>
              <w:t xml:space="preserve"> </w:t>
            </w:r>
            <w:r w:rsidR="00C50EC6" w:rsidRPr="005F37E1">
              <w:rPr>
                <w:rFonts w:ascii="Calibri" w:hAnsi="Calibri"/>
                <w:color w:val="000000"/>
                <w:sz w:val="22"/>
                <w:szCs w:val="22"/>
                <w:lang w:eastAsia="pl-PL" w:bidi="en-US"/>
              </w:rPr>
              <w:t>realizowanej w miejscu instalacji sprzętu, z czasem reakcji do następnego dnia roboczego od przyjęcia zgłoszenia, możliwość zgłaszania awarii poprzez ogólnopolską linię telefoniczną producenta</w:t>
            </w:r>
            <w:r w:rsidR="00DA5735" w:rsidRPr="005F37E1">
              <w:rPr>
                <w:rFonts w:ascii="Calibri" w:hAnsi="Calibri"/>
                <w:color w:val="000000"/>
                <w:sz w:val="22"/>
                <w:szCs w:val="22"/>
                <w:lang w:eastAsia="pl-PL" w:bidi="en-US"/>
              </w:rPr>
              <w:t xml:space="preserve"> lub system zgłoszeń </w:t>
            </w:r>
            <w:proofErr w:type="gramStart"/>
            <w:r w:rsidR="00DA5735" w:rsidRPr="005F37E1">
              <w:rPr>
                <w:rFonts w:ascii="Calibri" w:hAnsi="Calibri"/>
                <w:color w:val="000000"/>
                <w:sz w:val="22"/>
                <w:szCs w:val="22"/>
                <w:lang w:eastAsia="pl-PL" w:bidi="en-US"/>
              </w:rPr>
              <w:t>producenta</w:t>
            </w:r>
            <w:r w:rsidR="00DA5735" w:rsidRPr="005F37E1">
              <w:rPr>
                <w:rFonts w:ascii="Calibri" w:hAnsi="Calibri"/>
                <w:color w:val="000000"/>
                <w:sz w:val="22"/>
                <w:szCs w:val="20"/>
                <w:lang w:eastAsia="pl-PL" w:bidi="en-US"/>
              </w:rPr>
              <w:t>.</w:t>
            </w:r>
            <w:proofErr w:type="gramEnd"/>
          </w:p>
          <w:p w:rsidR="00C9432D" w:rsidRPr="005F37E1" w:rsidRDefault="00DA5735" w:rsidP="00C50EC6">
            <w:pPr>
              <w:rPr>
                <w:rFonts w:ascii="Calibri" w:hAnsi="Calibri"/>
                <w:color w:val="000000"/>
                <w:lang w:eastAsia="pl-PL" w:bidi="en-US"/>
              </w:rPr>
            </w:pPr>
            <w:r w:rsidRPr="005F37E1">
              <w:rPr>
                <w:rFonts w:ascii="Calibri" w:hAnsi="Calibri"/>
                <w:bCs/>
                <w:color w:val="000000"/>
                <w:sz w:val="22"/>
                <w:szCs w:val="22"/>
              </w:rPr>
              <w:t>Obsługa gwarancyjna realizowana przez polski oddział serwisu producenta.</w:t>
            </w:r>
          </w:p>
        </w:tc>
      </w:tr>
      <w:tr w:rsidR="00DA5735" w:rsidRPr="005F37E1" w:rsidTr="00D233A4">
        <w:trPr>
          <w:trHeight w:val="641"/>
          <w:jc w:val="center"/>
        </w:trPr>
        <w:tc>
          <w:tcPr>
            <w:tcW w:w="2165" w:type="dxa"/>
            <w:shd w:val="clear" w:color="auto" w:fill="auto"/>
            <w:noWrap/>
            <w:vAlign w:val="center"/>
          </w:tcPr>
          <w:p w:rsidR="00C9432D" w:rsidRPr="005F37E1" w:rsidRDefault="00C9432D" w:rsidP="00C9432D">
            <w:pPr>
              <w:tabs>
                <w:tab w:val="left" w:pos="213"/>
              </w:tabs>
              <w:spacing w:line="300" w:lineRule="exact"/>
              <w:rPr>
                <w:rFonts w:ascii="Calibri" w:hAnsi="Calibri"/>
                <w:b/>
                <w:color w:val="000000"/>
              </w:rPr>
            </w:pPr>
            <w:r w:rsidRPr="005F37E1">
              <w:rPr>
                <w:rFonts w:ascii="Calibri" w:hAnsi="Calibri"/>
                <w:b/>
                <w:bCs/>
                <w:color w:val="000000"/>
                <w:sz w:val="22"/>
                <w:szCs w:val="22"/>
              </w:rPr>
              <w:t>Wsparcie techniczne producenta</w:t>
            </w:r>
          </w:p>
        </w:tc>
        <w:tc>
          <w:tcPr>
            <w:tcW w:w="7654" w:type="dxa"/>
            <w:shd w:val="clear" w:color="auto" w:fill="auto"/>
            <w:noWrap/>
            <w:vAlign w:val="center"/>
          </w:tcPr>
          <w:p w:rsidR="00DA5735" w:rsidRPr="005F37E1" w:rsidRDefault="00DA5735" w:rsidP="00DA5735">
            <w:pPr>
              <w:rPr>
                <w:rFonts w:ascii="Calibri" w:hAnsi="Calibri"/>
                <w:bCs/>
                <w:color w:val="000000"/>
                <w:sz w:val="22"/>
                <w:szCs w:val="22"/>
              </w:rPr>
            </w:pPr>
            <w:r w:rsidRPr="005F37E1">
              <w:rPr>
                <w:rFonts w:ascii="Calibri" w:hAnsi="Calibri"/>
                <w:bCs/>
                <w:color w:val="000000"/>
                <w:sz w:val="22"/>
                <w:szCs w:val="22"/>
              </w:rPr>
              <w:t>Ogólnopolska, telefoniczna infolinia/linia techniczna producenta komputera, (ogólnopolski numer – w ofercie należy podać numer telefonu) dostępna w czasie obowiązywania gwarancji na sprzęt i umożliwiająca po podaniu numeru seryjnego urządzenia:</w:t>
            </w:r>
          </w:p>
          <w:p w:rsidR="00DA5735" w:rsidRPr="005F37E1" w:rsidRDefault="00DA5735" w:rsidP="00B61763">
            <w:pPr>
              <w:numPr>
                <w:ilvl w:val="0"/>
                <w:numId w:val="12"/>
              </w:numPr>
              <w:rPr>
                <w:rFonts w:ascii="Calibri" w:hAnsi="Calibri"/>
                <w:bCs/>
                <w:color w:val="000000"/>
                <w:sz w:val="22"/>
                <w:szCs w:val="22"/>
              </w:rPr>
            </w:pPr>
            <w:proofErr w:type="gramStart"/>
            <w:r w:rsidRPr="005F37E1">
              <w:rPr>
                <w:rFonts w:ascii="Calibri" w:hAnsi="Calibri"/>
                <w:bCs/>
                <w:color w:val="000000"/>
                <w:sz w:val="22"/>
                <w:szCs w:val="22"/>
              </w:rPr>
              <w:t>weryfikację</w:t>
            </w:r>
            <w:proofErr w:type="gramEnd"/>
            <w:r w:rsidRPr="005F37E1">
              <w:rPr>
                <w:rFonts w:ascii="Calibri" w:hAnsi="Calibri"/>
                <w:bCs/>
                <w:color w:val="000000"/>
                <w:sz w:val="22"/>
                <w:szCs w:val="22"/>
              </w:rPr>
              <w:t xml:space="preserve"> konfiguracji fabrycznej wraz z wersją fabrycznie dostarczonego oprogramowania (system operacyjny, szczegółowa konfiguracja sprzętowa - CPU, HDD, pamięć),</w:t>
            </w:r>
          </w:p>
          <w:p w:rsidR="00DA5735" w:rsidRPr="005F37E1" w:rsidRDefault="00DA5735" w:rsidP="00B61763">
            <w:pPr>
              <w:numPr>
                <w:ilvl w:val="0"/>
                <w:numId w:val="12"/>
              </w:numPr>
              <w:rPr>
                <w:rFonts w:ascii="Calibri" w:hAnsi="Calibri"/>
                <w:bCs/>
                <w:color w:val="000000"/>
                <w:sz w:val="22"/>
                <w:szCs w:val="22"/>
              </w:rPr>
            </w:pPr>
            <w:proofErr w:type="gramStart"/>
            <w:r w:rsidRPr="005F37E1">
              <w:rPr>
                <w:rFonts w:ascii="Calibri" w:hAnsi="Calibri"/>
                <w:bCs/>
                <w:color w:val="000000"/>
                <w:sz w:val="22"/>
                <w:szCs w:val="22"/>
              </w:rPr>
              <w:t>czasu</w:t>
            </w:r>
            <w:proofErr w:type="gramEnd"/>
            <w:r w:rsidRPr="005F37E1">
              <w:rPr>
                <w:rFonts w:ascii="Calibri" w:hAnsi="Calibri"/>
                <w:bCs/>
                <w:color w:val="000000"/>
                <w:sz w:val="22"/>
                <w:szCs w:val="22"/>
              </w:rPr>
              <w:t xml:space="preserve"> obowiązywania i typ udzielonej gwarancji.</w:t>
            </w:r>
          </w:p>
          <w:p w:rsidR="00C9432D" w:rsidRPr="005F37E1" w:rsidRDefault="00DA5735" w:rsidP="00C9432D">
            <w:pPr>
              <w:rPr>
                <w:rFonts w:ascii="Calibri" w:hAnsi="Calibri"/>
                <w:bCs/>
                <w:color w:val="000000"/>
                <w:sz w:val="22"/>
                <w:szCs w:val="22"/>
              </w:rPr>
            </w:pPr>
            <w:r w:rsidRPr="005F37E1">
              <w:rPr>
                <w:rFonts w:ascii="Calibri" w:hAnsi="Calibri"/>
                <w:bCs/>
                <w:color w:val="000000"/>
                <w:sz w:val="22"/>
                <w:szCs w:val="22"/>
              </w:rPr>
              <w:t xml:space="preserve">Możliwość aktualizacji i pobrania sterowników do oferowanego modelu komputera w najnowszych certyfikowanych wersjach przy użyciu dedykowanego darmowego oprogramowania producenta lub bezpośrednio z sieci Internet za pośrednictwem strony </w:t>
            </w:r>
            <w:proofErr w:type="spellStart"/>
            <w:r w:rsidRPr="005F37E1">
              <w:rPr>
                <w:rFonts w:ascii="Calibri" w:hAnsi="Calibri"/>
                <w:bCs/>
                <w:color w:val="000000"/>
                <w:sz w:val="22"/>
                <w:szCs w:val="22"/>
              </w:rPr>
              <w:t>www</w:t>
            </w:r>
            <w:proofErr w:type="spellEnd"/>
            <w:r w:rsidRPr="005F37E1">
              <w:rPr>
                <w:rFonts w:ascii="Calibri" w:hAnsi="Calibri"/>
                <w:bCs/>
                <w:color w:val="000000"/>
                <w:sz w:val="22"/>
                <w:szCs w:val="22"/>
              </w:rPr>
              <w:t xml:space="preserve"> producenta komputera po podaniu numeru seryjnego komputera lub modelu komputera.</w:t>
            </w:r>
          </w:p>
        </w:tc>
      </w:tr>
      <w:tr w:rsidR="00006EED" w:rsidRPr="005F37E1" w:rsidTr="00D233A4">
        <w:trPr>
          <w:trHeight w:val="641"/>
          <w:jc w:val="center"/>
        </w:trPr>
        <w:tc>
          <w:tcPr>
            <w:tcW w:w="2165" w:type="dxa"/>
            <w:shd w:val="clear" w:color="auto" w:fill="auto"/>
            <w:noWrap/>
            <w:vAlign w:val="center"/>
          </w:tcPr>
          <w:p w:rsidR="00C9432D" w:rsidRPr="005F37E1" w:rsidRDefault="00C9432D" w:rsidP="00C9432D">
            <w:pPr>
              <w:rPr>
                <w:rFonts w:ascii="Calibri" w:hAnsi="Calibri"/>
                <w:b/>
                <w:bCs/>
                <w:color w:val="000000"/>
              </w:rPr>
            </w:pPr>
            <w:r w:rsidRPr="005F37E1">
              <w:rPr>
                <w:rFonts w:ascii="Calibri" w:hAnsi="Calibri"/>
                <w:b/>
                <w:bCs/>
                <w:color w:val="000000"/>
                <w:sz w:val="22"/>
                <w:szCs w:val="22"/>
              </w:rPr>
              <w:t>System Operacyjny</w:t>
            </w:r>
          </w:p>
        </w:tc>
        <w:tc>
          <w:tcPr>
            <w:tcW w:w="7654" w:type="dxa"/>
            <w:shd w:val="clear" w:color="auto" w:fill="auto"/>
            <w:noWrap/>
            <w:vAlign w:val="center"/>
          </w:tcPr>
          <w:p w:rsidR="00AD7113" w:rsidRPr="004B0FD8" w:rsidRDefault="00AD7113" w:rsidP="00AD7113">
            <w:pPr>
              <w:rPr>
                <w:rFonts w:ascii="Calibri" w:hAnsi="Calibri"/>
                <w:bCs/>
                <w:color w:val="000000"/>
                <w:sz w:val="22"/>
                <w:szCs w:val="22"/>
                <w:bdr w:val="none" w:sz="0" w:space="0" w:color="auto" w:frame="1"/>
              </w:rPr>
            </w:pPr>
            <w:r w:rsidRPr="005F37E1">
              <w:rPr>
                <w:rFonts w:ascii="Calibri" w:hAnsi="Calibri"/>
                <w:bCs/>
                <w:color w:val="000000"/>
                <w:sz w:val="22"/>
                <w:szCs w:val="22"/>
                <w:bdr w:val="none" w:sz="0" w:space="0" w:color="auto" w:frame="1"/>
              </w:rPr>
              <w:t>Zainstalowany system operacyjny</w:t>
            </w:r>
            <w:r>
              <w:rPr>
                <w:rFonts w:ascii="Calibri" w:hAnsi="Calibri"/>
                <w:bCs/>
                <w:color w:val="000000"/>
                <w:sz w:val="22"/>
                <w:szCs w:val="22"/>
                <w:bdr w:val="none" w:sz="0" w:space="0" w:color="auto" w:frame="1"/>
              </w:rPr>
              <w:t xml:space="preserve"> </w:t>
            </w:r>
            <w:r w:rsidRPr="004B0FD8">
              <w:rPr>
                <w:rFonts w:ascii="Calibri" w:hAnsi="Calibri"/>
                <w:bCs/>
                <w:color w:val="000000"/>
                <w:sz w:val="22"/>
                <w:szCs w:val="22"/>
                <w:bdr w:val="none" w:sz="0" w:space="0" w:color="auto" w:frame="1"/>
              </w:rPr>
              <w:t>PC spełniający poniższe wymagania, poprzez wbudowane mechanizmy, bez użycia dodatkowych aplikacji:</w:t>
            </w:r>
          </w:p>
          <w:p w:rsidR="00AD7113" w:rsidRPr="004B0FD8" w:rsidRDefault="00AD7113" w:rsidP="00AD7113">
            <w:pPr>
              <w:numPr>
                <w:ilvl w:val="0"/>
                <w:numId w:val="32"/>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wersja</w:t>
            </w:r>
            <w:proofErr w:type="gramEnd"/>
            <w:r w:rsidRPr="004B0FD8">
              <w:rPr>
                <w:rFonts w:ascii="Calibri" w:hAnsi="Calibri"/>
                <w:bCs/>
                <w:color w:val="000000"/>
                <w:sz w:val="22"/>
                <w:szCs w:val="22"/>
                <w:bdr w:val="none" w:sz="0" w:space="0" w:color="auto" w:frame="1"/>
              </w:rPr>
              <w:t xml:space="preserve"> 64-bitowa,</w:t>
            </w:r>
          </w:p>
          <w:p w:rsidR="00AD7113" w:rsidRPr="004B0FD8" w:rsidRDefault="00AD7113" w:rsidP="00AD7113">
            <w:pPr>
              <w:numPr>
                <w:ilvl w:val="0"/>
                <w:numId w:val="32"/>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obsługa</w:t>
            </w:r>
            <w:proofErr w:type="gramEnd"/>
            <w:r w:rsidRPr="004B0FD8">
              <w:rPr>
                <w:rFonts w:ascii="Calibri" w:hAnsi="Calibri"/>
                <w:bCs/>
                <w:color w:val="000000"/>
                <w:sz w:val="22"/>
                <w:szCs w:val="22"/>
                <w:bdr w:val="none" w:sz="0" w:space="0" w:color="auto" w:frame="1"/>
              </w:rPr>
              <w:t xml:space="preserve"> min. 16 GB pamięci RAM,</w:t>
            </w:r>
          </w:p>
          <w:p w:rsidR="00AD7113" w:rsidRPr="004B0FD8" w:rsidRDefault="00AD7113" w:rsidP="00AD7113">
            <w:pPr>
              <w:numPr>
                <w:ilvl w:val="0"/>
                <w:numId w:val="32"/>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polska</w:t>
            </w:r>
            <w:proofErr w:type="gramEnd"/>
            <w:r w:rsidRPr="004B0FD8">
              <w:rPr>
                <w:rFonts w:ascii="Calibri" w:hAnsi="Calibri"/>
                <w:bCs/>
                <w:color w:val="000000"/>
                <w:sz w:val="22"/>
                <w:szCs w:val="22"/>
                <w:bdr w:val="none" w:sz="0" w:space="0" w:color="auto" w:frame="1"/>
              </w:rPr>
              <w:t xml:space="preserve"> wersja językowa,</w:t>
            </w:r>
          </w:p>
          <w:p w:rsidR="00AD7113" w:rsidRPr="004B0FD8" w:rsidRDefault="00AD7113" w:rsidP="00AD7113">
            <w:pPr>
              <w:numPr>
                <w:ilvl w:val="0"/>
                <w:numId w:val="32"/>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graficzne</w:t>
            </w:r>
            <w:proofErr w:type="gramEnd"/>
            <w:r w:rsidRPr="004B0FD8">
              <w:rPr>
                <w:rFonts w:ascii="Calibri" w:hAnsi="Calibri"/>
                <w:bCs/>
                <w:color w:val="000000"/>
                <w:sz w:val="22"/>
                <w:szCs w:val="22"/>
                <w:bdr w:val="none" w:sz="0" w:space="0" w:color="auto" w:frame="1"/>
              </w:rPr>
              <w:t xml:space="preserve"> środowisko pracy, instalacji i konfiguracji,</w:t>
            </w:r>
          </w:p>
          <w:p w:rsidR="00AD7113" w:rsidRPr="004B0FD8" w:rsidRDefault="00AD7113" w:rsidP="00AD7113">
            <w:pPr>
              <w:numPr>
                <w:ilvl w:val="0"/>
                <w:numId w:val="32"/>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obsługa</w:t>
            </w:r>
            <w:proofErr w:type="gramEnd"/>
            <w:r w:rsidRPr="004B0FD8">
              <w:rPr>
                <w:rFonts w:ascii="Calibri" w:hAnsi="Calibri"/>
                <w:bCs/>
                <w:color w:val="000000"/>
                <w:sz w:val="22"/>
                <w:szCs w:val="22"/>
                <w:bdr w:val="none" w:sz="0" w:space="0" w:color="auto" w:frame="1"/>
              </w:rPr>
              <w:t xml:space="preserve"> większości powszechnie używanych urządzeń peryferyjnych (urządzeń sieciowych, standardów USB, </w:t>
            </w:r>
            <w:proofErr w:type="spellStart"/>
            <w:r w:rsidRPr="004B0FD8">
              <w:rPr>
                <w:rFonts w:ascii="Calibri" w:hAnsi="Calibri"/>
                <w:bCs/>
                <w:color w:val="000000"/>
                <w:sz w:val="22"/>
                <w:szCs w:val="22"/>
                <w:bdr w:val="none" w:sz="0" w:space="0" w:color="auto" w:frame="1"/>
              </w:rPr>
              <w:t>Plug</w:t>
            </w:r>
            <w:proofErr w:type="spellEnd"/>
            <w:r w:rsidRPr="004B0FD8">
              <w:rPr>
                <w:rFonts w:ascii="Calibri" w:hAnsi="Calibri"/>
                <w:bCs/>
                <w:color w:val="000000"/>
                <w:sz w:val="22"/>
                <w:szCs w:val="22"/>
                <w:bdr w:val="none" w:sz="0" w:space="0" w:color="auto" w:frame="1"/>
              </w:rPr>
              <w:t xml:space="preserve"> &amp; Play, </w:t>
            </w:r>
            <w:proofErr w:type="spellStart"/>
            <w:r w:rsidRPr="004B0FD8">
              <w:rPr>
                <w:rFonts w:ascii="Calibri" w:hAnsi="Calibri"/>
                <w:bCs/>
                <w:color w:val="000000"/>
                <w:sz w:val="22"/>
                <w:szCs w:val="22"/>
                <w:bdr w:val="none" w:sz="0" w:space="0" w:color="auto" w:frame="1"/>
              </w:rPr>
              <w:t>Wi-Fi</w:t>
            </w:r>
            <w:proofErr w:type="spellEnd"/>
            <w:r w:rsidRPr="004B0FD8">
              <w:rPr>
                <w:rFonts w:ascii="Calibri" w:hAnsi="Calibri"/>
                <w:bCs/>
                <w:color w:val="000000"/>
                <w:sz w:val="22"/>
                <w:szCs w:val="22"/>
                <w:bdr w:val="none" w:sz="0" w:space="0" w:color="auto" w:frame="1"/>
              </w:rPr>
              <w:t>),</w:t>
            </w:r>
          </w:p>
          <w:p w:rsidR="00AD7113" w:rsidRDefault="009A55D5" w:rsidP="00AD7113">
            <w:pPr>
              <w:numPr>
                <w:ilvl w:val="0"/>
                <w:numId w:val="31"/>
              </w:numPr>
              <w:rPr>
                <w:rFonts w:ascii="Calibri" w:hAnsi="Calibri"/>
                <w:bCs/>
                <w:color w:val="000000"/>
                <w:sz w:val="22"/>
                <w:szCs w:val="22"/>
                <w:bdr w:val="none" w:sz="0" w:space="0" w:color="auto" w:frame="1"/>
              </w:rPr>
            </w:pPr>
            <w:r>
              <w:rPr>
                <w:rFonts w:ascii="Calibri" w:hAnsi="Calibri"/>
                <w:bCs/>
                <w:color w:val="000000"/>
                <w:sz w:val="22"/>
                <w:szCs w:val="22"/>
                <w:bdr w:val="none" w:sz="0" w:space="0" w:color="auto" w:frame="1"/>
              </w:rPr>
              <w:tab/>
            </w:r>
            <w:proofErr w:type="gramStart"/>
            <w:r>
              <w:rPr>
                <w:rFonts w:ascii="Calibri" w:hAnsi="Calibri"/>
                <w:bCs/>
                <w:color w:val="000000"/>
                <w:sz w:val="22"/>
                <w:szCs w:val="22"/>
                <w:bdr w:val="none" w:sz="0" w:space="0" w:color="auto" w:frame="1"/>
              </w:rPr>
              <w:t>obsługa</w:t>
            </w:r>
            <w:proofErr w:type="gramEnd"/>
            <w:r>
              <w:rPr>
                <w:rFonts w:ascii="Calibri" w:hAnsi="Calibri"/>
                <w:bCs/>
                <w:color w:val="000000"/>
                <w:sz w:val="22"/>
                <w:szCs w:val="22"/>
                <w:bdr w:val="none" w:sz="0" w:space="0" w:color="auto" w:frame="1"/>
              </w:rPr>
              <w:t xml:space="preserve"> pracy w domenie,</w:t>
            </w:r>
            <w:r w:rsidR="00AD7113" w:rsidRPr="004B0FD8">
              <w:rPr>
                <w:rFonts w:ascii="Calibri" w:hAnsi="Calibri"/>
                <w:bCs/>
                <w:color w:val="000000"/>
                <w:sz w:val="22"/>
                <w:szCs w:val="22"/>
                <w:bdr w:val="none" w:sz="0" w:space="0" w:color="auto" w:frame="1"/>
              </w:rPr>
              <w:t xml:space="preserve"> kontroli użytkowników</w:t>
            </w:r>
            <w:r>
              <w:rPr>
                <w:rFonts w:ascii="Calibri" w:hAnsi="Calibri"/>
                <w:bCs/>
                <w:color w:val="000000"/>
                <w:sz w:val="22"/>
                <w:szCs w:val="22"/>
                <w:bdr w:val="none" w:sz="0" w:space="0" w:color="auto" w:frame="1"/>
              </w:rPr>
              <w:t xml:space="preserve"> i zarządzania </w:t>
            </w:r>
            <w:r>
              <w:rPr>
                <w:rFonts w:ascii="Calibri" w:hAnsi="Calibri"/>
                <w:bCs/>
                <w:color w:val="000000"/>
                <w:sz w:val="22"/>
                <w:szCs w:val="22"/>
                <w:bdr w:val="none" w:sz="0" w:space="0" w:color="auto" w:frame="1"/>
              </w:rPr>
              <w:lastRenderedPageBreak/>
              <w:t>zasadami grupy</w:t>
            </w:r>
            <w:r w:rsidR="00AD7113" w:rsidRPr="004B0FD8">
              <w:rPr>
                <w:rFonts w:ascii="Calibri" w:hAnsi="Calibri"/>
                <w:bCs/>
                <w:color w:val="000000"/>
                <w:sz w:val="22"/>
                <w:szCs w:val="22"/>
                <w:bdr w:val="none" w:sz="0" w:space="0" w:color="auto" w:frame="1"/>
              </w:rPr>
              <w:t>,</w:t>
            </w:r>
          </w:p>
          <w:p w:rsidR="00AD7113" w:rsidRDefault="00AD7113" w:rsidP="00AD7113">
            <w:pPr>
              <w:numPr>
                <w:ilvl w:val="0"/>
                <w:numId w:val="31"/>
              </w:numPr>
              <w:rPr>
                <w:rFonts w:ascii="Calibri" w:hAnsi="Calibri"/>
                <w:bCs/>
                <w:color w:val="000000"/>
                <w:sz w:val="22"/>
                <w:szCs w:val="22"/>
                <w:bdr w:val="none" w:sz="0" w:space="0" w:color="auto" w:frame="1"/>
              </w:rPr>
            </w:pPr>
            <w:proofErr w:type="gramStart"/>
            <w:r>
              <w:rPr>
                <w:rFonts w:ascii="Calibri" w:hAnsi="Calibri"/>
                <w:bCs/>
                <w:color w:val="000000"/>
                <w:sz w:val="22"/>
                <w:szCs w:val="22"/>
                <w:bdr w:val="none" w:sz="0" w:space="0" w:color="auto" w:frame="1"/>
              </w:rPr>
              <w:t>mechanizm</w:t>
            </w:r>
            <w:proofErr w:type="gramEnd"/>
            <w:r>
              <w:rPr>
                <w:rFonts w:ascii="Calibri" w:hAnsi="Calibri"/>
                <w:bCs/>
                <w:color w:val="000000"/>
                <w:sz w:val="22"/>
                <w:szCs w:val="22"/>
                <w:bdr w:val="none" w:sz="0" w:space="0" w:color="auto" w:frame="1"/>
              </w:rPr>
              <w:t xml:space="preserve"> szyfrowania dysków twardych</w:t>
            </w:r>
            <w:r w:rsidR="00BF04EE">
              <w:rPr>
                <w:rFonts w:ascii="Calibri" w:hAnsi="Calibri"/>
                <w:bCs/>
                <w:color w:val="000000"/>
                <w:sz w:val="22"/>
                <w:szCs w:val="22"/>
                <w:bdr w:val="none" w:sz="0" w:space="0" w:color="auto" w:frame="1"/>
              </w:rPr>
              <w:t>, pojedynczych plików</w:t>
            </w:r>
            <w:r w:rsidR="009F2C7F">
              <w:rPr>
                <w:rFonts w:ascii="Calibri" w:hAnsi="Calibri"/>
                <w:bCs/>
                <w:color w:val="000000"/>
                <w:sz w:val="22"/>
                <w:szCs w:val="22"/>
                <w:bdr w:val="none" w:sz="0" w:space="0" w:color="auto" w:frame="1"/>
              </w:rPr>
              <w:t xml:space="preserve"> oraz katalogów</w:t>
            </w:r>
            <w:r>
              <w:rPr>
                <w:rFonts w:ascii="Calibri" w:hAnsi="Calibri"/>
                <w:bCs/>
                <w:color w:val="000000"/>
                <w:sz w:val="22"/>
                <w:szCs w:val="22"/>
                <w:bdr w:val="none" w:sz="0" w:space="0" w:color="auto" w:frame="1"/>
              </w:rPr>
              <w:t xml:space="preserve"> i nośników wymiennych,</w:t>
            </w:r>
          </w:p>
          <w:p w:rsidR="00636E58" w:rsidRPr="004B0FD8" w:rsidRDefault="009F2C7F" w:rsidP="00636E58">
            <w:pPr>
              <w:numPr>
                <w:ilvl w:val="0"/>
                <w:numId w:val="31"/>
              </w:numPr>
              <w:rPr>
                <w:rFonts w:ascii="Calibri" w:hAnsi="Calibri"/>
                <w:bCs/>
                <w:color w:val="000000"/>
                <w:sz w:val="22"/>
                <w:szCs w:val="22"/>
                <w:bdr w:val="none" w:sz="0" w:space="0" w:color="auto" w:frame="1"/>
              </w:rPr>
            </w:pPr>
            <w:proofErr w:type="gramStart"/>
            <w:r>
              <w:rPr>
                <w:rFonts w:ascii="Calibri" w:hAnsi="Calibri"/>
                <w:bCs/>
                <w:color w:val="000000"/>
                <w:sz w:val="22"/>
                <w:szCs w:val="22"/>
                <w:bdr w:val="none" w:sz="0" w:space="0" w:color="auto" w:frame="1"/>
              </w:rPr>
              <w:t>zdalny</w:t>
            </w:r>
            <w:proofErr w:type="gramEnd"/>
            <w:r>
              <w:rPr>
                <w:rFonts w:ascii="Calibri" w:hAnsi="Calibri"/>
                <w:bCs/>
                <w:color w:val="000000"/>
                <w:sz w:val="22"/>
                <w:szCs w:val="22"/>
                <w:bdr w:val="none" w:sz="0" w:space="0" w:color="auto" w:frame="1"/>
              </w:rPr>
              <w:t xml:space="preserve"> </w:t>
            </w:r>
            <w:r w:rsidR="00636E58">
              <w:rPr>
                <w:rFonts w:ascii="Calibri" w:hAnsi="Calibri"/>
                <w:bCs/>
                <w:color w:val="000000"/>
                <w:sz w:val="22"/>
                <w:szCs w:val="22"/>
                <w:bdr w:val="none" w:sz="0" w:space="0" w:color="auto" w:frame="1"/>
              </w:rPr>
              <w:t>dostęp do komputera przez pulpit zdalny,</w:t>
            </w:r>
          </w:p>
          <w:p w:rsidR="00AD7113" w:rsidRPr="004B0FD8" w:rsidRDefault="00AD7113" w:rsidP="00AD7113">
            <w:pPr>
              <w:numPr>
                <w:ilvl w:val="0"/>
                <w:numId w:val="31"/>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zcentralizowane</w:t>
            </w:r>
            <w:proofErr w:type="gramEnd"/>
            <w:r w:rsidRPr="004B0FD8">
              <w:rPr>
                <w:rFonts w:ascii="Calibri" w:hAnsi="Calibri"/>
                <w:bCs/>
                <w:color w:val="000000"/>
                <w:sz w:val="22"/>
                <w:szCs w:val="22"/>
                <w:bdr w:val="none" w:sz="0" w:space="0" w:color="auto" w:frame="1"/>
              </w:rPr>
              <w:t xml:space="preserve"> zarządzani</w:t>
            </w:r>
            <w:r>
              <w:rPr>
                <w:rFonts w:ascii="Calibri" w:hAnsi="Calibri"/>
                <w:bCs/>
                <w:color w:val="000000"/>
                <w:sz w:val="22"/>
                <w:szCs w:val="22"/>
                <w:bdr w:val="none" w:sz="0" w:space="0" w:color="auto" w:frame="1"/>
              </w:rPr>
              <w:t>e oprogramowaniem i konfiguracją</w:t>
            </w:r>
            <w:r w:rsidRPr="004B0FD8">
              <w:rPr>
                <w:rFonts w:ascii="Calibri" w:hAnsi="Calibri"/>
                <w:bCs/>
                <w:color w:val="000000"/>
                <w:sz w:val="22"/>
                <w:szCs w:val="22"/>
                <w:bdr w:val="none" w:sz="0" w:space="0" w:color="auto" w:frame="1"/>
              </w:rPr>
              <w:t xml:space="preserve"> systemu w technologii polityk/zasad grup,</w:t>
            </w:r>
          </w:p>
          <w:p w:rsidR="00AD7113" w:rsidRDefault="00AD7113" w:rsidP="00AD7113">
            <w:pPr>
              <w:numPr>
                <w:ilvl w:val="0"/>
                <w:numId w:val="31"/>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w</w:t>
            </w:r>
            <w:proofErr w:type="gramEnd"/>
            <w:r w:rsidRPr="004B0FD8">
              <w:rPr>
                <w:rFonts w:ascii="Calibri" w:hAnsi="Calibri"/>
                <w:bCs/>
                <w:color w:val="000000"/>
                <w:sz w:val="22"/>
                <w:szCs w:val="22"/>
                <w:bdr w:val="none" w:sz="0" w:space="0" w:color="auto" w:frame="1"/>
              </w:rPr>
              <w:t xml:space="preserve"> ramach dostarczonej licencji dostępne bez dodatkowych opłat aktualizacje systemu operacyjnego przez Internet (niezbędne aktualizacje, poprawki, biuletyny bezpieczeństwa),</w:t>
            </w:r>
          </w:p>
          <w:p w:rsidR="009F2C7F" w:rsidRPr="004B0FD8" w:rsidRDefault="009F2C7F" w:rsidP="00AD7113">
            <w:pPr>
              <w:numPr>
                <w:ilvl w:val="0"/>
                <w:numId w:val="31"/>
              </w:numPr>
              <w:rPr>
                <w:rFonts w:ascii="Calibri" w:hAnsi="Calibri"/>
                <w:bCs/>
                <w:color w:val="000000"/>
                <w:sz w:val="22"/>
                <w:szCs w:val="22"/>
                <w:bdr w:val="none" w:sz="0" w:space="0" w:color="auto" w:frame="1"/>
              </w:rPr>
            </w:pPr>
            <w:proofErr w:type="gramStart"/>
            <w:r>
              <w:rPr>
                <w:rFonts w:ascii="Calibri" w:hAnsi="Calibri"/>
                <w:bCs/>
                <w:color w:val="000000"/>
                <w:sz w:val="22"/>
                <w:szCs w:val="22"/>
                <w:bdr w:val="none" w:sz="0" w:space="0" w:color="auto" w:frame="1"/>
              </w:rPr>
              <w:t>możliwość</w:t>
            </w:r>
            <w:proofErr w:type="gramEnd"/>
            <w:r>
              <w:rPr>
                <w:rFonts w:ascii="Calibri" w:hAnsi="Calibri"/>
                <w:bCs/>
                <w:color w:val="000000"/>
                <w:sz w:val="22"/>
                <w:szCs w:val="22"/>
                <w:bdr w:val="none" w:sz="0" w:space="0" w:color="auto" w:frame="1"/>
              </w:rPr>
              <w:t xml:space="preserve"> odroczenia aktualizacji o określony przez administratora czas</w:t>
            </w:r>
            <w:r w:rsidR="009A55D5">
              <w:rPr>
                <w:rFonts w:ascii="Calibri" w:hAnsi="Calibri"/>
                <w:bCs/>
                <w:color w:val="000000"/>
                <w:sz w:val="22"/>
                <w:szCs w:val="22"/>
                <w:bdr w:val="none" w:sz="0" w:space="0" w:color="auto" w:frame="1"/>
              </w:rPr>
              <w:t>,</w:t>
            </w:r>
          </w:p>
          <w:p w:rsidR="00AD7113" w:rsidRPr="004B0FD8" w:rsidRDefault="00AD7113" w:rsidP="00AD7113">
            <w:pPr>
              <w:numPr>
                <w:ilvl w:val="0"/>
                <w:numId w:val="31"/>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dokonywanie</w:t>
            </w:r>
            <w:proofErr w:type="gramEnd"/>
            <w:r w:rsidRPr="004B0FD8">
              <w:rPr>
                <w:rFonts w:ascii="Calibri" w:hAnsi="Calibri"/>
                <w:bCs/>
                <w:color w:val="000000"/>
                <w:sz w:val="22"/>
                <w:szCs w:val="22"/>
                <w:bdr w:val="none" w:sz="0" w:space="0" w:color="auto" w:frame="1"/>
              </w:rPr>
              <w:t xml:space="preserve"> uaktualnień sterowników urządzeń przez Internet – </w:t>
            </w:r>
            <w:r w:rsidR="00636E58">
              <w:rPr>
                <w:rFonts w:ascii="Calibri" w:hAnsi="Calibri"/>
                <w:bCs/>
                <w:color w:val="000000"/>
                <w:sz w:val="22"/>
                <w:szCs w:val="22"/>
                <w:bdr w:val="none" w:sz="0" w:space="0" w:color="auto" w:frame="1"/>
              </w:rPr>
              <w:t xml:space="preserve">przez </w:t>
            </w:r>
            <w:r w:rsidRPr="004B0FD8">
              <w:rPr>
                <w:rFonts w:ascii="Calibri" w:hAnsi="Calibri"/>
                <w:bCs/>
                <w:color w:val="000000"/>
                <w:sz w:val="22"/>
                <w:szCs w:val="22"/>
                <w:bdr w:val="none" w:sz="0" w:space="0" w:color="auto" w:frame="1"/>
              </w:rPr>
              <w:t>witrynę producenta systemu,</w:t>
            </w:r>
          </w:p>
          <w:p w:rsidR="00AD7113" w:rsidRDefault="00AD7113" w:rsidP="00AD7113">
            <w:pPr>
              <w:numPr>
                <w:ilvl w:val="0"/>
                <w:numId w:val="31"/>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wbudowana</w:t>
            </w:r>
            <w:proofErr w:type="gramEnd"/>
            <w:r w:rsidRPr="004B0FD8">
              <w:rPr>
                <w:rFonts w:ascii="Calibri" w:hAnsi="Calibri"/>
                <w:bCs/>
                <w:color w:val="000000"/>
                <w:sz w:val="22"/>
                <w:szCs w:val="22"/>
                <w:bdr w:val="none" w:sz="0" w:space="0" w:color="auto" w:frame="1"/>
              </w:rPr>
              <w:t xml:space="preserve"> zapora internetowa (firewall), dla ochrony połączeń internetowych,</w:t>
            </w:r>
          </w:p>
          <w:p w:rsidR="00BF04EE" w:rsidRPr="004B0FD8" w:rsidRDefault="00BF04EE" w:rsidP="00BF04EE">
            <w:pPr>
              <w:numPr>
                <w:ilvl w:val="0"/>
                <w:numId w:val="31"/>
              </w:numPr>
              <w:rPr>
                <w:rFonts w:ascii="Calibri" w:hAnsi="Calibri"/>
                <w:bCs/>
                <w:color w:val="000000"/>
                <w:sz w:val="22"/>
                <w:szCs w:val="22"/>
                <w:bdr w:val="none" w:sz="0" w:space="0" w:color="auto" w:frame="1"/>
              </w:rPr>
            </w:pPr>
            <w:proofErr w:type="gramStart"/>
            <w:r>
              <w:rPr>
                <w:rFonts w:ascii="Calibri" w:hAnsi="Calibri"/>
                <w:bCs/>
                <w:color w:val="000000"/>
                <w:sz w:val="22"/>
                <w:szCs w:val="22"/>
                <w:bdr w:val="none" w:sz="0" w:space="0" w:color="auto" w:frame="1"/>
              </w:rPr>
              <w:t>wirtualizacja</w:t>
            </w:r>
            <w:proofErr w:type="gramEnd"/>
            <w:r w:rsidRPr="00BF04EE">
              <w:rPr>
                <w:rFonts w:ascii="Calibri" w:hAnsi="Calibri"/>
                <w:bCs/>
                <w:color w:val="000000"/>
                <w:sz w:val="22"/>
                <w:szCs w:val="22"/>
                <w:bdr w:val="none" w:sz="0" w:space="0" w:color="auto" w:frame="1"/>
              </w:rPr>
              <w:t xml:space="preserve"> systemów klienckich jak i serwerowych </w:t>
            </w:r>
            <w:r w:rsidR="009A55D5">
              <w:rPr>
                <w:rFonts w:ascii="Calibri" w:hAnsi="Calibri"/>
                <w:bCs/>
                <w:color w:val="000000"/>
                <w:sz w:val="22"/>
                <w:szCs w:val="22"/>
                <w:bdr w:val="none" w:sz="0" w:space="0" w:color="auto" w:frame="1"/>
              </w:rPr>
              <w:t>(możliwość uruchomienia więcej niż jednego systemu operacyjnego różnych producentów jednocześnie)</w:t>
            </w:r>
            <w:r>
              <w:rPr>
                <w:rFonts w:ascii="Calibri" w:hAnsi="Calibri"/>
                <w:bCs/>
                <w:color w:val="000000"/>
                <w:sz w:val="22"/>
                <w:szCs w:val="22"/>
                <w:bdr w:val="none" w:sz="0" w:space="0" w:color="auto" w:frame="1"/>
              </w:rPr>
              <w:t xml:space="preserve"> </w:t>
            </w:r>
            <w:r w:rsidRPr="00BF04EE">
              <w:rPr>
                <w:rFonts w:ascii="Calibri" w:hAnsi="Calibri"/>
                <w:bCs/>
                <w:color w:val="000000"/>
                <w:sz w:val="22"/>
                <w:szCs w:val="22"/>
                <w:bdr w:val="none" w:sz="0" w:space="0" w:color="auto" w:frame="1"/>
              </w:rPr>
              <w:t>za pomocą wbudowanego narzędzia</w:t>
            </w:r>
          </w:p>
          <w:p w:rsidR="00AD7113" w:rsidRPr="004B0FD8" w:rsidRDefault="00AD7113" w:rsidP="00AD7113">
            <w:pPr>
              <w:numPr>
                <w:ilvl w:val="0"/>
                <w:numId w:val="31"/>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wbudowany</w:t>
            </w:r>
            <w:proofErr w:type="gramEnd"/>
            <w:r w:rsidRPr="004B0FD8">
              <w:rPr>
                <w:rFonts w:ascii="Calibri" w:hAnsi="Calibri"/>
                <w:bCs/>
                <w:color w:val="000000"/>
                <w:sz w:val="22"/>
                <w:szCs w:val="22"/>
                <w:bdr w:val="none" w:sz="0" w:space="0" w:color="auto" w:frame="1"/>
              </w:rPr>
              <w:t xml:space="preserve"> system pomocy w języku polskim,</w:t>
            </w:r>
          </w:p>
          <w:p w:rsidR="00AD7113" w:rsidRDefault="00AD7113" w:rsidP="00AD7113">
            <w:pPr>
              <w:numPr>
                <w:ilvl w:val="0"/>
                <w:numId w:val="31"/>
              </w:numPr>
              <w:rPr>
                <w:rFonts w:ascii="Calibri" w:hAnsi="Calibri"/>
                <w:bCs/>
                <w:color w:val="000000"/>
                <w:sz w:val="22"/>
                <w:szCs w:val="22"/>
                <w:bdr w:val="none" w:sz="0" w:space="0" w:color="auto" w:frame="1"/>
              </w:rPr>
            </w:pPr>
            <w:r w:rsidRPr="004B0FD8">
              <w:rPr>
                <w:rFonts w:ascii="Calibri" w:hAnsi="Calibri"/>
                <w:bCs/>
                <w:color w:val="000000"/>
                <w:sz w:val="22"/>
                <w:szCs w:val="22"/>
                <w:bdr w:val="none" w:sz="0" w:space="0" w:color="auto" w:frame="1"/>
              </w:rPr>
              <w:tab/>
            </w:r>
            <w:proofErr w:type="gramStart"/>
            <w:r w:rsidRPr="004B0FD8">
              <w:rPr>
                <w:rFonts w:ascii="Calibri" w:hAnsi="Calibri"/>
                <w:bCs/>
                <w:color w:val="000000"/>
                <w:sz w:val="22"/>
                <w:szCs w:val="22"/>
                <w:bdr w:val="none" w:sz="0" w:space="0" w:color="auto" w:frame="1"/>
              </w:rPr>
              <w:t>możliwość</w:t>
            </w:r>
            <w:proofErr w:type="gramEnd"/>
            <w:r w:rsidRPr="004B0FD8">
              <w:rPr>
                <w:rFonts w:ascii="Calibri" w:hAnsi="Calibri"/>
                <w:bCs/>
                <w:color w:val="000000"/>
                <w:sz w:val="22"/>
                <w:szCs w:val="22"/>
                <w:bdr w:val="none" w:sz="0" w:space="0" w:color="auto" w:frame="1"/>
              </w:rPr>
              <w:t xml:space="preserve"> przystosowania stanowiska dla osób niepełnosprawnych (np. słabo widzących).</w:t>
            </w:r>
          </w:p>
          <w:p w:rsidR="00AD7113" w:rsidRPr="005F37E1" w:rsidRDefault="00AD7113" w:rsidP="00AD7113">
            <w:pPr>
              <w:rPr>
                <w:rFonts w:ascii="Calibri" w:hAnsi="Calibri"/>
                <w:bCs/>
                <w:color w:val="000000"/>
                <w:sz w:val="22"/>
                <w:szCs w:val="22"/>
                <w:bdr w:val="none" w:sz="0" w:space="0" w:color="auto" w:frame="1"/>
              </w:rPr>
            </w:pPr>
          </w:p>
          <w:p w:rsidR="00AD7113" w:rsidRDefault="00AD7113" w:rsidP="00AD7113">
            <w:pPr>
              <w:rPr>
                <w:rFonts w:ascii="Calibri" w:hAnsi="Calibri"/>
                <w:bCs/>
                <w:color w:val="000000"/>
                <w:sz w:val="22"/>
                <w:szCs w:val="22"/>
                <w:bdr w:val="none" w:sz="0" w:space="0" w:color="auto" w:frame="1"/>
              </w:rPr>
            </w:pPr>
            <w:r w:rsidRPr="005F37E1">
              <w:rPr>
                <w:rFonts w:ascii="Calibri" w:hAnsi="Calibri"/>
                <w:bCs/>
                <w:color w:val="000000"/>
                <w:sz w:val="22"/>
                <w:szCs w:val="22"/>
                <w:bdr w:val="none" w:sz="0" w:space="0" w:color="auto" w:frame="1"/>
              </w:rPr>
              <w:t>Klucz licencyjny musi być zapisany trwale w BIOS i umożliwiać instalację systemu operacyjnego bez potrzeby ręcznego wpisywania klucza licencyjnego</w:t>
            </w:r>
            <w:r>
              <w:rPr>
                <w:rFonts w:ascii="Calibri" w:hAnsi="Calibri"/>
                <w:bCs/>
                <w:color w:val="000000"/>
                <w:sz w:val="22"/>
                <w:szCs w:val="22"/>
                <w:bdr w:val="none" w:sz="0" w:space="0" w:color="auto" w:frame="1"/>
              </w:rPr>
              <w:t>.</w:t>
            </w:r>
          </w:p>
          <w:p w:rsidR="00AD7113" w:rsidRDefault="00AD7113" w:rsidP="00AD7113">
            <w:pPr>
              <w:rPr>
                <w:rFonts w:ascii="Calibri" w:hAnsi="Calibri"/>
                <w:bCs/>
                <w:color w:val="000000"/>
                <w:sz w:val="22"/>
                <w:szCs w:val="22"/>
                <w:bdr w:val="none" w:sz="0" w:space="0" w:color="auto" w:frame="1"/>
              </w:rPr>
            </w:pPr>
            <w:r>
              <w:rPr>
                <w:rFonts w:ascii="Calibri" w:hAnsi="Calibri"/>
                <w:bCs/>
                <w:color w:val="000000"/>
                <w:sz w:val="22"/>
                <w:szCs w:val="22"/>
                <w:bdr w:val="none" w:sz="0" w:space="0" w:color="auto" w:frame="1"/>
              </w:rPr>
              <w:t>W ramach realizacji przedmiotu zamówienia powinna być najnowsza dostępna wersja ww. systemu operacyjnego.</w:t>
            </w:r>
          </w:p>
          <w:p w:rsidR="00864DCA" w:rsidRPr="005F37E1" w:rsidRDefault="00864DCA" w:rsidP="00006EED">
            <w:pPr>
              <w:rPr>
                <w:rFonts w:ascii="Calibri" w:hAnsi="Calibri"/>
                <w:bCs/>
                <w:color w:val="000000"/>
                <w:lang w:eastAsia="en-US"/>
              </w:rPr>
            </w:pPr>
          </w:p>
        </w:tc>
      </w:tr>
      <w:tr w:rsidR="00A261D6" w:rsidRPr="005F37E1" w:rsidTr="00D233A4">
        <w:trPr>
          <w:trHeight w:val="641"/>
          <w:jc w:val="center"/>
        </w:trPr>
        <w:tc>
          <w:tcPr>
            <w:tcW w:w="2165" w:type="dxa"/>
            <w:shd w:val="clear" w:color="auto" w:fill="auto"/>
            <w:noWrap/>
            <w:vAlign w:val="center"/>
          </w:tcPr>
          <w:p w:rsidR="00F223AC" w:rsidRPr="005F37E1" w:rsidRDefault="00F223AC" w:rsidP="00C9432D">
            <w:pPr>
              <w:rPr>
                <w:rFonts w:ascii="Calibri" w:hAnsi="Calibri"/>
                <w:b/>
                <w:bCs/>
                <w:color w:val="000000"/>
              </w:rPr>
            </w:pPr>
            <w:r w:rsidRPr="005F37E1">
              <w:rPr>
                <w:rFonts w:ascii="Calibri" w:hAnsi="Calibri"/>
                <w:b/>
                <w:bCs/>
                <w:color w:val="000000"/>
                <w:sz w:val="22"/>
                <w:szCs w:val="22"/>
              </w:rPr>
              <w:lastRenderedPageBreak/>
              <w:t>Oprogramowanie biurowe</w:t>
            </w:r>
          </w:p>
        </w:tc>
        <w:tc>
          <w:tcPr>
            <w:tcW w:w="7654" w:type="dxa"/>
            <w:shd w:val="clear" w:color="auto" w:fill="auto"/>
            <w:noWrap/>
            <w:vAlign w:val="center"/>
          </w:tcPr>
          <w:p w:rsidR="00431F1F" w:rsidRDefault="000B0879" w:rsidP="00A261D6">
            <w:pPr>
              <w:rPr>
                <w:rFonts w:ascii="Calibri" w:hAnsi="Calibri"/>
                <w:bCs/>
                <w:color w:val="000000"/>
                <w:sz w:val="22"/>
                <w:szCs w:val="22"/>
                <w:bdr w:val="none" w:sz="0" w:space="0" w:color="auto" w:frame="1"/>
              </w:rPr>
            </w:pPr>
            <w:r w:rsidRPr="005F37E1">
              <w:rPr>
                <w:rFonts w:ascii="Calibri" w:hAnsi="Calibri"/>
                <w:bCs/>
                <w:color w:val="000000"/>
                <w:sz w:val="22"/>
                <w:szCs w:val="22"/>
                <w:bdr w:val="none" w:sz="0" w:space="0" w:color="auto" w:frame="1"/>
              </w:rPr>
              <w:t xml:space="preserve">Licencja pakietu biurowego zgodnego ze specyfikacją, poz. </w:t>
            </w:r>
            <w:r w:rsidR="00A261D6" w:rsidRPr="005F37E1">
              <w:rPr>
                <w:rFonts w:ascii="Calibri" w:hAnsi="Calibri"/>
                <w:bCs/>
                <w:color w:val="000000"/>
                <w:sz w:val="22"/>
                <w:szCs w:val="22"/>
                <w:bdr w:val="none" w:sz="0" w:space="0" w:color="auto" w:frame="1"/>
              </w:rPr>
              <w:t>9</w:t>
            </w:r>
            <w:r w:rsidRPr="005F37E1">
              <w:rPr>
                <w:rFonts w:ascii="Calibri" w:hAnsi="Calibri"/>
                <w:bCs/>
                <w:color w:val="000000"/>
                <w:sz w:val="22"/>
                <w:szCs w:val="22"/>
                <w:bdr w:val="none" w:sz="0" w:space="0" w:color="auto" w:frame="1"/>
              </w:rPr>
              <w:t xml:space="preserve"> – Pakiet oprogramowania biurowego</w:t>
            </w:r>
            <w:r w:rsidR="00A261D6" w:rsidRPr="005F37E1">
              <w:rPr>
                <w:rFonts w:ascii="Calibri" w:hAnsi="Calibri"/>
                <w:bCs/>
                <w:color w:val="000000"/>
                <w:sz w:val="22"/>
                <w:szCs w:val="22"/>
                <w:bdr w:val="none" w:sz="0" w:space="0" w:color="auto" w:frame="1"/>
              </w:rPr>
              <w:t>.</w:t>
            </w:r>
            <w:r w:rsidR="00431F1F">
              <w:rPr>
                <w:rFonts w:ascii="Calibri" w:hAnsi="Calibri"/>
                <w:bCs/>
                <w:color w:val="000000"/>
                <w:sz w:val="22"/>
                <w:szCs w:val="22"/>
                <w:bdr w:val="none" w:sz="0" w:space="0" w:color="auto" w:frame="1"/>
              </w:rPr>
              <w:t xml:space="preserve"> </w:t>
            </w:r>
          </w:p>
          <w:p w:rsidR="00F223AC" w:rsidRPr="005F37E1" w:rsidRDefault="00431F1F" w:rsidP="00A261D6">
            <w:pPr>
              <w:rPr>
                <w:rFonts w:ascii="Calibri" w:hAnsi="Calibri"/>
                <w:bCs/>
                <w:color w:val="000000"/>
                <w:sz w:val="22"/>
                <w:szCs w:val="22"/>
                <w:bdr w:val="none" w:sz="0" w:space="0" w:color="auto" w:frame="1"/>
              </w:rPr>
            </w:pPr>
            <w:r>
              <w:rPr>
                <w:rFonts w:ascii="Calibri" w:hAnsi="Calibri"/>
                <w:bCs/>
                <w:color w:val="000000"/>
                <w:sz w:val="22"/>
                <w:szCs w:val="22"/>
                <w:bdr w:val="none" w:sz="0" w:space="0" w:color="auto" w:frame="1"/>
              </w:rPr>
              <w:t>Oprogramowanie biurowe musi być zainstalowane na każdym z dostarczonych stacjonarnych zestawów komputerowych.</w:t>
            </w:r>
          </w:p>
          <w:p w:rsidR="00864DCA" w:rsidRPr="005F37E1" w:rsidRDefault="00864DCA" w:rsidP="00A261D6">
            <w:pPr>
              <w:rPr>
                <w:rFonts w:ascii="Calibri" w:hAnsi="Calibri"/>
                <w:bCs/>
                <w:color w:val="000000"/>
                <w:bdr w:val="none" w:sz="0" w:space="0" w:color="auto" w:frame="1"/>
              </w:rPr>
            </w:pPr>
          </w:p>
        </w:tc>
      </w:tr>
      <w:tr w:rsidR="0045474B" w:rsidRPr="005F37E1" w:rsidTr="00D233A4">
        <w:trPr>
          <w:trHeight w:val="56"/>
          <w:jc w:val="center"/>
        </w:trPr>
        <w:tc>
          <w:tcPr>
            <w:tcW w:w="2165" w:type="dxa"/>
            <w:shd w:val="clear" w:color="auto" w:fill="auto"/>
            <w:noWrap/>
            <w:vAlign w:val="center"/>
          </w:tcPr>
          <w:p w:rsidR="00C9432D" w:rsidRPr="005F37E1" w:rsidRDefault="00C9432D" w:rsidP="00CD6F49">
            <w:pPr>
              <w:rPr>
                <w:rFonts w:ascii="Calibri" w:hAnsi="Calibri"/>
                <w:b/>
                <w:bCs/>
                <w:color w:val="000000"/>
              </w:rPr>
            </w:pPr>
            <w:r w:rsidRPr="005F37E1">
              <w:rPr>
                <w:rFonts w:ascii="Calibri" w:hAnsi="Calibri"/>
                <w:b/>
                <w:bCs/>
                <w:color w:val="000000"/>
                <w:sz w:val="22"/>
                <w:szCs w:val="22"/>
              </w:rPr>
              <w:t>Złącza</w:t>
            </w:r>
            <w:r w:rsidR="00CD6F49" w:rsidRPr="005F37E1">
              <w:rPr>
                <w:rFonts w:ascii="Calibri" w:hAnsi="Calibri"/>
                <w:b/>
                <w:bCs/>
                <w:color w:val="000000"/>
                <w:sz w:val="22"/>
                <w:szCs w:val="22"/>
              </w:rPr>
              <w:t>,</w:t>
            </w:r>
            <w:r w:rsidRPr="005F37E1">
              <w:rPr>
                <w:rFonts w:ascii="Calibri" w:hAnsi="Calibri"/>
                <w:b/>
                <w:bCs/>
                <w:color w:val="000000"/>
                <w:sz w:val="22"/>
                <w:szCs w:val="22"/>
              </w:rPr>
              <w:t xml:space="preserve"> porty </w:t>
            </w:r>
            <w:r w:rsidR="00CD6F49" w:rsidRPr="005F37E1">
              <w:rPr>
                <w:rFonts w:ascii="Calibri" w:hAnsi="Calibri"/>
                <w:b/>
                <w:bCs/>
                <w:color w:val="000000"/>
                <w:sz w:val="22"/>
                <w:szCs w:val="22"/>
              </w:rPr>
              <w:t>i wyposażenie</w:t>
            </w:r>
          </w:p>
        </w:tc>
        <w:tc>
          <w:tcPr>
            <w:tcW w:w="7654" w:type="dxa"/>
            <w:shd w:val="clear" w:color="auto" w:fill="auto"/>
            <w:noWrap/>
            <w:vAlign w:val="center"/>
          </w:tcPr>
          <w:p w:rsidR="00C9432D" w:rsidRPr="005F37E1" w:rsidRDefault="00C9432D" w:rsidP="00C9432D">
            <w:pPr>
              <w:rPr>
                <w:rFonts w:ascii="Calibri" w:hAnsi="Calibri"/>
                <w:bCs/>
                <w:color w:val="000000"/>
                <w:lang w:eastAsia="en-US"/>
              </w:rPr>
            </w:pPr>
            <w:r w:rsidRPr="005F37E1">
              <w:rPr>
                <w:rFonts w:ascii="Calibri" w:hAnsi="Calibri"/>
                <w:bCs/>
                <w:color w:val="000000"/>
                <w:sz w:val="22"/>
                <w:szCs w:val="22"/>
              </w:rPr>
              <w:t xml:space="preserve">Wbudowane porty: </w:t>
            </w:r>
          </w:p>
          <w:p w:rsidR="00C9432D" w:rsidRPr="005F37E1" w:rsidRDefault="00CD6F49" w:rsidP="00B61763">
            <w:pPr>
              <w:widowControl/>
              <w:numPr>
                <w:ilvl w:val="0"/>
                <w:numId w:val="3"/>
              </w:numPr>
              <w:suppressAutoHyphens w:val="0"/>
              <w:rPr>
                <w:rFonts w:ascii="Calibri" w:hAnsi="Calibri"/>
                <w:bCs/>
                <w:color w:val="000000"/>
                <w:lang w:eastAsia="en-US"/>
              </w:rPr>
            </w:pPr>
            <w:r w:rsidRPr="005F37E1">
              <w:rPr>
                <w:rFonts w:ascii="Calibri" w:hAnsi="Calibri"/>
                <w:bCs/>
                <w:color w:val="000000"/>
                <w:sz w:val="22"/>
                <w:szCs w:val="22"/>
              </w:rPr>
              <w:t>M</w:t>
            </w:r>
            <w:r w:rsidR="00C9432D" w:rsidRPr="005F37E1">
              <w:rPr>
                <w:rFonts w:ascii="Calibri" w:hAnsi="Calibri"/>
                <w:bCs/>
                <w:color w:val="000000"/>
                <w:sz w:val="22"/>
                <w:szCs w:val="22"/>
              </w:rPr>
              <w:t xml:space="preserve">in. 1 x DP 1.2 </w:t>
            </w:r>
          </w:p>
          <w:p w:rsidR="00864DCA" w:rsidRPr="005F37E1" w:rsidRDefault="00CD6F49" w:rsidP="00B61763">
            <w:pPr>
              <w:widowControl/>
              <w:numPr>
                <w:ilvl w:val="0"/>
                <w:numId w:val="3"/>
              </w:numPr>
              <w:suppressAutoHyphens w:val="0"/>
              <w:rPr>
                <w:rFonts w:ascii="Calibri" w:hAnsi="Calibri"/>
                <w:bCs/>
                <w:color w:val="000000"/>
                <w:lang w:eastAsia="en-US"/>
              </w:rPr>
            </w:pPr>
            <w:r w:rsidRPr="005F37E1">
              <w:rPr>
                <w:rFonts w:ascii="Calibri" w:hAnsi="Calibri"/>
                <w:bCs/>
                <w:color w:val="000000"/>
                <w:sz w:val="22"/>
                <w:szCs w:val="22"/>
              </w:rPr>
              <w:t>M</w:t>
            </w:r>
            <w:r w:rsidR="00C9432D" w:rsidRPr="005F37E1">
              <w:rPr>
                <w:rFonts w:ascii="Calibri" w:hAnsi="Calibri"/>
                <w:bCs/>
                <w:color w:val="000000"/>
                <w:sz w:val="22"/>
                <w:szCs w:val="22"/>
              </w:rPr>
              <w:t xml:space="preserve">in. 6 portów USB wyprowadzonych na zewnątrz </w:t>
            </w:r>
            <w:r w:rsidR="00E81F66" w:rsidRPr="005F37E1">
              <w:rPr>
                <w:rFonts w:ascii="Calibri" w:hAnsi="Calibri"/>
                <w:bCs/>
                <w:color w:val="000000"/>
                <w:sz w:val="22"/>
                <w:szCs w:val="22"/>
              </w:rPr>
              <w:t xml:space="preserve">obudowy </w:t>
            </w:r>
            <w:r w:rsidR="00C9432D" w:rsidRPr="005F37E1">
              <w:rPr>
                <w:rFonts w:ascii="Calibri" w:hAnsi="Calibri"/>
                <w:bCs/>
                <w:color w:val="000000"/>
                <w:sz w:val="22"/>
                <w:szCs w:val="22"/>
              </w:rPr>
              <w:t>komputera</w:t>
            </w:r>
            <w:r w:rsidR="00864DCA" w:rsidRPr="005F37E1">
              <w:rPr>
                <w:rFonts w:ascii="Calibri" w:hAnsi="Calibri"/>
                <w:bCs/>
                <w:color w:val="000000"/>
                <w:sz w:val="22"/>
                <w:szCs w:val="22"/>
              </w:rPr>
              <w:t xml:space="preserve">, </w:t>
            </w:r>
          </w:p>
          <w:p w:rsidR="00864DCA" w:rsidRPr="005F37E1" w:rsidRDefault="00C9432D" w:rsidP="00B61763">
            <w:pPr>
              <w:numPr>
                <w:ilvl w:val="0"/>
                <w:numId w:val="12"/>
              </w:numPr>
              <w:rPr>
                <w:rFonts w:ascii="Calibri" w:hAnsi="Calibri"/>
                <w:bCs/>
                <w:color w:val="000000"/>
                <w:sz w:val="22"/>
                <w:szCs w:val="22"/>
              </w:rPr>
            </w:pPr>
            <w:proofErr w:type="gramStart"/>
            <w:r w:rsidRPr="005F37E1">
              <w:rPr>
                <w:rFonts w:ascii="Calibri" w:hAnsi="Calibri"/>
                <w:bCs/>
                <w:color w:val="000000"/>
                <w:sz w:val="22"/>
                <w:szCs w:val="22"/>
              </w:rPr>
              <w:t>w</w:t>
            </w:r>
            <w:proofErr w:type="gramEnd"/>
            <w:r w:rsidRPr="005F37E1">
              <w:rPr>
                <w:rFonts w:ascii="Calibri" w:hAnsi="Calibri"/>
                <w:bCs/>
                <w:color w:val="000000"/>
                <w:sz w:val="22"/>
                <w:szCs w:val="22"/>
              </w:rPr>
              <w:t xml:space="preserve"> tym min</w:t>
            </w:r>
            <w:r w:rsidR="00864DCA" w:rsidRPr="005F37E1">
              <w:rPr>
                <w:rFonts w:ascii="Calibri" w:hAnsi="Calibri"/>
                <w:bCs/>
                <w:color w:val="000000"/>
                <w:sz w:val="22"/>
                <w:szCs w:val="22"/>
              </w:rPr>
              <w:t>.</w:t>
            </w:r>
            <w:r w:rsidRPr="005F37E1">
              <w:rPr>
                <w:rFonts w:ascii="Calibri" w:hAnsi="Calibri"/>
                <w:bCs/>
                <w:color w:val="000000"/>
                <w:sz w:val="22"/>
                <w:szCs w:val="22"/>
              </w:rPr>
              <w:t xml:space="preserve"> </w:t>
            </w:r>
            <w:r w:rsidR="00864DCA" w:rsidRPr="005F37E1">
              <w:rPr>
                <w:rFonts w:ascii="Calibri" w:hAnsi="Calibri"/>
                <w:bCs/>
                <w:color w:val="000000"/>
                <w:sz w:val="22"/>
                <w:szCs w:val="22"/>
              </w:rPr>
              <w:t>2</w:t>
            </w:r>
            <w:r w:rsidRPr="005F37E1">
              <w:rPr>
                <w:rFonts w:ascii="Calibri" w:hAnsi="Calibri"/>
                <w:bCs/>
                <w:color w:val="000000"/>
                <w:sz w:val="22"/>
                <w:szCs w:val="22"/>
              </w:rPr>
              <w:t xml:space="preserve"> porty USB 3.</w:t>
            </w:r>
            <w:r w:rsidR="00864DCA" w:rsidRPr="005F37E1">
              <w:rPr>
                <w:rFonts w:ascii="Calibri" w:hAnsi="Calibri"/>
                <w:bCs/>
                <w:color w:val="000000"/>
                <w:sz w:val="22"/>
                <w:szCs w:val="22"/>
              </w:rPr>
              <w:t>1</w:t>
            </w:r>
            <w:r w:rsidRPr="005F37E1">
              <w:rPr>
                <w:rFonts w:ascii="Calibri" w:hAnsi="Calibri"/>
                <w:bCs/>
                <w:color w:val="000000"/>
                <w:sz w:val="22"/>
                <w:szCs w:val="22"/>
              </w:rPr>
              <w:t xml:space="preserve">; </w:t>
            </w:r>
            <w:proofErr w:type="gramStart"/>
            <w:r w:rsidRPr="005F37E1">
              <w:rPr>
                <w:rFonts w:ascii="Calibri" w:hAnsi="Calibri"/>
                <w:bCs/>
                <w:color w:val="000000"/>
                <w:sz w:val="22"/>
                <w:szCs w:val="22"/>
              </w:rPr>
              <w:t>min</w:t>
            </w:r>
            <w:proofErr w:type="gramEnd"/>
            <w:r w:rsidRPr="005F37E1">
              <w:rPr>
                <w:rFonts w:ascii="Calibri" w:hAnsi="Calibri"/>
                <w:bCs/>
                <w:color w:val="000000"/>
                <w:sz w:val="22"/>
                <w:szCs w:val="22"/>
              </w:rPr>
              <w:t xml:space="preserve">. 2 porty USB </w:t>
            </w:r>
            <w:r w:rsidR="00864DCA" w:rsidRPr="005F37E1">
              <w:rPr>
                <w:rFonts w:ascii="Calibri" w:hAnsi="Calibri"/>
                <w:bCs/>
                <w:color w:val="000000"/>
                <w:sz w:val="22"/>
                <w:szCs w:val="22"/>
              </w:rPr>
              <w:t>2</w:t>
            </w:r>
            <w:r w:rsidRPr="005F37E1">
              <w:rPr>
                <w:rFonts w:ascii="Calibri" w:hAnsi="Calibri"/>
                <w:bCs/>
                <w:color w:val="000000"/>
                <w:sz w:val="22"/>
                <w:szCs w:val="22"/>
              </w:rPr>
              <w:t xml:space="preserve">.0 </w:t>
            </w:r>
            <w:proofErr w:type="gramStart"/>
            <w:r w:rsidRPr="005F37E1">
              <w:rPr>
                <w:rFonts w:ascii="Calibri" w:hAnsi="Calibri"/>
                <w:bCs/>
                <w:color w:val="000000"/>
                <w:sz w:val="22"/>
                <w:szCs w:val="22"/>
              </w:rPr>
              <w:t>usytuowane</w:t>
            </w:r>
            <w:proofErr w:type="gramEnd"/>
            <w:r w:rsidRPr="005F37E1">
              <w:rPr>
                <w:rFonts w:ascii="Calibri" w:hAnsi="Calibri"/>
                <w:bCs/>
                <w:color w:val="000000"/>
                <w:sz w:val="22"/>
                <w:szCs w:val="22"/>
              </w:rPr>
              <w:t xml:space="preserve"> </w:t>
            </w:r>
            <w:r w:rsidR="00864DCA" w:rsidRPr="005F37E1">
              <w:rPr>
                <w:rFonts w:ascii="Calibri" w:hAnsi="Calibri"/>
                <w:bCs/>
                <w:color w:val="000000"/>
                <w:sz w:val="22"/>
                <w:szCs w:val="22"/>
              </w:rPr>
              <w:t>z tyłu obudowy,</w:t>
            </w:r>
          </w:p>
          <w:p w:rsidR="00864DCA" w:rsidRPr="005F37E1" w:rsidRDefault="00864DCA" w:rsidP="00B61763">
            <w:pPr>
              <w:numPr>
                <w:ilvl w:val="0"/>
                <w:numId w:val="12"/>
              </w:numPr>
              <w:rPr>
                <w:rFonts w:ascii="Calibri" w:hAnsi="Calibri"/>
                <w:bCs/>
                <w:color w:val="000000"/>
                <w:sz w:val="22"/>
                <w:szCs w:val="22"/>
              </w:rPr>
            </w:pPr>
            <w:proofErr w:type="gramStart"/>
            <w:r w:rsidRPr="005F37E1">
              <w:rPr>
                <w:rFonts w:ascii="Calibri" w:hAnsi="Calibri"/>
                <w:bCs/>
                <w:color w:val="000000"/>
                <w:sz w:val="22"/>
                <w:szCs w:val="22"/>
              </w:rPr>
              <w:t>w</w:t>
            </w:r>
            <w:proofErr w:type="gramEnd"/>
            <w:r w:rsidRPr="005F37E1">
              <w:rPr>
                <w:rFonts w:ascii="Calibri" w:hAnsi="Calibri"/>
                <w:bCs/>
                <w:color w:val="000000"/>
                <w:sz w:val="22"/>
                <w:szCs w:val="22"/>
              </w:rPr>
              <w:t xml:space="preserve"> tym min. 2 porty USB 3.1 </w:t>
            </w:r>
            <w:proofErr w:type="gramStart"/>
            <w:r w:rsidRPr="005F37E1">
              <w:rPr>
                <w:rFonts w:ascii="Calibri" w:hAnsi="Calibri"/>
                <w:bCs/>
                <w:color w:val="000000"/>
                <w:sz w:val="22"/>
                <w:szCs w:val="22"/>
              </w:rPr>
              <w:t>usytuowane</w:t>
            </w:r>
            <w:proofErr w:type="gramEnd"/>
            <w:r w:rsidRPr="005F37E1">
              <w:rPr>
                <w:rFonts w:ascii="Calibri" w:hAnsi="Calibri"/>
                <w:bCs/>
                <w:color w:val="000000"/>
                <w:sz w:val="22"/>
                <w:szCs w:val="22"/>
              </w:rPr>
              <w:t xml:space="preserve"> z boku obudowy;</w:t>
            </w:r>
          </w:p>
          <w:p w:rsidR="00C9432D" w:rsidRPr="005F37E1" w:rsidRDefault="00E81F66" w:rsidP="00864DCA">
            <w:pPr>
              <w:ind w:left="360"/>
              <w:rPr>
                <w:rFonts w:ascii="Calibri" w:hAnsi="Calibri"/>
                <w:bCs/>
                <w:color w:val="000000"/>
                <w:sz w:val="22"/>
                <w:szCs w:val="22"/>
              </w:rPr>
            </w:pPr>
            <w:r w:rsidRPr="005F37E1">
              <w:rPr>
                <w:rFonts w:ascii="Calibri" w:hAnsi="Calibri"/>
                <w:bCs/>
                <w:color w:val="000000"/>
                <w:sz w:val="22"/>
                <w:szCs w:val="22"/>
              </w:rPr>
              <w:t>W</w:t>
            </w:r>
            <w:r w:rsidR="00C9432D" w:rsidRPr="005F37E1">
              <w:rPr>
                <w:rFonts w:ascii="Calibri" w:hAnsi="Calibri"/>
                <w:bCs/>
                <w:color w:val="000000"/>
                <w:sz w:val="22"/>
                <w:szCs w:val="22"/>
              </w:rPr>
              <w:t xml:space="preserve">ymagana ilość i rozmieszczenie </w:t>
            </w:r>
            <w:r w:rsidR="00864DCA" w:rsidRPr="005F37E1">
              <w:rPr>
                <w:rFonts w:ascii="Calibri" w:hAnsi="Calibri"/>
                <w:bCs/>
                <w:color w:val="000000"/>
                <w:sz w:val="22"/>
                <w:szCs w:val="22"/>
              </w:rPr>
              <w:t xml:space="preserve">portów USB </w:t>
            </w:r>
            <w:r w:rsidR="00C9432D" w:rsidRPr="005F37E1">
              <w:rPr>
                <w:rFonts w:ascii="Calibri" w:hAnsi="Calibri"/>
                <w:bCs/>
                <w:color w:val="000000"/>
                <w:sz w:val="22"/>
                <w:szCs w:val="22"/>
              </w:rPr>
              <w:t>(na zewnątrz obudowy komputera) nie może być osiągnięta w wyniku stosowania konwerterów, p</w:t>
            </w:r>
            <w:r w:rsidRPr="005F37E1">
              <w:rPr>
                <w:rFonts w:ascii="Calibri" w:hAnsi="Calibri"/>
                <w:bCs/>
                <w:color w:val="000000"/>
                <w:sz w:val="22"/>
                <w:szCs w:val="22"/>
              </w:rPr>
              <w:t>rzejściówek itp.</w:t>
            </w:r>
          </w:p>
          <w:p w:rsidR="00E81F66" w:rsidRPr="005F37E1" w:rsidRDefault="00E81F66" w:rsidP="00864DCA">
            <w:pPr>
              <w:ind w:left="360"/>
              <w:rPr>
                <w:rFonts w:ascii="Calibri" w:hAnsi="Calibri"/>
                <w:bCs/>
                <w:color w:val="000000"/>
                <w:sz w:val="22"/>
                <w:szCs w:val="22"/>
              </w:rPr>
            </w:pPr>
            <w:r w:rsidRPr="005F37E1">
              <w:rPr>
                <w:rFonts w:ascii="Calibri" w:hAnsi="Calibri"/>
                <w:bCs/>
                <w:color w:val="000000"/>
                <w:sz w:val="22"/>
                <w:szCs w:val="22"/>
              </w:rPr>
              <w:t>Co najmniej 3 port</w:t>
            </w:r>
            <w:r w:rsidR="00431F1F">
              <w:rPr>
                <w:rFonts w:ascii="Calibri" w:hAnsi="Calibri"/>
                <w:bCs/>
                <w:color w:val="000000"/>
                <w:sz w:val="22"/>
                <w:szCs w:val="22"/>
              </w:rPr>
              <w:t>y</w:t>
            </w:r>
            <w:r w:rsidRPr="005F37E1">
              <w:rPr>
                <w:rFonts w:ascii="Calibri" w:hAnsi="Calibri"/>
                <w:bCs/>
                <w:color w:val="000000"/>
                <w:sz w:val="22"/>
                <w:szCs w:val="22"/>
              </w:rPr>
              <w:t xml:space="preserve"> USB powinny posiadać o</w:t>
            </w:r>
            <w:r w:rsidR="007F46B9">
              <w:rPr>
                <w:rFonts w:ascii="Calibri" w:hAnsi="Calibri"/>
                <w:bCs/>
                <w:color w:val="000000"/>
                <w:sz w:val="22"/>
                <w:szCs w:val="22"/>
              </w:rPr>
              <w:t>pcję szybkiego ładowania urządze</w:t>
            </w:r>
            <w:r w:rsidRPr="005F37E1">
              <w:rPr>
                <w:rFonts w:ascii="Calibri" w:hAnsi="Calibri"/>
                <w:bCs/>
                <w:color w:val="000000"/>
                <w:sz w:val="22"/>
                <w:szCs w:val="22"/>
              </w:rPr>
              <w:t xml:space="preserve">ń </w:t>
            </w:r>
            <w:proofErr w:type="gramStart"/>
            <w:r w:rsidRPr="005F37E1">
              <w:rPr>
                <w:rFonts w:ascii="Calibri" w:hAnsi="Calibri"/>
                <w:bCs/>
                <w:color w:val="000000"/>
                <w:sz w:val="22"/>
                <w:szCs w:val="22"/>
              </w:rPr>
              <w:t>zewnętrznych.</w:t>
            </w:r>
            <w:proofErr w:type="gramEnd"/>
          </w:p>
          <w:p w:rsidR="00C9432D" w:rsidRPr="005F37E1" w:rsidRDefault="00CD6F49" w:rsidP="00B61763">
            <w:pPr>
              <w:widowControl/>
              <w:numPr>
                <w:ilvl w:val="0"/>
                <w:numId w:val="3"/>
              </w:numPr>
              <w:suppressAutoHyphens w:val="0"/>
              <w:rPr>
                <w:rFonts w:ascii="Calibri" w:hAnsi="Calibri"/>
                <w:bCs/>
                <w:color w:val="000000"/>
                <w:lang w:eastAsia="en-US"/>
              </w:rPr>
            </w:pPr>
            <w:r w:rsidRPr="005F37E1">
              <w:rPr>
                <w:rFonts w:ascii="Calibri" w:hAnsi="Calibri"/>
                <w:bCs/>
                <w:color w:val="000000"/>
                <w:sz w:val="22"/>
                <w:szCs w:val="22"/>
              </w:rPr>
              <w:t xml:space="preserve">Port audio typu combo lub </w:t>
            </w:r>
            <w:r w:rsidR="00C9432D" w:rsidRPr="005F37E1">
              <w:rPr>
                <w:rFonts w:ascii="Calibri" w:hAnsi="Calibri"/>
                <w:bCs/>
                <w:color w:val="000000"/>
                <w:sz w:val="22"/>
                <w:szCs w:val="22"/>
              </w:rPr>
              <w:t xml:space="preserve">2 porty audio w kombinacji 1x </w:t>
            </w:r>
            <w:proofErr w:type="spellStart"/>
            <w:r w:rsidR="00C9432D" w:rsidRPr="005F37E1">
              <w:rPr>
                <w:rFonts w:ascii="Calibri" w:hAnsi="Calibri"/>
                <w:bCs/>
                <w:color w:val="000000"/>
                <w:sz w:val="22"/>
                <w:szCs w:val="22"/>
              </w:rPr>
              <w:t>in</w:t>
            </w:r>
            <w:proofErr w:type="spellEnd"/>
            <w:r w:rsidR="00C9432D" w:rsidRPr="005F37E1">
              <w:rPr>
                <w:rFonts w:ascii="Calibri" w:hAnsi="Calibri"/>
                <w:bCs/>
                <w:color w:val="000000"/>
                <w:sz w:val="22"/>
                <w:szCs w:val="22"/>
              </w:rPr>
              <w:t xml:space="preserve"> i 1x out</w:t>
            </w:r>
          </w:p>
          <w:p w:rsidR="00CD6F49" w:rsidRPr="005F37E1" w:rsidRDefault="00C9432D" w:rsidP="00B61763">
            <w:pPr>
              <w:widowControl/>
              <w:numPr>
                <w:ilvl w:val="0"/>
                <w:numId w:val="3"/>
              </w:numPr>
              <w:suppressAutoHyphens w:val="0"/>
              <w:rPr>
                <w:rFonts w:ascii="Calibri" w:hAnsi="Calibri"/>
                <w:bCs/>
                <w:color w:val="000000"/>
              </w:rPr>
            </w:pPr>
            <w:r w:rsidRPr="005F37E1">
              <w:rPr>
                <w:rFonts w:ascii="Calibri" w:hAnsi="Calibri"/>
                <w:bCs/>
                <w:color w:val="000000"/>
                <w:sz w:val="22"/>
                <w:szCs w:val="22"/>
                <w:lang w:eastAsia="en-US"/>
              </w:rPr>
              <w:t>Karta sieciowa 10/100/1000 Ethernet RJ 45, zintegrowana z płytą główną</w:t>
            </w:r>
            <w:r w:rsidRPr="005F37E1">
              <w:rPr>
                <w:rFonts w:ascii="Calibri" w:hAnsi="Calibri"/>
                <w:bCs/>
                <w:color w:val="000000"/>
                <w:sz w:val="22"/>
                <w:szCs w:val="22"/>
              </w:rPr>
              <w:t>,</w:t>
            </w:r>
            <w:r w:rsidRPr="005F37E1">
              <w:rPr>
                <w:rFonts w:ascii="Calibri" w:hAnsi="Calibri"/>
                <w:bCs/>
                <w:color w:val="000000"/>
                <w:sz w:val="22"/>
                <w:szCs w:val="22"/>
                <w:lang w:eastAsia="en-US"/>
              </w:rPr>
              <w:t xml:space="preserve"> </w:t>
            </w:r>
            <w:r w:rsidR="0045474B" w:rsidRPr="005F37E1">
              <w:rPr>
                <w:rFonts w:ascii="Calibri" w:hAnsi="Calibri"/>
                <w:bCs/>
                <w:color w:val="000000"/>
                <w:sz w:val="22"/>
                <w:szCs w:val="22"/>
                <w:lang w:eastAsia="en-US"/>
              </w:rPr>
              <w:t xml:space="preserve">z obsługą PXE, </w:t>
            </w:r>
            <w:proofErr w:type="spellStart"/>
            <w:r w:rsidR="0045474B" w:rsidRPr="005F37E1">
              <w:rPr>
                <w:rFonts w:ascii="Calibri" w:hAnsi="Calibri"/>
                <w:bCs/>
                <w:color w:val="000000"/>
                <w:sz w:val="22"/>
                <w:szCs w:val="22"/>
                <w:lang w:eastAsia="en-US"/>
              </w:rPr>
              <w:t>WoL</w:t>
            </w:r>
            <w:proofErr w:type="spellEnd"/>
            <w:r w:rsidR="0045474B" w:rsidRPr="005F37E1">
              <w:rPr>
                <w:rFonts w:ascii="Calibri" w:hAnsi="Calibri"/>
                <w:bCs/>
                <w:color w:val="000000"/>
                <w:sz w:val="22"/>
                <w:szCs w:val="22"/>
                <w:lang w:eastAsia="en-US"/>
              </w:rPr>
              <w:t xml:space="preserve">, </w:t>
            </w:r>
            <w:proofErr w:type="spellStart"/>
            <w:r w:rsidR="0045474B" w:rsidRPr="005F37E1">
              <w:rPr>
                <w:rFonts w:ascii="Calibri" w:hAnsi="Calibri"/>
                <w:bCs/>
                <w:color w:val="000000"/>
                <w:sz w:val="22"/>
                <w:szCs w:val="22"/>
                <w:lang w:eastAsia="en-US"/>
              </w:rPr>
              <w:t>iAMT</w:t>
            </w:r>
            <w:proofErr w:type="spellEnd"/>
            <w:r w:rsidR="0045474B" w:rsidRPr="005F37E1">
              <w:rPr>
                <w:rFonts w:ascii="Calibri" w:hAnsi="Calibri"/>
                <w:bCs/>
                <w:color w:val="000000"/>
                <w:sz w:val="22"/>
                <w:szCs w:val="22"/>
                <w:lang w:eastAsia="en-US"/>
              </w:rPr>
              <w:t>.</w:t>
            </w:r>
          </w:p>
          <w:p w:rsidR="0045474B" w:rsidRPr="005F37E1" w:rsidRDefault="0045474B" w:rsidP="00B61763">
            <w:pPr>
              <w:widowControl/>
              <w:numPr>
                <w:ilvl w:val="0"/>
                <w:numId w:val="3"/>
              </w:numPr>
              <w:suppressAutoHyphens w:val="0"/>
              <w:rPr>
                <w:rFonts w:ascii="Calibri" w:hAnsi="Calibri"/>
                <w:bCs/>
                <w:color w:val="000000"/>
                <w:sz w:val="22"/>
                <w:szCs w:val="22"/>
                <w:lang w:val="en-US"/>
              </w:rPr>
            </w:pPr>
            <w:r w:rsidRPr="005F37E1">
              <w:rPr>
                <w:rFonts w:ascii="Calibri" w:hAnsi="Calibri"/>
                <w:bCs/>
                <w:color w:val="000000"/>
                <w:sz w:val="22"/>
                <w:szCs w:val="22"/>
                <w:lang w:val="en-US"/>
              </w:rPr>
              <w:t xml:space="preserve">Karta </w:t>
            </w:r>
            <w:proofErr w:type="spellStart"/>
            <w:r w:rsidRPr="005F37E1">
              <w:rPr>
                <w:rFonts w:ascii="Calibri" w:hAnsi="Calibri"/>
                <w:bCs/>
                <w:color w:val="000000"/>
                <w:sz w:val="22"/>
                <w:szCs w:val="22"/>
                <w:lang w:val="en-US"/>
              </w:rPr>
              <w:t>WiFi</w:t>
            </w:r>
            <w:proofErr w:type="spellEnd"/>
            <w:r w:rsidRPr="005F37E1">
              <w:rPr>
                <w:rFonts w:ascii="Calibri" w:hAnsi="Calibri"/>
                <w:bCs/>
                <w:color w:val="000000"/>
                <w:sz w:val="22"/>
                <w:szCs w:val="22"/>
                <w:lang w:val="en-US"/>
              </w:rPr>
              <w:t xml:space="preserve"> a/c Wireless 2x2 Dual-Band.</w:t>
            </w:r>
          </w:p>
          <w:p w:rsidR="00C9432D" w:rsidRPr="005F37E1" w:rsidRDefault="00C9432D" w:rsidP="00CD6F49">
            <w:pPr>
              <w:widowControl/>
              <w:suppressAutoHyphens w:val="0"/>
              <w:rPr>
                <w:rFonts w:ascii="Calibri" w:hAnsi="Calibri"/>
                <w:bCs/>
                <w:color w:val="000000"/>
              </w:rPr>
            </w:pPr>
            <w:r w:rsidRPr="005F37E1">
              <w:rPr>
                <w:rFonts w:ascii="Calibri" w:hAnsi="Calibri"/>
                <w:bCs/>
                <w:color w:val="000000"/>
                <w:sz w:val="22"/>
                <w:szCs w:val="22"/>
              </w:rPr>
              <w:t xml:space="preserve">Płyta główna </w:t>
            </w:r>
            <w:r w:rsidRPr="005F37E1">
              <w:rPr>
                <w:rFonts w:ascii="Calibri" w:hAnsi="Calibri"/>
                <w:bCs/>
                <w:color w:val="000000"/>
                <w:sz w:val="22"/>
                <w:szCs w:val="22"/>
                <w:lang w:eastAsia="en-US"/>
              </w:rPr>
              <w:t xml:space="preserve">zaprojektowana i wyprodukowana na zlecenie producenta komputera, trwale oznaczona na etapie produkcji logiem producenta oferowanej </w:t>
            </w:r>
            <w:proofErr w:type="gramStart"/>
            <w:r w:rsidRPr="005F37E1">
              <w:rPr>
                <w:rFonts w:ascii="Calibri" w:hAnsi="Calibri"/>
                <w:bCs/>
                <w:color w:val="000000"/>
                <w:sz w:val="22"/>
                <w:szCs w:val="22"/>
                <w:lang w:eastAsia="en-US"/>
              </w:rPr>
              <w:t>jednostki  dedykowana</w:t>
            </w:r>
            <w:proofErr w:type="gramEnd"/>
            <w:r w:rsidRPr="005F37E1">
              <w:rPr>
                <w:rFonts w:ascii="Calibri" w:hAnsi="Calibri"/>
                <w:bCs/>
                <w:color w:val="000000"/>
                <w:sz w:val="22"/>
                <w:szCs w:val="22"/>
                <w:lang w:eastAsia="en-US"/>
              </w:rPr>
              <w:t xml:space="preserve"> dla danego urządzenia; </w:t>
            </w:r>
            <w:r w:rsidRPr="005F37E1">
              <w:rPr>
                <w:rFonts w:ascii="Calibri" w:hAnsi="Calibri"/>
                <w:bCs/>
                <w:color w:val="000000"/>
                <w:sz w:val="22"/>
                <w:szCs w:val="22"/>
              </w:rPr>
              <w:t>wyposażona w :</w:t>
            </w:r>
          </w:p>
          <w:p w:rsidR="00C9432D" w:rsidRPr="005F37E1" w:rsidRDefault="00C9432D" w:rsidP="00C9432D">
            <w:pPr>
              <w:ind w:left="360"/>
              <w:rPr>
                <w:rFonts w:ascii="Calibri" w:hAnsi="Calibri"/>
                <w:bCs/>
                <w:color w:val="000000"/>
              </w:rPr>
            </w:pPr>
            <w:proofErr w:type="gramStart"/>
            <w:r w:rsidRPr="005F37E1">
              <w:rPr>
                <w:rFonts w:ascii="Calibri" w:hAnsi="Calibri"/>
                <w:bCs/>
                <w:color w:val="000000"/>
                <w:sz w:val="22"/>
                <w:szCs w:val="22"/>
              </w:rPr>
              <w:t>min</w:t>
            </w:r>
            <w:proofErr w:type="gramEnd"/>
            <w:r w:rsidRPr="005F37E1">
              <w:rPr>
                <w:rFonts w:ascii="Calibri" w:hAnsi="Calibri"/>
                <w:bCs/>
                <w:color w:val="000000"/>
                <w:sz w:val="22"/>
                <w:szCs w:val="22"/>
              </w:rPr>
              <w:t>. 2 złącza DIMM z obsługą do 32GB DDR4 pamięci RAM</w:t>
            </w:r>
            <w:r w:rsidR="0045474B" w:rsidRPr="005F37E1">
              <w:rPr>
                <w:rFonts w:ascii="Calibri" w:hAnsi="Calibri"/>
                <w:bCs/>
                <w:color w:val="000000"/>
                <w:sz w:val="22"/>
                <w:szCs w:val="22"/>
              </w:rPr>
              <w:t xml:space="preserve"> 2400MHz</w:t>
            </w:r>
            <w:r w:rsidRPr="005F37E1">
              <w:rPr>
                <w:rFonts w:ascii="Calibri" w:hAnsi="Calibri"/>
                <w:bCs/>
                <w:color w:val="000000"/>
                <w:sz w:val="22"/>
                <w:szCs w:val="22"/>
              </w:rPr>
              <w:t xml:space="preserve">, </w:t>
            </w:r>
          </w:p>
          <w:p w:rsidR="00C9432D" w:rsidRPr="005F37E1" w:rsidRDefault="00C9432D" w:rsidP="00C9432D">
            <w:pPr>
              <w:ind w:left="360"/>
              <w:rPr>
                <w:rFonts w:ascii="Calibri" w:hAnsi="Calibri"/>
                <w:bCs/>
                <w:color w:val="000000"/>
              </w:rPr>
            </w:pPr>
            <w:proofErr w:type="gramStart"/>
            <w:r w:rsidRPr="005F37E1">
              <w:rPr>
                <w:rFonts w:ascii="Calibri" w:hAnsi="Calibri"/>
                <w:bCs/>
                <w:color w:val="000000"/>
                <w:sz w:val="22"/>
                <w:szCs w:val="22"/>
              </w:rPr>
              <w:lastRenderedPageBreak/>
              <w:t>min</w:t>
            </w:r>
            <w:proofErr w:type="gramEnd"/>
            <w:r w:rsidRPr="005F37E1">
              <w:rPr>
                <w:rFonts w:ascii="Calibri" w:hAnsi="Calibri"/>
                <w:bCs/>
                <w:color w:val="000000"/>
                <w:sz w:val="22"/>
                <w:szCs w:val="22"/>
              </w:rPr>
              <w:t xml:space="preserve">. 2 złącza </w:t>
            </w:r>
            <w:proofErr w:type="spellStart"/>
            <w:r w:rsidR="0045474B" w:rsidRPr="005F37E1">
              <w:rPr>
                <w:rFonts w:ascii="Calibri" w:hAnsi="Calibri"/>
                <w:bCs/>
                <w:color w:val="000000"/>
                <w:sz w:val="22"/>
                <w:szCs w:val="22"/>
              </w:rPr>
              <w:t>mSATA</w:t>
            </w:r>
            <w:proofErr w:type="spellEnd"/>
          </w:p>
          <w:p w:rsidR="00C9432D" w:rsidRPr="005F37E1" w:rsidRDefault="00C9432D" w:rsidP="00C9432D">
            <w:pPr>
              <w:ind w:left="360"/>
              <w:rPr>
                <w:rFonts w:ascii="Calibri" w:hAnsi="Calibri"/>
                <w:bCs/>
                <w:color w:val="000000"/>
              </w:rPr>
            </w:pPr>
            <w:proofErr w:type="gramStart"/>
            <w:r w:rsidRPr="005F37E1">
              <w:rPr>
                <w:rFonts w:ascii="Calibri" w:hAnsi="Calibri"/>
                <w:bCs/>
                <w:color w:val="000000"/>
                <w:sz w:val="22"/>
                <w:szCs w:val="22"/>
              </w:rPr>
              <w:t>min</w:t>
            </w:r>
            <w:proofErr w:type="gramEnd"/>
            <w:r w:rsidRPr="005F37E1">
              <w:rPr>
                <w:rFonts w:ascii="Calibri" w:hAnsi="Calibri"/>
                <w:bCs/>
                <w:color w:val="000000"/>
                <w:sz w:val="22"/>
                <w:szCs w:val="22"/>
              </w:rPr>
              <w:t xml:space="preserve">. 1 złącze M.2 </w:t>
            </w:r>
            <w:proofErr w:type="spellStart"/>
            <w:r w:rsidRPr="005F37E1">
              <w:rPr>
                <w:rFonts w:ascii="Calibri" w:hAnsi="Calibri"/>
                <w:bCs/>
                <w:color w:val="000000"/>
                <w:sz w:val="22"/>
                <w:szCs w:val="22"/>
              </w:rPr>
              <w:t>PCI</w:t>
            </w:r>
            <w:r w:rsidR="00F223AC" w:rsidRPr="005F37E1">
              <w:rPr>
                <w:rFonts w:ascii="Calibri" w:hAnsi="Calibri"/>
                <w:bCs/>
                <w:color w:val="000000"/>
                <w:sz w:val="22"/>
                <w:szCs w:val="22"/>
              </w:rPr>
              <w:t>-Express</w:t>
            </w:r>
            <w:proofErr w:type="spellEnd"/>
            <w:r w:rsidR="00F223AC" w:rsidRPr="005F37E1">
              <w:rPr>
                <w:rFonts w:ascii="Calibri" w:hAnsi="Calibri"/>
                <w:bCs/>
                <w:color w:val="000000"/>
                <w:sz w:val="22"/>
                <w:szCs w:val="22"/>
              </w:rPr>
              <w:t xml:space="preserve"> </w:t>
            </w:r>
            <w:r w:rsidRPr="005F37E1">
              <w:rPr>
                <w:rFonts w:ascii="Calibri" w:hAnsi="Calibri"/>
                <w:bCs/>
                <w:color w:val="000000"/>
                <w:sz w:val="22"/>
                <w:szCs w:val="22"/>
              </w:rPr>
              <w:t>x4</w:t>
            </w:r>
            <w:r w:rsidR="0045474B" w:rsidRPr="005F37E1">
              <w:rPr>
                <w:rFonts w:ascii="Calibri" w:hAnsi="Calibri"/>
                <w:bCs/>
                <w:color w:val="000000"/>
                <w:sz w:val="22"/>
                <w:szCs w:val="22"/>
              </w:rPr>
              <w:t xml:space="preserve"> dedykowane dla dysku SSD</w:t>
            </w:r>
          </w:p>
          <w:p w:rsidR="00C9432D" w:rsidRPr="005F37E1" w:rsidRDefault="00C9432D" w:rsidP="00C9432D">
            <w:pPr>
              <w:ind w:left="360"/>
              <w:rPr>
                <w:rFonts w:ascii="Calibri" w:hAnsi="Calibri"/>
                <w:bCs/>
                <w:i/>
                <w:color w:val="000000"/>
              </w:rPr>
            </w:pPr>
            <w:proofErr w:type="gramStart"/>
            <w:r w:rsidRPr="005F37E1">
              <w:rPr>
                <w:rFonts w:ascii="Calibri" w:hAnsi="Calibri"/>
                <w:bCs/>
                <w:color w:val="000000"/>
                <w:sz w:val="22"/>
                <w:szCs w:val="22"/>
              </w:rPr>
              <w:t>min</w:t>
            </w:r>
            <w:proofErr w:type="gramEnd"/>
            <w:r w:rsidRPr="005F37E1">
              <w:rPr>
                <w:rFonts w:ascii="Calibri" w:hAnsi="Calibri"/>
                <w:bCs/>
                <w:color w:val="000000"/>
                <w:sz w:val="22"/>
                <w:szCs w:val="22"/>
              </w:rPr>
              <w:t xml:space="preserve">. 1 złącze M.2 dedykowane dla karty </w:t>
            </w:r>
            <w:proofErr w:type="spellStart"/>
            <w:r w:rsidRPr="005F37E1">
              <w:rPr>
                <w:rFonts w:ascii="Calibri" w:hAnsi="Calibri"/>
                <w:bCs/>
                <w:color w:val="000000"/>
                <w:sz w:val="22"/>
                <w:szCs w:val="22"/>
              </w:rPr>
              <w:t>WiFi</w:t>
            </w:r>
            <w:proofErr w:type="spellEnd"/>
          </w:p>
          <w:p w:rsidR="00C9432D" w:rsidRPr="005F37E1" w:rsidRDefault="00C9432D" w:rsidP="00B61763">
            <w:pPr>
              <w:widowControl/>
              <w:numPr>
                <w:ilvl w:val="0"/>
                <w:numId w:val="3"/>
              </w:numPr>
              <w:suppressAutoHyphens w:val="0"/>
              <w:rPr>
                <w:rFonts w:ascii="Calibri" w:hAnsi="Calibri"/>
                <w:bCs/>
                <w:color w:val="000000"/>
              </w:rPr>
            </w:pPr>
            <w:r w:rsidRPr="005F37E1">
              <w:rPr>
                <w:rFonts w:ascii="Calibri" w:hAnsi="Calibri"/>
                <w:bCs/>
                <w:color w:val="000000"/>
                <w:sz w:val="22"/>
                <w:szCs w:val="22"/>
              </w:rPr>
              <w:t xml:space="preserve">Klawiatura USB w układzie polski programisty </w:t>
            </w:r>
          </w:p>
          <w:p w:rsidR="00C9432D" w:rsidRPr="005F37E1" w:rsidRDefault="00C9432D" w:rsidP="00B61763">
            <w:pPr>
              <w:widowControl/>
              <w:numPr>
                <w:ilvl w:val="0"/>
                <w:numId w:val="3"/>
              </w:numPr>
              <w:suppressAutoHyphens w:val="0"/>
              <w:rPr>
                <w:rFonts w:ascii="Calibri" w:hAnsi="Calibri"/>
                <w:bCs/>
                <w:color w:val="000000"/>
              </w:rPr>
            </w:pPr>
            <w:r w:rsidRPr="005F37E1">
              <w:rPr>
                <w:rFonts w:ascii="Calibri" w:hAnsi="Calibri"/>
                <w:bCs/>
                <w:color w:val="000000"/>
                <w:sz w:val="22"/>
                <w:szCs w:val="22"/>
              </w:rPr>
              <w:t xml:space="preserve">Mysz optyczna USB z </w:t>
            </w:r>
            <w:r w:rsidR="0045474B" w:rsidRPr="005F37E1">
              <w:rPr>
                <w:rFonts w:ascii="Calibri" w:hAnsi="Calibri"/>
                <w:bCs/>
                <w:color w:val="000000"/>
                <w:sz w:val="22"/>
                <w:szCs w:val="22"/>
              </w:rPr>
              <w:t>dwoma</w:t>
            </w:r>
            <w:r w:rsidRPr="005F37E1">
              <w:rPr>
                <w:rFonts w:ascii="Calibri" w:hAnsi="Calibri"/>
                <w:bCs/>
                <w:color w:val="000000"/>
                <w:sz w:val="22"/>
                <w:szCs w:val="22"/>
              </w:rPr>
              <w:t xml:space="preserve"> </w:t>
            </w:r>
            <w:proofErr w:type="gramStart"/>
            <w:r w:rsidRPr="005F37E1">
              <w:rPr>
                <w:rFonts w:ascii="Calibri" w:hAnsi="Calibri"/>
                <w:bCs/>
                <w:color w:val="000000"/>
                <w:sz w:val="22"/>
                <w:szCs w:val="22"/>
              </w:rPr>
              <w:t>klawiszami</w:t>
            </w:r>
            <w:proofErr w:type="gramEnd"/>
            <w:r w:rsidRPr="005F37E1">
              <w:rPr>
                <w:rFonts w:ascii="Calibri" w:hAnsi="Calibri"/>
                <w:bCs/>
                <w:color w:val="000000"/>
                <w:sz w:val="22"/>
                <w:szCs w:val="22"/>
              </w:rPr>
              <w:t xml:space="preserve"> oraz rolką (</w:t>
            </w:r>
            <w:proofErr w:type="spellStart"/>
            <w:r w:rsidRPr="005F37E1">
              <w:rPr>
                <w:rFonts w:ascii="Calibri" w:hAnsi="Calibri"/>
                <w:bCs/>
                <w:color w:val="000000"/>
                <w:sz w:val="22"/>
                <w:szCs w:val="22"/>
              </w:rPr>
              <w:t>scroll</w:t>
            </w:r>
            <w:proofErr w:type="spellEnd"/>
            <w:r w:rsidRPr="005F37E1">
              <w:rPr>
                <w:rFonts w:ascii="Calibri" w:hAnsi="Calibri"/>
                <w:bCs/>
                <w:color w:val="000000"/>
                <w:sz w:val="22"/>
                <w:szCs w:val="22"/>
              </w:rPr>
              <w:t>)</w:t>
            </w:r>
          </w:p>
        </w:tc>
      </w:tr>
      <w:tr w:rsidR="00431F1F" w:rsidRPr="005F37E1" w:rsidTr="00D233A4">
        <w:trPr>
          <w:trHeight w:val="56"/>
          <w:jc w:val="center"/>
        </w:trPr>
        <w:tc>
          <w:tcPr>
            <w:tcW w:w="2165" w:type="dxa"/>
            <w:shd w:val="clear" w:color="auto" w:fill="auto"/>
            <w:noWrap/>
            <w:vAlign w:val="center"/>
          </w:tcPr>
          <w:p w:rsidR="00431F1F" w:rsidRPr="005F37E1" w:rsidRDefault="00431F1F" w:rsidP="00CD6F49">
            <w:pPr>
              <w:rPr>
                <w:rFonts w:ascii="Calibri" w:hAnsi="Calibri"/>
                <w:b/>
                <w:bCs/>
                <w:color w:val="000000"/>
                <w:sz w:val="22"/>
                <w:szCs w:val="22"/>
              </w:rPr>
            </w:pPr>
            <w:r>
              <w:rPr>
                <w:rFonts w:ascii="Calibri" w:hAnsi="Calibri"/>
                <w:b/>
                <w:bCs/>
                <w:color w:val="000000"/>
                <w:sz w:val="22"/>
                <w:szCs w:val="22"/>
              </w:rPr>
              <w:lastRenderedPageBreak/>
              <w:t>Inne wymagania</w:t>
            </w:r>
          </w:p>
        </w:tc>
        <w:tc>
          <w:tcPr>
            <w:tcW w:w="7654" w:type="dxa"/>
            <w:shd w:val="clear" w:color="auto" w:fill="auto"/>
            <w:noWrap/>
            <w:vAlign w:val="center"/>
          </w:tcPr>
          <w:p w:rsidR="00431F1F" w:rsidRDefault="00431F1F" w:rsidP="00C9432D">
            <w:pPr>
              <w:rPr>
                <w:rFonts w:ascii="Calibri" w:hAnsi="Calibri"/>
                <w:bCs/>
                <w:color w:val="000000"/>
                <w:sz w:val="22"/>
                <w:szCs w:val="22"/>
              </w:rPr>
            </w:pPr>
            <w:r>
              <w:rPr>
                <w:rFonts w:ascii="Calibri" w:hAnsi="Calibri"/>
                <w:bCs/>
                <w:color w:val="000000"/>
                <w:sz w:val="22"/>
                <w:szCs w:val="22"/>
              </w:rPr>
              <w:t>Każdy z zestawów komputerowych musi być przygotowany do pracy i zainstalowany na wskazanym przez Zamawiającego stanowisku pracy.</w:t>
            </w:r>
          </w:p>
          <w:p w:rsidR="00535E23" w:rsidRPr="005F37E1" w:rsidRDefault="00431F1F" w:rsidP="00535E23">
            <w:pPr>
              <w:rPr>
                <w:rFonts w:ascii="Calibri" w:hAnsi="Calibri"/>
                <w:bCs/>
                <w:color w:val="000000"/>
                <w:sz w:val="22"/>
                <w:szCs w:val="22"/>
              </w:rPr>
            </w:pPr>
            <w:r>
              <w:rPr>
                <w:rFonts w:ascii="Calibri" w:hAnsi="Calibri"/>
                <w:bCs/>
                <w:color w:val="000000"/>
                <w:sz w:val="22"/>
                <w:szCs w:val="22"/>
              </w:rPr>
              <w:t xml:space="preserve">U </w:t>
            </w:r>
            <w:r w:rsidR="00535E23">
              <w:rPr>
                <w:rFonts w:ascii="Calibri" w:hAnsi="Calibri"/>
                <w:bCs/>
                <w:color w:val="000000"/>
                <w:sz w:val="22"/>
                <w:szCs w:val="22"/>
              </w:rPr>
              <w:t>Z</w:t>
            </w:r>
            <w:r>
              <w:rPr>
                <w:rFonts w:ascii="Calibri" w:hAnsi="Calibri"/>
                <w:bCs/>
                <w:color w:val="000000"/>
                <w:sz w:val="22"/>
                <w:szCs w:val="22"/>
              </w:rPr>
              <w:t xml:space="preserve">amawiającego pozostaje </w:t>
            </w:r>
            <w:r w:rsidR="00535E23">
              <w:rPr>
                <w:rFonts w:ascii="Calibri" w:hAnsi="Calibri"/>
                <w:bCs/>
                <w:color w:val="000000"/>
                <w:sz w:val="22"/>
                <w:szCs w:val="22"/>
              </w:rPr>
              <w:t>1 kompletny karton od zestawów komputerowych.</w:t>
            </w:r>
          </w:p>
        </w:tc>
      </w:tr>
    </w:tbl>
    <w:p w:rsidR="000D4B30" w:rsidRDefault="000D4B30" w:rsidP="000D4B30">
      <w:pPr>
        <w:rPr>
          <w:color w:val="000000"/>
          <w:sz w:val="22"/>
          <w:szCs w:val="22"/>
        </w:rPr>
      </w:pPr>
    </w:p>
    <w:p w:rsidR="00AC5217" w:rsidRDefault="00AC5217" w:rsidP="000D4B30">
      <w:pPr>
        <w:rPr>
          <w:color w:val="000000"/>
          <w:sz w:val="22"/>
          <w:szCs w:val="22"/>
        </w:rPr>
      </w:pPr>
    </w:p>
    <w:p w:rsidR="00AC5217" w:rsidRDefault="00AC5217" w:rsidP="000D4B30">
      <w:pPr>
        <w:rPr>
          <w:color w:val="000000"/>
          <w:sz w:val="22"/>
          <w:szCs w:val="22"/>
        </w:rPr>
      </w:pPr>
    </w:p>
    <w:p w:rsidR="00AC5217" w:rsidRDefault="00AC5217" w:rsidP="000D4B30">
      <w:pPr>
        <w:rPr>
          <w:color w:val="000000"/>
          <w:sz w:val="22"/>
          <w:szCs w:val="22"/>
        </w:rPr>
      </w:pPr>
    </w:p>
    <w:p w:rsidR="00AC5217" w:rsidRPr="005F37E1" w:rsidRDefault="00AC5217" w:rsidP="000D4B30">
      <w:pPr>
        <w:rPr>
          <w:color w:val="000000"/>
          <w:sz w:val="22"/>
          <w:szCs w:val="22"/>
        </w:rPr>
      </w:pPr>
    </w:p>
    <w:tbl>
      <w:tblPr>
        <w:tblW w:w="9906" w:type="dxa"/>
        <w:jc w:val="center"/>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02"/>
        <w:gridCol w:w="7504"/>
      </w:tblGrid>
      <w:tr w:rsidR="00006EED" w:rsidRPr="005F37E1" w:rsidTr="009A0112">
        <w:trPr>
          <w:jc w:val="center"/>
        </w:trPr>
        <w:tc>
          <w:tcPr>
            <w:tcW w:w="9906" w:type="dxa"/>
            <w:gridSpan w:val="2"/>
            <w:shd w:val="clear" w:color="auto" w:fill="92D050"/>
            <w:noWrap/>
            <w:vAlign w:val="center"/>
          </w:tcPr>
          <w:p w:rsidR="00006EED" w:rsidRPr="005F37E1" w:rsidRDefault="00006EED"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 xml:space="preserve">Pakiet oprogramowania </w:t>
            </w:r>
            <w:proofErr w:type="gramStart"/>
            <w:r w:rsidRPr="005F37E1">
              <w:rPr>
                <w:rFonts w:ascii="Calibri" w:hAnsi="Calibri"/>
                <w:b/>
                <w:color w:val="000000"/>
                <w:sz w:val="22"/>
                <w:szCs w:val="22"/>
                <w:lang w:bidi="en-US"/>
              </w:rPr>
              <w:t>biurowego  – 33 sztuki</w:t>
            </w:r>
            <w:proofErr w:type="gramEnd"/>
          </w:p>
        </w:tc>
      </w:tr>
      <w:tr w:rsidR="00006EED" w:rsidRPr="005F37E1" w:rsidTr="009A0112">
        <w:trPr>
          <w:jc w:val="center"/>
        </w:trPr>
        <w:tc>
          <w:tcPr>
            <w:tcW w:w="2402" w:type="dxa"/>
            <w:shd w:val="clear" w:color="auto" w:fill="92D050"/>
            <w:noWrap/>
            <w:vAlign w:val="center"/>
          </w:tcPr>
          <w:p w:rsidR="00006EED" w:rsidRPr="005F37E1" w:rsidRDefault="00006EED" w:rsidP="009A0112">
            <w:pPr>
              <w:snapToGrid w:val="0"/>
              <w:jc w:val="center"/>
              <w:rPr>
                <w:rFonts w:ascii="Calibri" w:hAnsi="Calibri"/>
                <w:b/>
                <w:color w:val="000000"/>
                <w:lang w:bidi="en-US"/>
              </w:rPr>
            </w:pPr>
            <w:r w:rsidRPr="005F37E1">
              <w:rPr>
                <w:rFonts w:ascii="Calibri" w:hAnsi="Calibri"/>
                <w:b/>
                <w:color w:val="000000"/>
                <w:sz w:val="22"/>
                <w:szCs w:val="22"/>
                <w:lang w:bidi="en-US"/>
              </w:rPr>
              <w:t>Nazwa składnika/parametru technicznego</w:t>
            </w:r>
          </w:p>
        </w:tc>
        <w:tc>
          <w:tcPr>
            <w:tcW w:w="7504" w:type="dxa"/>
            <w:shd w:val="clear" w:color="auto" w:fill="92D050"/>
            <w:noWrap/>
            <w:vAlign w:val="center"/>
          </w:tcPr>
          <w:p w:rsidR="00006EED" w:rsidRPr="005F37E1" w:rsidRDefault="00006EED" w:rsidP="009A0112">
            <w:pPr>
              <w:snapToGrid w:val="0"/>
              <w:jc w:val="center"/>
              <w:rPr>
                <w:rFonts w:ascii="Calibri" w:hAnsi="Calibri"/>
                <w:b/>
                <w:color w:val="000000"/>
                <w:lang w:bidi="en-US"/>
              </w:rPr>
            </w:pPr>
            <w:r w:rsidRPr="005F37E1">
              <w:rPr>
                <w:rFonts w:ascii="Calibri" w:hAnsi="Calibri"/>
                <w:b/>
                <w:color w:val="000000"/>
                <w:sz w:val="22"/>
                <w:szCs w:val="22"/>
                <w:lang w:bidi="en-US"/>
              </w:rPr>
              <w:t xml:space="preserve">Minimalne wymagania w zakresie parametrów technicznych </w:t>
            </w:r>
          </w:p>
        </w:tc>
      </w:tr>
      <w:tr w:rsidR="00006EED" w:rsidRPr="005F37E1" w:rsidTr="009A0112">
        <w:trPr>
          <w:jc w:val="center"/>
        </w:trPr>
        <w:tc>
          <w:tcPr>
            <w:tcW w:w="2402" w:type="dxa"/>
            <w:shd w:val="clear" w:color="auto" w:fill="auto"/>
            <w:noWrap/>
            <w:vAlign w:val="center"/>
          </w:tcPr>
          <w:p w:rsidR="00006EED" w:rsidRPr="005F37E1" w:rsidRDefault="00006EED" w:rsidP="009A0112">
            <w:pPr>
              <w:widowControl/>
              <w:tabs>
                <w:tab w:val="left" w:pos="359"/>
              </w:tabs>
              <w:suppressAutoHyphens w:val="0"/>
              <w:snapToGrid w:val="0"/>
              <w:ind w:left="63"/>
              <w:rPr>
                <w:rFonts w:ascii="Calibri" w:hAnsi="Calibri"/>
                <w:b/>
                <w:color w:val="000000"/>
              </w:rPr>
            </w:pPr>
            <w:r w:rsidRPr="005F37E1">
              <w:rPr>
                <w:rFonts w:ascii="Calibri" w:hAnsi="Calibri"/>
                <w:b/>
                <w:color w:val="000000"/>
                <w:sz w:val="22"/>
                <w:szCs w:val="22"/>
              </w:rPr>
              <w:t>Licencja</w:t>
            </w:r>
          </w:p>
        </w:tc>
        <w:tc>
          <w:tcPr>
            <w:tcW w:w="7504" w:type="dxa"/>
            <w:shd w:val="clear" w:color="auto" w:fill="auto"/>
            <w:noWrap/>
          </w:tcPr>
          <w:p w:rsidR="00006EED" w:rsidRPr="005F37E1" w:rsidRDefault="00006EED" w:rsidP="009A0112">
            <w:pPr>
              <w:snapToGrid w:val="0"/>
              <w:jc w:val="both"/>
              <w:rPr>
                <w:rFonts w:ascii="Calibri" w:hAnsi="Calibri"/>
                <w:color w:val="000000"/>
              </w:rPr>
            </w:pPr>
            <w:r w:rsidRPr="005F37E1">
              <w:rPr>
                <w:rFonts w:ascii="Calibri" w:hAnsi="Calibri"/>
                <w:color w:val="000000"/>
                <w:sz w:val="22"/>
                <w:szCs w:val="22"/>
              </w:rPr>
              <w:t>Oprogramowanie winno być dostarczone z bezterminową licencją na użytkowanie</w:t>
            </w:r>
          </w:p>
        </w:tc>
      </w:tr>
      <w:tr w:rsidR="00006EED" w:rsidRPr="005F37E1" w:rsidTr="009A0112">
        <w:trPr>
          <w:jc w:val="center"/>
        </w:trPr>
        <w:tc>
          <w:tcPr>
            <w:tcW w:w="2402" w:type="dxa"/>
            <w:shd w:val="clear" w:color="auto" w:fill="auto"/>
            <w:noWrap/>
            <w:vAlign w:val="center"/>
          </w:tcPr>
          <w:p w:rsidR="00006EED" w:rsidRPr="005F37E1" w:rsidRDefault="00006EED" w:rsidP="009A0112">
            <w:pPr>
              <w:widowControl/>
              <w:suppressAutoHyphens w:val="0"/>
              <w:snapToGrid w:val="0"/>
              <w:ind w:left="63"/>
              <w:rPr>
                <w:rFonts w:ascii="Calibri" w:hAnsi="Calibri"/>
                <w:b/>
                <w:color w:val="000000"/>
              </w:rPr>
            </w:pPr>
            <w:r w:rsidRPr="005F37E1">
              <w:rPr>
                <w:rFonts w:ascii="Calibri" w:hAnsi="Calibri"/>
                <w:b/>
                <w:color w:val="000000"/>
                <w:sz w:val="22"/>
                <w:szCs w:val="22"/>
              </w:rPr>
              <w:t>Interfejs użytkownika</w:t>
            </w:r>
          </w:p>
        </w:tc>
        <w:tc>
          <w:tcPr>
            <w:tcW w:w="7504" w:type="dxa"/>
            <w:shd w:val="clear" w:color="auto" w:fill="auto"/>
            <w:noWrap/>
          </w:tcPr>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a</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pełna</w:t>
            </w:r>
            <w:proofErr w:type="gramEnd"/>
            <w:r w:rsidRPr="005F37E1">
              <w:rPr>
                <w:rFonts w:ascii="Calibri" w:hAnsi="Calibri"/>
                <w:snapToGrid w:val="0"/>
                <w:color w:val="000000"/>
                <w:sz w:val="22"/>
                <w:szCs w:val="22"/>
              </w:rPr>
              <w:t xml:space="preserve"> polska wersja językowa interfejsu użytkownika, w tym także systemu interaktywnej pomocy w języku polskim;</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b</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pakiet</w:t>
            </w:r>
            <w:proofErr w:type="gramEnd"/>
            <w:r w:rsidRPr="005F37E1">
              <w:rPr>
                <w:rFonts w:ascii="Calibri" w:hAnsi="Calibri"/>
                <w:snapToGrid w:val="0"/>
                <w:color w:val="000000"/>
                <w:sz w:val="22"/>
                <w:szCs w:val="22"/>
              </w:rPr>
              <w:t xml:space="preserve"> biurowy powinien mieć system aktualizacji darmowych poprawek bezpieczeństwa, przy czym komunikacja z użytkownikiem powinna odbywać się w języku polskim;</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c</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prostota</w:t>
            </w:r>
            <w:proofErr w:type="gramEnd"/>
            <w:r w:rsidRPr="005F37E1">
              <w:rPr>
                <w:rFonts w:ascii="Calibri" w:hAnsi="Calibri"/>
                <w:snapToGrid w:val="0"/>
                <w:color w:val="000000"/>
                <w:sz w:val="22"/>
                <w:szCs w:val="22"/>
              </w:rPr>
              <w:t xml:space="preserve"> i intuicyjność obsługi, pozwalająca na pracę osobom nieposiadającym umiejętności technicznych;</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d</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możliwość</w:t>
            </w:r>
            <w:proofErr w:type="gramEnd"/>
            <w:r w:rsidRPr="005F37E1">
              <w:rPr>
                <w:rFonts w:ascii="Calibri" w:hAnsi="Calibri"/>
                <w:snapToGrid w:val="0"/>
                <w:color w:val="000000"/>
                <w:sz w:val="22"/>
                <w:szCs w:val="22"/>
              </w:rPr>
              <w:t xml:space="preserve"> dostosowania pakietu aplikacji biurowych do pracy dla osób niepełnosprawnych np. słabo widzących, zgodnie z wymogami Krajowych Ram </w:t>
            </w:r>
            <w:proofErr w:type="spellStart"/>
            <w:r w:rsidRPr="005F37E1">
              <w:rPr>
                <w:rFonts w:ascii="Calibri" w:hAnsi="Calibri"/>
                <w:snapToGrid w:val="0"/>
                <w:color w:val="000000"/>
                <w:sz w:val="22"/>
                <w:szCs w:val="22"/>
              </w:rPr>
              <w:t>Interoperacyjności</w:t>
            </w:r>
            <w:proofErr w:type="spellEnd"/>
            <w:r w:rsidRPr="005F37E1">
              <w:rPr>
                <w:rFonts w:ascii="Calibri" w:hAnsi="Calibri"/>
                <w:snapToGrid w:val="0"/>
                <w:color w:val="000000"/>
                <w:sz w:val="22"/>
                <w:szCs w:val="22"/>
              </w:rPr>
              <w:t xml:space="preserve"> (WCAG 2.0);</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e</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pakiet</w:t>
            </w:r>
            <w:proofErr w:type="gramEnd"/>
            <w:r w:rsidRPr="005F37E1">
              <w:rPr>
                <w:rFonts w:ascii="Calibri" w:hAnsi="Calibri"/>
                <w:snapToGrid w:val="0"/>
                <w:color w:val="000000"/>
                <w:sz w:val="22"/>
                <w:szCs w:val="22"/>
              </w:rPr>
              <w:t xml:space="preserve"> aplikacji biurowych powinien prawidłowo współpracować z aplikacjami w modelu chmury obliczeniowej, w szczególności do pracy grupowej i synchronizacji danych</w:t>
            </w:r>
          </w:p>
        </w:tc>
      </w:tr>
      <w:tr w:rsidR="00006EED" w:rsidRPr="005F37E1" w:rsidTr="009A0112">
        <w:trPr>
          <w:trHeight w:val="122"/>
          <w:jc w:val="center"/>
        </w:trPr>
        <w:tc>
          <w:tcPr>
            <w:tcW w:w="2402" w:type="dxa"/>
            <w:shd w:val="clear" w:color="auto" w:fill="auto"/>
            <w:noWrap/>
            <w:vAlign w:val="center"/>
          </w:tcPr>
          <w:p w:rsidR="00006EED" w:rsidRPr="005F37E1" w:rsidRDefault="00006EED" w:rsidP="009A0112">
            <w:pPr>
              <w:widowControl/>
              <w:suppressAutoHyphens w:val="0"/>
              <w:snapToGrid w:val="0"/>
              <w:ind w:left="63"/>
              <w:rPr>
                <w:rFonts w:ascii="Calibri" w:hAnsi="Calibri"/>
                <w:b/>
                <w:color w:val="000000"/>
              </w:rPr>
            </w:pPr>
            <w:r w:rsidRPr="005F37E1">
              <w:rPr>
                <w:rFonts w:ascii="Calibri" w:hAnsi="Calibri"/>
                <w:b/>
                <w:color w:val="000000"/>
                <w:sz w:val="22"/>
                <w:szCs w:val="22"/>
              </w:rPr>
              <w:t>Zawartość pakietu</w:t>
            </w:r>
          </w:p>
        </w:tc>
        <w:tc>
          <w:tcPr>
            <w:tcW w:w="7504" w:type="dxa"/>
            <w:shd w:val="clear" w:color="auto" w:fill="auto"/>
            <w:noWrap/>
          </w:tcPr>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Pakiet zintegrowanych aplikacji biurowych musi zawierać:</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a</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edytor</w:t>
            </w:r>
            <w:proofErr w:type="gramEnd"/>
            <w:r w:rsidRPr="005F37E1">
              <w:rPr>
                <w:rFonts w:ascii="Calibri" w:hAnsi="Calibri"/>
                <w:snapToGrid w:val="0"/>
                <w:color w:val="000000"/>
                <w:sz w:val="22"/>
                <w:szCs w:val="22"/>
              </w:rPr>
              <w:t xml:space="preserve"> tekstów,</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b</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arkusz</w:t>
            </w:r>
            <w:proofErr w:type="gramEnd"/>
            <w:r w:rsidRPr="005F37E1">
              <w:rPr>
                <w:rFonts w:ascii="Calibri" w:hAnsi="Calibri"/>
                <w:snapToGrid w:val="0"/>
                <w:color w:val="000000"/>
                <w:sz w:val="22"/>
                <w:szCs w:val="22"/>
              </w:rPr>
              <w:t xml:space="preserve"> kalkulacyjny,</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c</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narzędzie</w:t>
            </w:r>
            <w:proofErr w:type="gramEnd"/>
            <w:r w:rsidRPr="005F37E1">
              <w:rPr>
                <w:rFonts w:ascii="Calibri" w:hAnsi="Calibri"/>
                <w:snapToGrid w:val="0"/>
                <w:color w:val="000000"/>
                <w:sz w:val="22"/>
                <w:szCs w:val="22"/>
              </w:rPr>
              <w:t xml:space="preserve"> do przygotowywania i prowadzenia prezentacji,</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d</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narzędzie</w:t>
            </w:r>
            <w:proofErr w:type="gramEnd"/>
            <w:r w:rsidRPr="005F37E1">
              <w:rPr>
                <w:rFonts w:ascii="Calibri" w:hAnsi="Calibri"/>
                <w:snapToGrid w:val="0"/>
                <w:color w:val="000000"/>
                <w:sz w:val="22"/>
                <w:szCs w:val="22"/>
              </w:rPr>
              <w:t xml:space="preserve"> do zarządzania informacją prywatą (pocztą elektroniczną, kalendarzem, kontaktami i zadaniami),</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e</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zainstalowanie</w:t>
            </w:r>
            <w:proofErr w:type="gramEnd"/>
            <w:r w:rsidRPr="005F37E1">
              <w:rPr>
                <w:rFonts w:ascii="Calibri" w:hAnsi="Calibri"/>
                <w:snapToGrid w:val="0"/>
                <w:color w:val="000000"/>
                <w:sz w:val="22"/>
                <w:szCs w:val="22"/>
              </w:rPr>
              <w:t xml:space="preserve"> na jednym komputerze produktów pochodzących od różnych producentów nie jest uznane za ofertę zintegrowanego pakietu</w:t>
            </w:r>
          </w:p>
        </w:tc>
      </w:tr>
      <w:tr w:rsidR="00006EED" w:rsidRPr="005F37E1" w:rsidTr="009A0112">
        <w:trPr>
          <w:trHeight w:val="168"/>
          <w:jc w:val="center"/>
        </w:trPr>
        <w:tc>
          <w:tcPr>
            <w:tcW w:w="2402" w:type="dxa"/>
            <w:shd w:val="clear" w:color="auto" w:fill="auto"/>
            <w:noWrap/>
            <w:vAlign w:val="center"/>
          </w:tcPr>
          <w:p w:rsidR="00006EED" w:rsidRPr="005F37E1" w:rsidRDefault="00006EED" w:rsidP="009A0112">
            <w:pPr>
              <w:widowControl/>
              <w:suppressAutoHyphens w:val="0"/>
              <w:snapToGrid w:val="0"/>
              <w:ind w:left="63"/>
              <w:rPr>
                <w:rFonts w:ascii="Calibri" w:hAnsi="Calibri"/>
                <w:b/>
                <w:color w:val="000000"/>
              </w:rPr>
            </w:pPr>
            <w:r w:rsidRPr="005F37E1">
              <w:rPr>
                <w:rFonts w:ascii="Calibri" w:hAnsi="Calibri"/>
                <w:b/>
                <w:color w:val="000000"/>
                <w:sz w:val="22"/>
                <w:szCs w:val="22"/>
              </w:rPr>
              <w:t>Edytor tekstów</w:t>
            </w:r>
          </w:p>
        </w:tc>
        <w:tc>
          <w:tcPr>
            <w:tcW w:w="7504" w:type="dxa"/>
            <w:shd w:val="clear" w:color="auto" w:fill="auto"/>
            <w:noWrap/>
          </w:tcPr>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Edytor tekstów musi umożliwiać:</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a</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edycję</w:t>
            </w:r>
            <w:proofErr w:type="gramEnd"/>
            <w:r w:rsidRPr="005F37E1">
              <w:rPr>
                <w:rFonts w:ascii="Calibri" w:hAnsi="Calibri"/>
                <w:snapToGrid w:val="0"/>
                <w:color w:val="000000"/>
                <w:sz w:val="22"/>
                <w:szCs w:val="22"/>
              </w:rPr>
              <w:t xml:space="preserve"> i formatowanie tekstu w języku polskim wraz z obsługą języka polskiego w zakresie sprawdzania pisowni i poprawności gramatycznej oraz funkcjonalnością słownika wyrazów bliskoznacznych i autokorekty,</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b</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wstawianie</w:t>
            </w:r>
            <w:proofErr w:type="gramEnd"/>
            <w:r w:rsidRPr="005F37E1">
              <w:rPr>
                <w:rFonts w:ascii="Calibri" w:hAnsi="Calibri"/>
                <w:snapToGrid w:val="0"/>
                <w:color w:val="000000"/>
                <w:sz w:val="22"/>
                <w:szCs w:val="22"/>
              </w:rPr>
              <w:t xml:space="preserve"> oraz formatowanie tabel,</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c</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wstawianie</w:t>
            </w:r>
            <w:proofErr w:type="gramEnd"/>
            <w:r w:rsidRPr="005F37E1">
              <w:rPr>
                <w:rFonts w:ascii="Calibri" w:hAnsi="Calibri"/>
                <w:snapToGrid w:val="0"/>
                <w:color w:val="000000"/>
                <w:sz w:val="22"/>
                <w:szCs w:val="22"/>
              </w:rPr>
              <w:t xml:space="preserve"> oraz formatowanie obiektów graficznych,</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d</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wstawianie</w:t>
            </w:r>
            <w:proofErr w:type="gramEnd"/>
            <w:r w:rsidRPr="005F37E1">
              <w:rPr>
                <w:rFonts w:ascii="Calibri" w:hAnsi="Calibri"/>
                <w:snapToGrid w:val="0"/>
                <w:color w:val="000000"/>
                <w:sz w:val="22"/>
                <w:szCs w:val="22"/>
              </w:rPr>
              <w:t xml:space="preserve"> wykresów i tabel z arkusza kalkulacyjnego (wliczając tabele przestawne),</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e</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automatyczne</w:t>
            </w:r>
            <w:proofErr w:type="gramEnd"/>
            <w:r w:rsidRPr="005F37E1">
              <w:rPr>
                <w:rFonts w:ascii="Calibri" w:hAnsi="Calibri"/>
                <w:snapToGrid w:val="0"/>
                <w:color w:val="000000"/>
                <w:sz w:val="22"/>
                <w:szCs w:val="22"/>
              </w:rPr>
              <w:t xml:space="preserve"> numerowanie rozdziałów, punktów, akapitów, tabel i rysunków,</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f</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automatyczne</w:t>
            </w:r>
            <w:proofErr w:type="gramEnd"/>
            <w:r w:rsidRPr="005F37E1">
              <w:rPr>
                <w:rFonts w:ascii="Calibri" w:hAnsi="Calibri"/>
                <w:snapToGrid w:val="0"/>
                <w:color w:val="000000"/>
                <w:sz w:val="22"/>
                <w:szCs w:val="22"/>
              </w:rPr>
              <w:t xml:space="preserve"> tworzenie spisów treści,</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g</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formatowanie</w:t>
            </w:r>
            <w:proofErr w:type="gramEnd"/>
            <w:r w:rsidRPr="005F37E1">
              <w:rPr>
                <w:rFonts w:ascii="Calibri" w:hAnsi="Calibri"/>
                <w:snapToGrid w:val="0"/>
                <w:color w:val="000000"/>
                <w:sz w:val="22"/>
                <w:szCs w:val="22"/>
              </w:rPr>
              <w:t xml:space="preserve"> nagłówków i stopek stron,</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lastRenderedPageBreak/>
              <w:t>h</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sprawdzanie</w:t>
            </w:r>
            <w:proofErr w:type="gramEnd"/>
            <w:r w:rsidRPr="005F37E1">
              <w:rPr>
                <w:rFonts w:ascii="Calibri" w:hAnsi="Calibri"/>
                <w:snapToGrid w:val="0"/>
                <w:color w:val="000000"/>
                <w:sz w:val="22"/>
                <w:szCs w:val="22"/>
              </w:rPr>
              <w:t xml:space="preserve"> pisowni w języku polskim,</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i</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śledzenie</w:t>
            </w:r>
            <w:proofErr w:type="gramEnd"/>
            <w:r w:rsidRPr="005F37E1">
              <w:rPr>
                <w:rFonts w:ascii="Calibri" w:hAnsi="Calibri"/>
                <w:snapToGrid w:val="0"/>
                <w:color w:val="000000"/>
                <w:sz w:val="22"/>
                <w:szCs w:val="22"/>
              </w:rPr>
              <w:t xml:space="preserve"> zmian wprowadzonych przez użytkowników,</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j</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nagrywanie</w:t>
            </w:r>
            <w:proofErr w:type="gramEnd"/>
            <w:r w:rsidRPr="005F37E1">
              <w:rPr>
                <w:rFonts w:ascii="Calibri" w:hAnsi="Calibri"/>
                <w:snapToGrid w:val="0"/>
                <w:color w:val="000000"/>
                <w:sz w:val="22"/>
                <w:szCs w:val="22"/>
              </w:rPr>
              <w:t>, tworzenie i edycję makr automatyzujących wykonywanie czynności,</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k</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określenie</w:t>
            </w:r>
            <w:proofErr w:type="gramEnd"/>
            <w:r w:rsidRPr="005F37E1">
              <w:rPr>
                <w:rFonts w:ascii="Calibri" w:hAnsi="Calibri"/>
                <w:snapToGrid w:val="0"/>
                <w:color w:val="000000"/>
                <w:sz w:val="22"/>
                <w:szCs w:val="22"/>
              </w:rPr>
              <w:t xml:space="preserve"> układu strony (pionowa/pozioma),</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l</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wydruk</w:t>
            </w:r>
            <w:proofErr w:type="gramEnd"/>
            <w:r w:rsidRPr="005F37E1">
              <w:rPr>
                <w:rFonts w:ascii="Calibri" w:hAnsi="Calibri"/>
                <w:snapToGrid w:val="0"/>
                <w:color w:val="000000"/>
                <w:sz w:val="22"/>
                <w:szCs w:val="22"/>
              </w:rPr>
              <w:t xml:space="preserve"> dokumentów,</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m</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wykonywanie</w:t>
            </w:r>
            <w:proofErr w:type="gramEnd"/>
            <w:r w:rsidRPr="005F37E1">
              <w:rPr>
                <w:rFonts w:ascii="Calibri" w:hAnsi="Calibri"/>
                <w:snapToGrid w:val="0"/>
                <w:color w:val="000000"/>
                <w:sz w:val="22"/>
                <w:szCs w:val="22"/>
              </w:rPr>
              <w:t xml:space="preserve"> korespondencji seryjnej bazując na danych adresowych pochodzących z arkusza kalkulacyjnego,</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n</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pracę</w:t>
            </w:r>
            <w:proofErr w:type="gramEnd"/>
            <w:r w:rsidRPr="005F37E1">
              <w:rPr>
                <w:rFonts w:ascii="Calibri" w:hAnsi="Calibri"/>
                <w:snapToGrid w:val="0"/>
                <w:color w:val="000000"/>
                <w:sz w:val="22"/>
                <w:szCs w:val="22"/>
              </w:rPr>
              <w:t xml:space="preserve"> na dokumentach utworzonych przy pomocy Microsoft Word 2003 lub Microsoft Word 2007 i 2010 z zapewnieniem bezproblemowej konwersji wszystkich elementów i atrybutów dokumentu,</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o</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zabezpieczenie</w:t>
            </w:r>
            <w:proofErr w:type="gramEnd"/>
            <w:r w:rsidRPr="005F37E1">
              <w:rPr>
                <w:rFonts w:ascii="Calibri" w:hAnsi="Calibri"/>
                <w:snapToGrid w:val="0"/>
                <w:color w:val="000000"/>
                <w:sz w:val="22"/>
                <w:szCs w:val="22"/>
              </w:rPr>
              <w:t xml:space="preserve"> dokumentów hasłem przed odczytem oraz przed wprowadzaniem modyfikacji,</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p</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wymagana</w:t>
            </w:r>
            <w:proofErr w:type="gramEnd"/>
            <w:r w:rsidRPr="005F37E1">
              <w:rPr>
                <w:rFonts w:ascii="Calibri" w:hAnsi="Calibri"/>
                <w:snapToGrid w:val="0"/>
                <w:color w:val="000000"/>
                <w:sz w:val="22"/>
                <w:szCs w:val="22"/>
              </w:rPr>
              <w:t xml:space="preserve">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q</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wymagana</w:t>
            </w:r>
            <w:proofErr w:type="gramEnd"/>
            <w:r w:rsidRPr="005F37E1">
              <w:rPr>
                <w:rFonts w:ascii="Calibri" w:hAnsi="Calibri"/>
                <w:snapToGrid w:val="0"/>
                <w:color w:val="000000"/>
                <w:sz w:val="22"/>
                <w:szCs w:val="22"/>
              </w:rPr>
              <w:t xml:space="preserve"> jest dostępność do oferowanego edytora tekstu bezpłatnych narzędzi (kontrolki) umożliwiających podpisanie podpisem elektronicznym pliku z zapisanym dokumentem przy pomocy certyfikatu kwalifikowanego zgodnie z wymaganiami obowiązującego w Polsce prawa</w:t>
            </w:r>
          </w:p>
        </w:tc>
      </w:tr>
      <w:tr w:rsidR="00006EED" w:rsidRPr="005F37E1" w:rsidTr="009A0112">
        <w:trPr>
          <w:trHeight w:val="56"/>
          <w:jc w:val="center"/>
        </w:trPr>
        <w:tc>
          <w:tcPr>
            <w:tcW w:w="2402" w:type="dxa"/>
            <w:shd w:val="clear" w:color="auto" w:fill="auto"/>
            <w:noWrap/>
            <w:vAlign w:val="center"/>
          </w:tcPr>
          <w:p w:rsidR="00006EED" w:rsidRPr="005F37E1" w:rsidRDefault="00006EED" w:rsidP="009A0112">
            <w:pPr>
              <w:widowControl/>
              <w:suppressAutoHyphens w:val="0"/>
              <w:snapToGrid w:val="0"/>
              <w:ind w:left="63"/>
              <w:rPr>
                <w:rFonts w:ascii="Calibri" w:hAnsi="Calibri"/>
                <w:b/>
                <w:color w:val="000000"/>
              </w:rPr>
            </w:pPr>
            <w:r w:rsidRPr="005F37E1">
              <w:rPr>
                <w:rFonts w:ascii="Calibri" w:hAnsi="Calibri"/>
                <w:b/>
                <w:color w:val="000000"/>
                <w:sz w:val="22"/>
                <w:szCs w:val="22"/>
              </w:rPr>
              <w:lastRenderedPageBreak/>
              <w:t>Arkusz kalkulacyjny</w:t>
            </w:r>
          </w:p>
        </w:tc>
        <w:tc>
          <w:tcPr>
            <w:tcW w:w="7504" w:type="dxa"/>
            <w:shd w:val="clear" w:color="auto" w:fill="auto"/>
            <w:noWrap/>
          </w:tcPr>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Arkusz kalkulacyjny musi umożliwiać:</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a</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tworzenie</w:t>
            </w:r>
            <w:proofErr w:type="gramEnd"/>
            <w:r w:rsidRPr="005F37E1">
              <w:rPr>
                <w:rFonts w:ascii="Calibri" w:hAnsi="Calibri"/>
                <w:snapToGrid w:val="0"/>
                <w:color w:val="000000"/>
                <w:sz w:val="22"/>
                <w:szCs w:val="22"/>
              </w:rPr>
              <w:t xml:space="preserve"> raportów tabelarycznych,</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b</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tworzenie</w:t>
            </w:r>
            <w:proofErr w:type="gramEnd"/>
            <w:r w:rsidRPr="005F37E1">
              <w:rPr>
                <w:rFonts w:ascii="Calibri" w:hAnsi="Calibri"/>
                <w:snapToGrid w:val="0"/>
                <w:color w:val="000000"/>
                <w:sz w:val="22"/>
                <w:szCs w:val="22"/>
              </w:rPr>
              <w:t xml:space="preserve"> wykresów liniowych (wraz linią trendu), słupkowych, kołowych,</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c</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tworzenie</w:t>
            </w:r>
            <w:proofErr w:type="gramEnd"/>
            <w:r w:rsidRPr="005F37E1">
              <w:rPr>
                <w:rFonts w:ascii="Calibri" w:hAnsi="Calibri"/>
                <w:snapToGrid w:val="0"/>
                <w:color w:val="000000"/>
                <w:sz w:val="22"/>
                <w:szCs w:val="22"/>
              </w:rPr>
              <w:t xml:space="preserve"> arkuszy kalkulacyjnych zawierających teksty, dane liczbowe oraz formuły przeprowadzające operacje matematyczne, logiczne, tekstowe, statystyczne oraz operacje na danych finansowych i na miarach czasu,</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d</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tworzenie</w:t>
            </w:r>
            <w:proofErr w:type="gramEnd"/>
            <w:r w:rsidRPr="005F37E1">
              <w:rPr>
                <w:rFonts w:ascii="Calibri" w:hAnsi="Calibri"/>
                <w:snapToGrid w:val="0"/>
                <w:color w:val="000000"/>
                <w:sz w:val="22"/>
                <w:szCs w:val="22"/>
              </w:rPr>
              <w:t xml:space="preserve"> raportów z zewnętrznych źródeł danych (inne arkusze kalkulacyjne, bazy danych zgodne z ODBC, pliki tekstowe, pliki XML, </w:t>
            </w:r>
            <w:proofErr w:type="spellStart"/>
            <w:r w:rsidRPr="005F37E1">
              <w:rPr>
                <w:rFonts w:ascii="Calibri" w:hAnsi="Calibri"/>
                <w:snapToGrid w:val="0"/>
                <w:color w:val="000000"/>
                <w:sz w:val="22"/>
                <w:szCs w:val="22"/>
              </w:rPr>
              <w:t>webservice</w:t>
            </w:r>
            <w:proofErr w:type="spellEnd"/>
            <w:r w:rsidRPr="005F37E1">
              <w:rPr>
                <w:rFonts w:ascii="Calibri" w:hAnsi="Calibri"/>
                <w:snapToGrid w:val="0"/>
                <w:color w:val="000000"/>
                <w:sz w:val="22"/>
                <w:szCs w:val="22"/>
              </w:rPr>
              <w:t>),</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e</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tworzenie</w:t>
            </w:r>
            <w:proofErr w:type="gramEnd"/>
            <w:r w:rsidRPr="005F37E1">
              <w:rPr>
                <w:rFonts w:ascii="Calibri" w:hAnsi="Calibri"/>
                <w:snapToGrid w:val="0"/>
                <w:color w:val="000000"/>
                <w:sz w:val="22"/>
                <w:szCs w:val="22"/>
              </w:rPr>
              <w:t xml:space="preserve"> raportów tabeli przestawnych umożliwiających dynamiczną zmianę wymiarów oraz wykresów bazujących na danych z tabeli przestawnych,</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f</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wyszukiwanie</w:t>
            </w:r>
            <w:proofErr w:type="gramEnd"/>
            <w:r w:rsidRPr="005F37E1">
              <w:rPr>
                <w:rFonts w:ascii="Calibri" w:hAnsi="Calibri"/>
                <w:snapToGrid w:val="0"/>
                <w:color w:val="000000"/>
                <w:sz w:val="22"/>
                <w:szCs w:val="22"/>
              </w:rPr>
              <w:t xml:space="preserve"> i zamianę danych,</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g</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wykonywanie</w:t>
            </w:r>
            <w:proofErr w:type="gramEnd"/>
            <w:r w:rsidRPr="005F37E1">
              <w:rPr>
                <w:rFonts w:ascii="Calibri" w:hAnsi="Calibri"/>
                <w:snapToGrid w:val="0"/>
                <w:color w:val="000000"/>
                <w:sz w:val="22"/>
                <w:szCs w:val="22"/>
              </w:rPr>
              <w:t xml:space="preserve"> analiz danych przy użyciu formatowania warunkowego,</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h</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nazywanie</w:t>
            </w:r>
            <w:proofErr w:type="gramEnd"/>
            <w:r w:rsidRPr="005F37E1">
              <w:rPr>
                <w:rFonts w:ascii="Calibri" w:hAnsi="Calibri"/>
                <w:snapToGrid w:val="0"/>
                <w:color w:val="000000"/>
                <w:sz w:val="22"/>
                <w:szCs w:val="22"/>
              </w:rPr>
              <w:t xml:space="preserve"> komórek arkusza i odwoływanie się w formułach po takiej nazwie,</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i</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nagrywanie</w:t>
            </w:r>
            <w:proofErr w:type="gramEnd"/>
            <w:r w:rsidRPr="005F37E1">
              <w:rPr>
                <w:rFonts w:ascii="Calibri" w:hAnsi="Calibri"/>
                <w:snapToGrid w:val="0"/>
                <w:color w:val="000000"/>
                <w:sz w:val="22"/>
                <w:szCs w:val="22"/>
              </w:rPr>
              <w:t>, tworzenie i edycję makr automatyzujących wykonywanie czynności,</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j</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formatowanie</w:t>
            </w:r>
            <w:proofErr w:type="gramEnd"/>
            <w:r w:rsidRPr="005F37E1">
              <w:rPr>
                <w:rFonts w:ascii="Calibri" w:hAnsi="Calibri"/>
                <w:snapToGrid w:val="0"/>
                <w:color w:val="000000"/>
                <w:sz w:val="22"/>
                <w:szCs w:val="22"/>
              </w:rPr>
              <w:t xml:space="preserve"> czasu, daty i wartości finansowych z polskim formatem,</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k</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zapis</w:t>
            </w:r>
            <w:proofErr w:type="gramEnd"/>
            <w:r w:rsidRPr="005F37E1">
              <w:rPr>
                <w:rFonts w:ascii="Calibri" w:hAnsi="Calibri"/>
                <w:snapToGrid w:val="0"/>
                <w:color w:val="000000"/>
                <w:sz w:val="22"/>
                <w:szCs w:val="22"/>
              </w:rPr>
              <w:t xml:space="preserve"> wielu arkuszy kalkulacyjnych w jednym pliku,</w:t>
            </w:r>
          </w:p>
          <w:p w:rsidR="00006EED" w:rsidRPr="005F37E1" w:rsidRDefault="00006EED" w:rsidP="009A0112">
            <w:pPr>
              <w:snapToGrid w:val="0"/>
              <w:jc w:val="both"/>
              <w:rPr>
                <w:rFonts w:ascii="Calibri" w:hAnsi="Calibri"/>
                <w:snapToGrid w:val="0"/>
                <w:color w:val="000000"/>
              </w:rPr>
            </w:pPr>
            <w:r w:rsidRPr="005F37E1">
              <w:rPr>
                <w:rFonts w:ascii="Calibri" w:hAnsi="Calibri"/>
                <w:snapToGrid w:val="0"/>
                <w:color w:val="000000"/>
                <w:sz w:val="22"/>
                <w:szCs w:val="22"/>
              </w:rPr>
              <w:t>l</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zachowanie</w:t>
            </w:r>
            <w:proofErr w:type="gramEnd"/>
            <w:r w:rsidRPr="005F37E1">
              <w:rPr>
                <w:rFonts w:ascii="Calibri" w:hAnsi="Calibri"/>
                <w:snapToGrid w:val="0"/>
                <w:color w:val="000000"/>
                <w:sz w:val="22"/>
                <w:szCs w:val="22"/>
              </w:rPr>
              <w:t xml:space="preserve"> pełnej zgodności z formatami plików utworzonych za pomocą oprogramowania Microsoft Excel 2003 oraz Microsoft Excel 2007 i 2010, z uwzględnieniem poprawnej realizacji użytych w nich funkcji specjalnych i makropoleceń,</w:t>
            </w:r>
          </w:p>
          <w:p w:rsidR="00006EED" w:rsidRPr="005F37E1" w:rsidRDefault="00006EED" w:rsidP="009A0112">
            <w:pPr>
              <w:snapToGrid w:val="0"/>
              <w:jc w:val="both"/>
              <w:rPr>
                <w:rFonts w:ascii="Calibri" w:hAnsi="Calibri"/>
                <w:snapToGrid w:val="0"/>
                <w:color w:val="000000"/>
                <w:sz w:val="22"/>
                <w:szCs w:val="22"/>
              </w:rPr>
            </w:pPr>
            <w:r w:rsidRPr="005F37E1">
              <w:rPr>
                <w:rFonts w:ascii="Calibri" w:hAnsi="Calibri"/>
                <w:snapToGrid w:val="0"/>
                <w:color w:val="000000"/>
                <w:sz w:val="22"/>
                <w:szCs w:val="22"/>
              </w:rPr>
              <w:t>m</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zabezpieczenie</w:t>
            </w:r>
            <w:proofErr w:type="gramEnd"/>
            <w:r w:rsidRPr="005F37E1">
              <w:rPr>
                <w:rFonts w:ascii="Calibri" w:hAnsi="Calibri"/>
                <w:snapToGrid w:val="0"/>
                <w:color w:val="000000"/>
                <w:sz w:val="22"/>
                <w:szCs w:val="22"/>
              </w:rPr>
              <w:t xml:space="preserve"> dokumentów hasłem przed odczytem oraz przed wprowadzaniem modyfikacji</w:t>
            </w:r>
          </w:p>
          <w:p w:rsidR="00006EED" w:rsidRPr="005F37E1" w:rsidRDefault="00006EED" w:rsidP="009A0112">
            <w:pPr>
              <w:snapToGrid w:val="0"/>
              <w:jc w:val="both"/>
              <w:rPr>
                <w:rFonts w:ascii="Calibri" w:hAnsi="Calibri"/>
                <w:snapToGrid w:val="0"/>
                <w:color w:val="000000"/>
              </w:rPr>
            </w:pPr>
          </w:p>
        </w:tc>
      </w:tr>
      <w:tr w:rsidR="00006EED" w:rsidRPr="005F37E1" w:rsidTr="009A0112">
        <w:trPr>
          <w:trHeight w:val="56"/>
          <w:jc w:val="center"/>
        </w:trPr>
        <w:tc>
          <w:tcPr>
            <w:tcW w:w="2402" w:type="dxa"/>
            <w:shd w:val="clear" w:color="auto" w:fill="auto"/>
            <w:noWrap/>
            <w:vAlign w:val="center"/>
          </w:tcPr>
          <w:p w:rsidR="00006EED" w:rsidRPr="005F37E1" w:rsidRDefault="00006EED" w:rsidP="009A0112">
            <w:pPr>
              <w:widowControl/>
              <w:suppressAutoHyphens w:val="0"/>
              <w:snapToGrid w:val="0"/>
              <w:ind w:left="63"/>
              <w:rPr>
                <w:rFonts w:ascii="Calibri" w:hAnsi="Calibri"/>
                <w:b/>
                <w:color w:val="000000"/>
              </w:rPr>
            </w:pPr>
            <w:r w:rsidRPr="005F37E1">
              <w:rPr>
                <w:rFonts w:ascii="Calibri" w:hAnsi="Calibri"/>
                <w:b/>
                <w:snapToGrid w:val="0"/>
                <w:color w:val="000000"/>
                <w:sz w:val="22"/>
                <w:szCs w:val="22"/>
              </w:rPr>
              <w:t>Narzędzie do przygotowywania i prowadzenia prezentacji</w:t>
            </w:r>
          </w:p>
        </w:tc>
        <w:tc>
          <w:tcPr>
            <w:tcW w:w="7504" w:type="dxa"/>
            <w:shd w:val="clear" w:color="auto" w:fill="auto"/>
            <w:noWrap/>
          </w:tcPr>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Narzędzie do przygotowywania i prowadzenia prezentacji musi umożliwiać:</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a</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przygotowywanie</w:t>
            </w:r>
            <w:proofErr w:type="gramEnd"/>
            <w:r w:rsidRPr="005F37E1">
              <w:rPr>
                <w:rFonts w:ascii="Calibri" w:hAnsi="Calibri"/>
                <w:snapToGrid w:val="0"/>
                <w:color w:val="000000"/>
                <w:sz w:val="22"/>
                <w:szCs w:val="22"/>
              </w:rPr>
              <w:t xml:space="preserve"> prezentacji multimedialnych, które będą prezentowanie przy użyciu projektora multimedialnego,</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b</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drukowanie</w:t>
            </w:r>
            <w:proofErr w:type="gramEnd"/>
            <w:r w:rsidRPr="005F37E1">
              <w:rPr>
                <w:rFonts w:ascii="Calibri" w:hAnsi="Calibri"/>
                <w:snapToGrid w:val="0"/>
                <w:color w:val="000000"/>
                <w:sz w:val="22"/>
                <w:szCs w:val="22"/>
              </w:rPr>
              <w:t xml:space="preserve"> w formacie umożliwiającym robienie notatek,</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lastRenderedPageBreak/>
              <w:t>c</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zapisanie</w:t>
            </w:r>
            <w:proofErr w:type="gramEnd"/>
            <w:r w:rsidRPr="005F37E1">
              <w:rPr>
                <w:rFonts w:ascii="Calibri" w:hAnsi="Calibri"/>
                <w:snapToGrid w:val="0"/>
                <w:color w:val="000000"/>
                <w:sz w:val="22"/>
                <w:szCs w:val="22"/>
              </w:rPr>
              <w:t xml:space="preserve"> jako prezentacja tylko do odczytu,</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d</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nagrywanie</w:t>
            </w:r>
            <w:proofErr w:type="gramEnd"/>
            <w:r w:rsidRPr="005F37E1">
              <w:rPr>
                <w:rFonts w:ascii="Calibri" w:hAnsi="Calibri"/>
                <w:snapToGrid w:val="0"/>
                <w:color w:val="000000"/>
                <w:sz w:val="22"/>
                <w:szCs w:val="22"/>
              </w:rPr>
              <w:t xml:space="preserve"> narracji i dołączanie jej do prezentacji,</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e</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opatrywanie</w:t>
            </w:r>
            <w:proofErr w:type="gramEnd"/>
            <w:r w:rsidRPr="005F37E1">
              <w:rPr>
                <w:rFonts w:ascii="Calibri" w:hAnsi="Calibri"/>
                <w:snapToGrid w:val="0"/>
                <w:color w:val="000000"/>
                <w:sz w:val="22"/>
                <w:szCs w:val="22"/>
              </w:rPr>
              <w:t xml:space="preserve"> slajdów notatkami dla prezentera,</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f</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umieszczanie</w:t>
            </w:r>
            <w:proofErr w:type="gramEnd"/>
            <w:r w:rsidRPr="005F37E1">
              <w:rPr>
                <w:rFonts w:ascii="Calibri" w:hAnsi="Calibri"/>
                <w:snapToGrid w:val="0"/>
                <w:color w:val="000000"/>
                <w:sz w:val="22"/>
                <w:szCs w:val="22"/>
              </w:rPr>
              <w:t xml:space="preserve"> i formatowanie tekstów, obiektów graficznych, tabel, nagrań dźwiękowych i wideo,</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g</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umieszczanie</w:t>
            </w:r>
            <w:proofErr w:type="gramEnd"/>
            <w:r w:rsidRPr="005F37E1">
              <w:rPr>
                <w:rFonts w:ascii="Calibri" w:hAnsi="Calibri"/>
                <w:snapToGrid w:val="0"/>
                <w:color w:val="000000"/>
                <w:sz w:val="22"/>
                <w:szCs w:val="22"/>
              </w:rPr>
              <w:t xml:space="preserve"> tabel i wykresów pochodzących z arkusza kalkulacyjnego,</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h</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odświeżenie</w:t>
            </w:r>
            <w:proofErr w:type="gramEnd"/>
            <w:r w:rsidRPr="005F37E1">
              <w:rPr>
                <w:rFonts w:ascii="Calibri" w:hAnsi="Calibri"/>
                <w:snapToGrid w:val="0"/>
                <w:color w:val="000000"/>
                <w:sz w:val="22"/>
                <w:szCs w:val="22"/>
              </w:rPr>
              <w:t xml:space="preserve"> wykresu znajdującego się w prezentacji po zmianie danych w źródłowym arkuszu kalkulacyjnym,</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i</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możliwość</w:t>
            </w:r>
            <w:proofErr w:type="gramEnd"/>
            <w:r w:rsidRPr="005F37E1">
              <w:rPr>
                <w:rFonts w:ascii="Calibri" w:hAnsi="Calibri"/>
                <w:snapToGrid w:val="0"/>
                <w:color w:val="000000"/>
                <w:sz w:val="22"/>
                <w:szCs w:val="22"/>
              </w:rPr>
              <w:t xml:space="preserve"> tworzenia animacji obiektów i całych slajdów,</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j</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prowadzenie</w:t>
            </w:r>
            <w:proofErr w:type="gramEnd"/>
            <w:r w:rsidRPr="005F37E1">
              <w:rPr>
                <w:rFonts w:ascii="Calibri" w:hAnsi="Calibri"/>
                <w:snapToGrid w:val="0"/>
                <w:color w:val="000000"/>
                <w:sz w:val="22"/>
                <w:szCs w:val="22"/>
              </w:rPr>
              <w:t xml:space="preserve"> prezentacji w trybie prezentera, gdzie slajdy są widoczne na jednym monitorze lub projektorze, a na drugim widoczne są slajdy i notatki prezentera,</w:t>
            </w:r>
          </w:p>
          <w:p w:rsidR="00006EED" w:rsidRPr="005F37E1" w:rsidRDefault="00006EED" w:rsidP="009A0112">
            <w:pPr>
              <w:rPr>
                <w:rFonts w:ascii="Calibri" w:hAnsi="Calibri"/>
                <w:snapToGrid w:val="0"/>
                <w:color w:val="000000"/>
              </w:rPr>
            </w:pPr>
            <w:r w:rsidRPr="005F37E1">
              <w:rPr>
                <w:rFonts w:ascii="Calibri" w:hAnsi="Calibri"/>
                <w:snapToGrid w:val="0"/>
                <w:color w:val="000000"/>
                <w:sz w:val="22"/>
                <w:szCs w:val="22"/>
              </w:rPr>
              <w:t>k</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pełna</w:t>
            </w:r>
            <w:proofErr w:type="gramEnd"/>
            <w:r w:rsidRPr="005F37E1">
              <w:rPr>
                <w:rFonts w:ascii="Calibri" w:hAnsi="Calibri"/>
                <w:snapToGrid w:val="0"/>
                <w:color w:val="000000"/>
                <w:sz w:val="22"/>
                <w:szCs w:val="22"/>
              </w:rPr>
              <w:t xml:space="preserve"> zgodność z formatami plików utworzonych za pomocą oprogramowania MS PowerPoint 2003, MS PowerPoint 2007 i 2010,</w:t>
            </w:r>
          </w:p>
        </w:tc>
      </w:tr>
      <w:tr w:rsidR="00006EED" w:rsidRPr="005F37E1" w:rsidTr="009A0112">
        <w:trPr>
          <w:trHeight w:val="270"/>
          <w:jc w:val="center"/>
        </w:trPr>
        <w:tc>
          <w:tcPr>
            <w:tcW w:w="2402" w:type="dxa"/>
            <w:shd w:val="clear" w:color="auto" w:fill="auto"/>
            <w:noWrap/>
            <w:vAlign w:val="center"/>
          </w:tcPr>
          <w:p w:rsidR="00006EED" w:rsidRPr="005F37E1" w:rsidRDefault="00006EED" w:rsidP="009A0112">
            <w:pPr>
              <w:widowControl/>
              <w:suppressAutoHyphens w:val="0"/>
              <w:snapToGrid w:val="0"/>
              <w:ind w:left="63"/>
              <w:rPr>
                <w:rFonts w:ascii="Calibri" w:hAnsi="Calibri"/>
                <w:b/>
                <w:color w:val="000000"/>
              </w:rPr>
            </w:pPr>
            <w:r w:rsidRPr="005F37E1">
              <w:rPr>
                <w:rFonts w:ascii="Calibri" w:hAnsi="Calibri"/>
                <w:b/>
                <w:color w:val="000000"/>
                <w:sz w:val="22"/>
                <w:szCs w:val="22"/>
              </w:rPr>
              <w:lastRenderedPageBreak/>
              <w:t>Narzędzie do zarządzania informacją prywatną</w:t>
            </w:r>
          </w:p>
        </w:tc>
        <w:tc>
          <w:tcPr>
            <w:tcW w:w="7504" w:type="dxa"/>
            <w:shd w:val="clear" w:color="auto" w:fill="auto"/>
            <w:noWrap/>
          </w:tcPr>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Narzędzie do zarządzania informacją prywatną (pocztą elektroniczną, kalendarzem, kontaktami i zadaniami) musi umożliwiać:</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a</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pobieranie</w:t>
            </w:r>
            <w:proofErr w:type="gramEnd"/>
            <w:r w:rsidRPr="005F37E1">
              <w:rPr>
                <w:rFonts w:ascii="Calibri" w:hAnsi="Calibri"/>
                <w:snapToGrid w:val="0"/>
                <w:color w:val="000000"/>
                <w:sz w:val="22"/>
                <w:szCs w:val="22"/>
              </w:rPr>
              <w:t xml:space="preserve"> i wysyłanie poczty elektronicznej z serwera pocztowego,</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b</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filtrowanie</w:t>
            </w:r>
            <w:proofErr w:type="gramEnd"/>
            <w:r w:rsidRPr="005F37E1">
              <w:rPr>
                <w:rFonts w:ascii="Calibri" w:hAnsi="Calibri"/>
                <w:snapToGrid w:val="0"/>
                <w:color w:val="000000"/>
                <w:sz w:val="22"/>
                <w:szCs w:val="22"/>
              </w:rPr>
              <w:t xml:space="preserve"> niechcianej poczty elektronicznej (SPAM) oraz określanie listy zablokowanych i bezpiecznych nadawców,</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c</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tworzenie</w:t>
            </w:r>
            <w:proofErr w:type="gramEnd"/>
            <w:r w:rsidRPr="005F37E1">
              <w:rPr>
                <w:rFonts w:ascii="Calibri" w:hAnsi="Calibri"/>
                <w:snapToGrid w:val="0"/>
                <w:color w:val="000000"/>
                <w:sz w:val="22"/>
                <w:szCs w:val="22"/>
              </w:rPr>
              <w:t xml:space="preserve"> katalogów, pozwalających katalogować pocztę elektroniczną,</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d</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automatyczne</w:t>
            </w:r>
            <w:proofErr w:type="gramEnd"/>
            <w:r w:rsidRPr="005F37E1">
              <w:rPr>
                <w:rFonts w:ascii="Calibri" w:hAnsi="Calibri"/>
                <w:snapToGrid w:val="0"/>
                <w:color w:val="000000"/>
                <w:sz w:val="22"/>
                <w:szCs w:val="22"/>
              </w:rPr>
              <w:t xml:space="preserve"> grupowanie poczty o tym samym tytule,</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e</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tworzenie</w:t>
            </w:r>
            <w:proofErr w:type="gramEnd"/>
            <w:r w:rsidRPr="005F37E1">
              <w:rPr>
                <w:rFonts w:ascii="Calibri" w:hAnsi="Calibri"/>
                <w:snapToGrid w:val="0"/>
                <w:color w:val="000000"/>
                <w:sz w:val="22"/>
                <w:szCs w:val="22"/>
              </w:rPr>
              <w:t xml:space="preserve"> reguł przenoszących automatycznie nową pocztę elektroniczną do określonych katalogów bazując na słowach zawartych w tytule, adresie nadawcy i odbiorcy,</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f</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oflagowanie</w:t>
            </w:r>
            <w:proofErr w:type="gramEnd"/>
            <w:r w:rsidRPr="005F37E1">
              <w:rPr>
                <w:rFonts w:ascii="Calibri" w:hAnsi="Calibri"/>
                <w:snapToGrid w:val="0"/>
                <w:color w:val="000000"/>
                <w:sz w:val="22"/>
                <w:szCs w:val="22"/>
              </w:rPr>
              <w:t xml:space="preserve"> poczty elektronicznej z określeniem terminu przypomnienia,</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g</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zarządzanie</w:t>
            </w:r>
            <w:proofErr w:type="gramEnd"/>
            <w:r w:rsidRPr="005F37E1">
              <w:rPr>
                <w:rFonts w:ascii="Calibri" w:hAnsi="Calibri"/>
                <w:snapToGrid w:val="0"/>
                <w:color w:val="000000"/>
                <w:sz w:val="22"/>
                <w:szCs w:val="22"/>
              </w:rPr>
              <w:t xml:space="preserve"> kalendarzem</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h</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udostępnianie</w:t>
            </w:r>
            <w:proofErr w:type="gramEnd"/>
            <w:r w:rsidRPr="005F37E1">
              <w:rPr>
                <w:rFonts w:ascii="Calibri" w:hAnsi="Calibri"/>
                <w:snapToGrid w:val="0"/>
                <w:color w:val="000000"/>
                <w:sz w:val="22"/>
                <w:szCs w:val="22"/>
              </w:rPr>
              <w:t xml:space="preserve"> kalendarza innym użytkownikom,</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i</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przeglądanie</w:t>
            </w:r>
            <w:proofErr w:type="gramEnd"/>
            <w:r w:rsidRPr="005F37E1">
              <w:rPr>
                <w:rFonts w:ascii="Calibri" w:hAnsi="Calibri"/>
                <w:snapToGrid w:val="0"/>
                <w:color w:val="000000"/>
                <w:sz w:val="22"/>
                <w:szCs w:val="22"/>
              </w:rPr>
              <w:t xml:space="preserve"> kalendarza innych użytkowników,</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j</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zapraszanie</w:t>
            </w:r>
            <w:proofErr w:type="gramEnd"/>
            <w:r w:rsidRPr="005F37E1">
              <w:rPr>
                <w:rFonts w:ascii="Calibri" w:hAnsi="Calibri"/>
                <w:snapToGrid w:val="0"/>
                <w:color w:val="000000"/>
                <w:sz w:val="22"/>
                <w:szCs w:val="22"/>
              </w:rPr>
              <w:t xml:space="preserve"> uczestników na spotkanie, co po ich akceptacji powoduje automatyczne wprowadzenie spotkania w ich kalendarzach,</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k</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zarządzanie</w:t>
            </w:r>
            <w:proofErr w:type="gramEnd"/>
            <w:r w:rsidRPr="005F37E1">
              <w:rPr>
                <w:rFonts w:ascii="Calibri" w:hAnsi="Calibri"/>
                <w:snapToGrid w:val="0"/>
                <w:color w:val="000000"/>
                <w:sz w:val="22"/>
                <w:szCs w:val="22"/>
              </w:rPr>
              <w:t xml:space="preserve"> listą zadań,</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l</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zlecanie</w:t>
            </w:r>
            <w:proofErr w:type="gramEnd"/>
            <w:r w:rsidRPr="005F37E1">
              <w:rPr>
                <w:rFonts w:ascii="Calibri" w:hAnsi="Calibri"/>
                <w:snapToGrid w:val="0"/>
                <w:color w:val="000000"/>
                <w:sz w:val="22"/>
                <w:szCs w:val="22"/>
              </w:rPr>
              <w:t xml:space="preserve"> zadań innym użytkownikom,</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m</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zarządzanie</w:t>
            </w:r>
            <w:proofErr w:type="gramEnd"/>
            <w:r w:rsidRPr="005F37E1">
              <w:rPr>
                <w:rFonts w:ascii="Calibri" w:hAnsi="Calibri"/>
                <w:snapToGrid w:val="0"/>
                <w:color w:val="000000"/>
                <w:sz w:val="22"/>
                <w:szCs w:val="22"/>
              </w:rPr>
              <w:t xml:space="preserve"> listą kontaktów,</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n</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udostępnianie</w:t>
            </w:r>
            <w:proofErr w:type="gramEnd"/>
            <w:r w:rsidRPr="005F37E1">
              <w:rPr>
                <w:rFonts w:ascii="Calibri" w:hAnsi="Calibri"/>
                <w:snapToGrid w:val="0"/>
                <w:color w:val="000000"/>
                <w:sz w:val="22"/>
                <w:szCs w:val="22"/>
              </w:rPr>
              <w:t xml:space="preserve"> listy kontaktów innym użytkownikom,</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o</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przeglądanie</w:t>
            </w:r>
            <w:proofErr w:type="gramEnd"/>
            <w:r w:rsidRPr="005F37E1">
              <w:rPr>
                <w:rFonts w:ascii="Calibri" w:hAnsi="Calibri"/>
                <w:snapToGrid w:val="0"/>
                <w:color w:val="000000"/>
                <w:sz w:val="22"/>
                <w:szCs w:val="22"/>
              </w:rPr>
              <w:t xml:space="preserve"> listy kontaktów innych użytkowników,</w:t>
            </w:r>
          </w:p>
          <w:p w:rsidR="00006EED" w:rsidRPr="005F37E1" w:rsidRDefault="00006EED" w:rsidP="009A0112">
            <w:pPr>
              <w:jc w:val="both"/>
              <w:rPr>
                <w:rFonts w:ascii="Calibri" w:hAnsi="Calibri"/>
                <w:snapToGrid w:val="0"/>
                <w:color w:val="000000"/>
              </w:rPr>
            </w:pPr>
            <w:r w:rsidRPr="005F37E1">
              <w:rPr>
                <w:rFonts w:ascii="Calibri" w:hAnsi="Calibri"/>
                <w:snapToGrid w:val="0"/>
                <w:color w:val="000000"/>
                <w:sz w:val="22"/>
                <w:szCs w:val="22"/>
              </w:rPr>
              <w:t>p</w:t>
            </w:r>
            <w:proofErr w:type="gramStart"/>
            <w:r w:rsidRPr="005F37E1">
              <w:rPr>
                <w:rFonts w:ascii="Calibri" w:hAnsi="Calibri"/>
                <w:snapToGrid w:val="0"/>
                <w:color w:val="000000"/>
                <w:sz w:val="22"/>
                <w:szCs w:val="22"/>
              </w:rPr>
              <w:t>)</w:t>
            </w:r>
            <w:r w:rsidRPr="005F37E1">
              <w:rPr>
                <w:rFonts w:ascii="Calibri" w:hAnsi="Calibri"/>
                <w:snapToGrid w:val="0"/>
                <w:color w:val="000000"/>
                <w:sz w:val="22"/>
                <w:szCs w:val="22"/>
              </w:rPr>
              <w:tab/>
              <w:t>możliwość</w:t>
            </w:r>
            <w:proofErr w:type="gramEnd"/>
            <w:r w:rsidRPr="005F37E1">
              <w:rPr>
                <w:rFonts w:ascii="Calibri" w:hAnsi="Calibri"/>
                <w:snapToGrid w:val="0"/>
                <w:color w:val="000000"/>
                <w:sz w:val="22"/>
                <w:szCs w:val="22"/>
              </w:rPr>
              <w:t xml:space="preserve"> przesyłania kontaktów innym użytkowników,</w:t>
            </w:r>
          </w:p>
        </w:tc>
      </w:tr>
      <w:tr w:rsidR="00020AAC" w:rsidRPr="005F37E1" w:rsidTr="00B522C5">
        <w:trPr>
          <w:trHeight w:val="270"/>
          <w:jc w:val="center"/>
        </w:trPr>
        <w:tc>
          <w:tcPr>
            <w:tcW w:w="2402" w:type="dxa"/>
            <w:shd w:val="clear" w:color="auto" w:fill="auto"/>
            <w:noWrap/>
            <w:vAlign w:val="center"/>
          </w:tcPr>
          <w:p w:rsidR="00020AAC" w:rsidRPr="005F37E1" w:rsidRDefault="00020AAC" w:rsidP="00B522C5">
            <w:pPr>
              <w:rPr>
                <w:rFonts w:ascii="Calibri" w:hAnsi="Calibri"/>
                <w:b/>
                <w:bCs/>
                <w:color w:val="000000"/>
                <w:sz w:val="22"/>
                <w:szCs w:val="22"/>
              </w:rPr>
            </w:pPr>
            <w:r>
              <w:rPr>
                <w:rFonts w:ascii="Calibri" w:hAnsi="Calibri"/>
                <w:b/>
                <w:bCs/>
                <w:color w:val="000000"/>
                <w:sz w:val="22"/>
                <w:szCs w:val="22"/>
              </w:rPr>
              <w:t>Inne wymagania</w:t>
            </w:r>
          </w:p>
        </w:tc>
        <w:tc>
          <w:tcPr>
            <w:tcW w:w="7504" w:type="dxa"/>
            <w:shd w:val="clear" w:color="auto" w:fill="auto"/>
            <w:noWrap/>
            <w:vAlign w:val="center"/>
          </w:tcPr>
          <w:p w:rsidR="00020AAC" w:rsidRPr="005F37E1" w:rsidRDefault="00020AAC" w:rsidP="00B522C5">
            <w:pPr>
              <w:rPr>
                <w:rFonts w:ascii="Calibri" w:hAnsi="Calibri"/>
                <w:bCs/>
                <w:color w:val="000000"/>
                <w:sz w:val="22"/>
                <w:szCs w:val="22"/>
              </w:rPr>
            </w:pPr>
            <w:r>
              <w:rPr>
                <w:rFonts w:ascii="Calibri" w:hAnsi="Calibri"/>
                <w:bCs/>
                <w:color w:val="000000"/>
                <w:sz w:val="22"/>
                <w:szCs w:val="22"/>
              </w:rPr>
              <w:t>Pakiet biurowy musi być zainstalowany na wszystkich dostarczonych stacjonarnych zestawach komputerowych</w:t>
            </w:r>
            <w:r w:rsidR="009A1B3A">
              <w:rPr>
                <w:rFonts w:ascii="Calibri" w:hAnsi="Calibri"/>
                <w:bCs/>
                <w:color w:val="000000"/>
                <w:sz w:val="22"/>
                <w:szCs w:val="22"/>
              </w:rPr>
              <w:t>.</w:t>
            </w:r>
          </w:p>
        </w:tc>
      </w:tr>
    </w:tbl>
    <w:p w:rsidR="003A343A" w:rsidRPr="005F37E1" w:rsidRDefault="003A343A" w:rsidP="000D4B30">
      <w:pPr>
        <w:rPr>
          <w:color w:val="000000"/>
          <w:sz w:val="22"/>
          <w:szCs w:val="22"/>
        </w:rPr>
      </w:pPr>
    </w:p>
    <w:p w:rsidR="003A343A" w:rsidRPr="005F37E1" w:rsidRDefault="003A343A" w:rsidP="000D4B30">
      <w:pPr>
        <w:rPr>
          <w:color w:val="000000"/>
          <w:sz w:val="22"/>
          <w:szCs w:val="22"/>
        </w:rPr>
      </w:pPr>
    </w:p>
    <w:p w:rsidR="003A343A" w:rsidRPr="005F37E1" w:rsidRDefault="003A343A" w:rsidP="000D4B30">
      <w:pPr>
        <w:rPr>
          <w:color w:val="000000"/>
          <w:sz w:val="22"/>
          <w:szCs w:val="22"/>
        </w:rPr>
      </w:pPr>
    </w:p>
    <w:p w:rsidR="003A343A" w:rsidRPr="005F37E1" w:rsidRDefault="009A3762" w:rsidP="000D4B30">
      <w:pPr>
        <w:rPr>
          <w:color w:val="000000"/>
          <w:sz w:val="22"/>
          <w:szCs w:val="22"/>
        </w:rPr>
      </w:pPr>
      <w:r w:rsidRPr="005F37E1">
        <w:rPr>
          <w:color w:val="000000"/>
          <w:sz w:val="22"/>
          <w:szCs w:val="22"/>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left w:w="70" w:type="dxa"/>
          <w:right w:w="70" w:type="dxa"/>
        </w:tblCellMar>
        <w:tblLook w:val="04A0"/>
      </w:tblPr>
      <w:tblGrid>
        <w:gridCol w:w="2263"/>
        <w:gridCol w:w="7655"/>
      </w:tblGrid>
      <w:tr w:rsidR="0065179C" w:rsidRPr="005F37E1" w:rsidTr="00DF23D3">
        <w:trPr>
          <w:jc w:val="center"/>
        </w:trPr>
        <w:tc>
          <w:tcPr>
            <w:tcW w:w="9918" w:type="dxa"/>
            <w:gridSpan w:val="2"/>
            <w:shd w:val="clear" w:color="auto" w:fill="92D050"/>
            <w:noWrap/>
            <w:vAlign w:val="center"/>
          </w:tcPr>
          <w:p w:rsidR="0065179C" w:rsidRPr="005F37E1" w:rsidRDefault="00832D8E"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lastRenderedPageBreak/>
              <w:t>Skaner – 1 sztuka</w:t>
            </w:r>
          </w:p>
        </w:tc>
      </w:tr>
      <w:tr w:rsidR="0065179C" w:rsidRPr="005F37E1" w:rsidTr="00DF23D3">
        <w:trPr>
          <w:jc w:val="center"/>
        </w:trPr>
        <w:tc>
          <w:tcPr>
            <w:tcW w:w="2263" w:type="dxa"/>
            <w:shd w:val="clear" w:color="auto" w:fill="92D050"/>
            <w:noWrap/>
            <w:vAlign w:val="center"/>
          </w:tcPr>
          <w:p w:rsidR="0065179C" w:rsidRPr="005F37E1" w:rsidRDefault="00832D8E" w:rsidP="00F54E11">
            <w:pPr>
              <w:snapToGrid w:val="0"/>
              <w:jc w:val="center"/>
              <w:rPr>
                <w:rFonts w:ascii="Calibri" w:hAnsi="Calibri"/>
                <w:b/>
                <w:color w:val="000000"/>
              </w:rPr>
            </w:pPr>
            <w:r w:rsidRPr="005F37E1">
              <w:rPr>
                <w:rFonts w:ascii="Calibri" w:hAnsi="Calibri"/>
                <w:b/>
                <w:color w:val="000000"/>
                <w:sz w:val="22"/>
                <w:szCs w:val="22"/>
                <w:lang w:bidi="en-US"/>
              </w:rPr>
              <w:t>Nazwa składnika/parametru technicznego</w:t>
            </w:r>
          </w:p>
        </w:tc>
        <w:tc>
          <w:tcPr>
            <w:tcW w:w="7655" w:type="dxa"/>
            <w:shd w:val="clear" w:color="auto" w:fill="92D050"/>
            <w:noWrap/>
            <w:vAlign w:val="center"/>
          </w:tcPr>
          <w:p w:rsidR="0065179C" w:rsidRPr="005F37E1" w:rsidRDefault="00832D8E" w:rsidP="00F54E11">
            <w:pPr>
              <w:snapToGrid w:val="0"/>
              <w:jc w:val="center"/>
              <w:rPr>
                <w:rFonts w:ascii="Calibri" w:hAnsi="Calibri"/>
                <w:b/>
                <w:color w:val="000000"/>
              </w:rPr>
            </w:pPr>
            <w:r w:rsidRPr="005F37E1">
              <w:rPr>
                <w:rFonts w:ascii="Calibri" w:hAnsi="Calibri"/>
                <w:b/>
                <w:color w:val="000000"/>
                <w:sz w:val="22"/>
                <w:szCs w:val="22"/>
                <w:lang w:bidi="en-US"/>
              </w:rPr>
              <w:t>Minimalne wymagania w zakresie parametrów technicznych</w:t>
            </w:r>
          </w:p>
        </w:tc>
      </w:tr>
      <w:tr w:rsidR="00231E3C" w:rsidRPr="005F37E1" w:rsidTr="00FC3E64">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E64" w:rsidRPr="005F37E1" w:rsidRDefault="00FC3E64" w:rsidP="00FC3E64">
            <w:pPr>
              <w:snapToGrid w:val="0"/>
              <w:rPr>
                <w:rFonts w:ascii="Calibri" w:hAnsi="Calibri"/>
                <w:b/>
                <w:color w:val="000000"/>
                <w:sz w:val="22"/>
                <w:szCs w:val="22"/>
                <w:lang w:bidi="en-US"/>
              </w:rPr>
            </w:pPr>
            <w:r w:rsidRPr="005F37E1">
              <w:rPr>
                <w:rFonts w:ascii="Calibri" w:hAnsi="Calibri"/>
                <w:b/>
                <w:color w:val="000000"/>
                <w:sz w:val="22"/>
                <w:szCs w:val="22"/>
                <w:lang w:bidi="en-US"/>
              </w:rPr>
              <w:t>Typ skanera</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E64" w:rsidRPr="005F37E1" w:rsidRDefault="00FC3E64" w:rsidP="00D92861">
            <w:pPr>
              <w:snapToGrid w:val="0"/>
              <w:rPr>
                <w:rFonts w:ascii="Calibri" w:hAnsi="Calibri"/>
                <w:color w:val="000000"/>
                <w:sz w:val="22"/>
                <w:szCs w:val="22"/>
                <w:lang w:bidi="en-US"/>
              </w:rPr>
            </w:pPr>
            <w:r w:rsidRPr="005F37E1">
              <w:rPr>
                <w:rFonts w:ascii="Calibri" w:hAnsi="Calibri"/>
                <w:color w:val="000000"/>
                <w:sz w:val="22"/>
                <w:szCs w:val="22"/>
                <w:lang w:bidi="en-US"/>
              </w:rPr>
              <w:t xml:space="preserve">Skaner płaski z </w:t>
            </w:r>
            <w:r w:rsidR="00D92861" w:rsidRPr="005F37E1">
              <w:rPr>
                <w:rFonts w:ascii="Calibri" w:hAnsi="Calibri"/>
                <w:color w:val="000000"/>
                <w:sz w:val="22"/>
                <w:szCs w:val="22"/>
                <w:lang w:bidi="en-US"/>
              </w:rPr>
              <w:t xml:space="preserve">automatycznym </w:t>
            </w:r>
            <w:r w:rsidRPr="005F37E1">
              <w:rPr>
                <w:rFonts w:ascii="Calibri" w:hAnsi="Calibri"/>
                <w:color w:val="000000"/>
                <w:sz w:val="22"/>
                <w:szCs w:val="22"/>
                <w:lang w:bidi="en-US"/>
              </w:rPr>
              <w:t xml:space="preserve">podajnikiem i funkcją skanowania obydwu stron podczas jednego </w:t>
            </w:r>
            <w:r w:rsidR="00D92861" w:rsidRPr="005F37E1">
              <w:rPr>
                <w:rFonts w:ascii="Calibri" w:hAnsi="Calibri"/>
                <w:color w:val="000000"/>
                <w:sz w:val="22"/>
                <w:szCs w:val="22"/>
                <w:lang w:bidi="en-US"/>
              </w:rPr>
              <w:t>przebiegu</w:t>
            </w:r>
            <w:r w:rsidR="00BB6E5E" w:rsidRPr="005F37E1">
              <w:rPr>
                <w:rFonts w:ascii="Calibri" w:hAnsi="Calibri"/>
                <w:color w:val="000000"/>
                <w:sz w:val="22"/>
                <w:szCs w:val="22"/>
                <w:lang w:bidi="en-US"/>
              </w:rPr>
              <w:t>.</w:t>
            </w:r>
          </w:p>
          <w:p w:rsidR="00BB6E5E" w:rsidRPr="005F37E1" w:rsidRDefault="00BB6E5E" w:rsidP="00D92861">
            <w:pPr>
              <w:snapToGrid w:val="0"/>
              <w:rPr>
                <w:rFonts w:ascii="Calibri" w:hAnsi="Calibri"/>
                <w:color w:val="000000"/>
                <w:sz w:val="22"/>
                <w:szCs w:val="22"/>
                <w:lang w:bidi="en-US"/>
              </w:rPr>
            </w:pPr>
            <w:r w:rsidRPr="005F37E1">
              <w:rPr>
                <w:rFonts w:ascii="Calibri" w:hAnsi="Calibri"/>
                <w:color w:val="000000"/>
                <w:sz w:val="22"/>
                <w:szCs w:val="22"/>
                <w:lang w:bidi="en-US"/>
              </w:rPr>
              <w:t>Technologia LED zapewniająca szybki czas startu skanowania.</w:t>
            </w:r>
          </w:p>
        </w:tc>
      </w:tr>
      <w:tr w:rsidR="00231E3C" w:rsidRPr="005F37E1" w:rsidTr="0001382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861" w:rsidRPr="005F37E1" w:rsidRDefault="00D92861" w:rsidP="0001382E">
            <w:pPr>
              <w:snapToGrid w:val="0"/>
              <w:rPr>
                <w:rFonts w:ascii="Calibri" w:hAnsi="Calibri"/>
                <w:b/>
                <w:color w:val="000000"/>
                <w:sz w:val="22"/>
                <w:szCs w:val="22"/>
                <w:lang w:bidi="en-US"/>
              </w:rPr>
            </w:pPr>
            <w:r w:rsidRPr="005F37E1">
              <w:rPr>
                <w:rFonts w:ascii="Calibri" w:hAnsi="Calibri"/>
                <w:b/>
                <w:color w:val="000000"/>
                <w:sz w:val="22"/>
                <w:szCs w:val="22"/>
                <w:lang w:bidi="en-US"/>
              </w:rPr>
              <w:t>Rozdzielczość optyczna</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861" w:rsidRPr="005F37E1" w:rsidRDefault="00D92861" w:rsidP="0001382E">
            <w:pPr>
              <w:snapToGrid w:val="0"/>
              <w:rPr>
                <w:rFonts w:ascii="Calibri" w:hAnsi="Calibri"/>
                <w:color w:val="000000"/>
                <w:sz w:val="22"/>
                <w:szCs w:val="22"/>
                <w:lang w:bidi="en-US"/>
              </w:rPr>
            </w:pPr>
            <w:r w:rsidRPr="005F37E1">
              <w:rPr>
                <w:rFonts w:ascii="Calibri" w:hAnsi="Calibri"/>
                <w:color w:val="000000"/>
                <w:sz w:val="22"/>
                <w:szCs w:val="22"/>
                <w:lang w:bidi="en-US"/>
              </w:rPr>
              <w:t xml:space="preserve">Co najmniej 600 </w:t>
            </w:r>
            <w:proofErr w:type="spellStart"/>
            <w:r w:rsidRPr="005F37E1">
              <w:rPr>
                <w:rFonts w:ascii="Calibri" w:hAnsi="Calibri"/>
                <w:color w:val="000000"/>
                <w:sz w:val="22"/>
                <w:szCs w:val="22"/>
                <w:lang w:bidi="en-US"/>
              </w:rPr>
              <w:t>dpi</w:t>
            </w:r>
            <w:proofErr w:type="spellEnd"/>
            <w:r w:rsidRPr="005F37E1">
              <w:rPr>
                <w:rFonts w:ascii="Calibri" w:hAnsi="Calibri"/>
                <w:color w:val="000000"/>
                <w:sz w:val="22"/>
                <w:szCs w:val="22"/>
                <w:lang w:bidi="en-US"/>
              </w:rPr>
              <w:t xml:space="preserve"> x 600 </w:t>
            </w:r>
            <w:proofErr w:type="spellStart"/>
            <w:r w:rsidRPr="005F37E1">
              <w:rPr>
                <w:rFonts w:ascii="Calibri" w:hAnsi="Calibri"/>
                <w:color w:val="000000"/>
                <w:sz w:val="22"/>
                <w:szCs w:val="22"/>
                <w:lang w:bidi="en-US"/>
              </w:rPr>
              <w:t>dpi</w:t>
            </w:r>
            <w:proofErr w:type="spellEnd"/>
            <w:r w:rsidRPr="005F37E1">
              <w:rPr>
                <w:rFonts w:ascii="Calibri" w:hAnsi="Calibri"/>
                <w:color w:val="000000"/>
                <w:sz w:val="22"/>
                <w:szCs w:val="22"/>
                <w:lang w:bidi="en-US"/>
              </w:rPr>
              <w:t xml:space="preserve"> (poziomo x </w:t>
            </w:r>
            <w:proofErr w:type="gramStart"/>
            <w:r w:rsidRPr="005F37E1">
              <w:rPr>
                <w:rFonts w:ascii="Calibri" w:hAnsi="Calibri"/>
                <w:color w:val="000000"/>
                <w:sz w:val="22"/>
                <w:szCs w:val="22"/>
                <w:lang w:bidi="en-US"/>
              </w:rPr>
              <w:t>pionowo)</w:t>
            </w:r>
            <w:proofErr w:type="gramEnd"/>
          </w:p>
        </w:tc>
      </w:tr>
      <w:tr w:rsidR="00231E3C" w:rsidRPr="005F37E1" w:rsidTr="00FC3E64">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3E64" w:rsidRPr="005F37E1" w:rsidRDefault="00D92861" w:rsidP="00D92861">
            <w:pPr>
              <w:snapToGrid w:val="0"/>
              <w:rPr>
                <w:rFonts w:ascii="Calibri" w:hAnsi="Calibri"/>
                <w:b/>
                <w:color w:val="000000"/>
                <w:sz w:val="22"/>
                <w:szCs w:val="22"/>
                <w:lang w:bidi="en-US"/>
              </w:rPr>
            </w:pPr>
            <w:r w:rsidRPr="005F37E1">
              <w:rPr>
                <w:rFonts w:ascii="Calibri" w:hAnsi="Calibri"/>
                <w:b/>
                <w:color w:val="000000"/>
                <w:sz w:val="22"/>
                <w:szCs w:val="22"/>
                <w:lang w:bidi="en-US"/>
              </w:rPr>
              <w:t>Rozmiar skanowanych dokumentów</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861" w:rsidRPr="005F37E1" w:rsidRDefault="00D92861" w:rsidP="00D92861">
            <w:pPr>
              <w:snapToGrid w:val="0"/>
              <w:rPr>
                <w:rFonts w:ascii="Calibri" w:hAnsi="Calibri"/>
                <w:color w:val="000000"/>
                <w:sz w:val="22"/>
                <w:szCs w:val="22"/>
                <w:lang w:bidi="en-US"/>
              </w:rPr>
            </w:pPr>
            <w:r w:rsidRPr="005F37E1">
              <w:rPr>
                <w:rFonts w:ascii="Calibri" w:hAnsi="Calibri"/>
                <w:color w:val="000000"/>
                <w:sz w:val="22"/>
                <w:szCs w:val="22"/>
                <w:lang w:bidi="en-US"/>
              </w:rPr>
              <w:t xml:space="preserve">Przy pracy z automatycznego podajnika w </w:t>
            </w:r>
            <w:proofErr w:type="gramStart"/>
            <w:r w:rsidRPr="005F37E1">
              <w:rPr>
                <w:rFonts w:ascii="Calibri" w:hAnsi="Calibri"/>
                <w:color w:val="000000"/>
                <w:sz w:val="22"/>
                <w:szCs w:val="22"/>
                <w:lang w:bidi="en-US"/>
              </w:rPr>
              <w:t xml:space="preserve">zakresie </w:t>
            </w:r>
            <w:r w:rsidR="009A3762" w:rsidRPr="005F37E1">
              <w:rPr>
                <w:rFonts w:ascii="Calibri" w:hAnsi="Calibri"/>
                <w:color w:val="000000"/>
                <w:sz w:val="22"/>
                <w:szCs w:val="22"/>
                <w:lang w:bidi="en-US"/>
              </w:rPr>
              <w:t>co</w:t>
            </w:r>
            <w:proofErr w:type="gramEnd"/>
            <w:r w:rsidR="009A3762" w:rsidRPr="005F37E1">
              <w:rPr>
                <w:rFonts w:ascii="Calibri" w:hAnsi="Calibri"/>
                <w:color w:val="000000"/>
                <w:sz w:val="22"/>
                <w:szCs w:val="22"/>
                <w:lang w:bidi="en-US"/>
              </w:rPr>
              <w:t xml:space="preserve"> najmniej:</w:t>
            </w:r>
          </w:p>
          <w:p w:rsidR="00D92861" w:rsidRPr="005F37E1" w:rsidRDefault="00D92861"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od</w:t>
            </w:r>
            <w:proofErr w:type="gramEnd"/>
            <w:r w:rsidRPr="005F37E1">
              <w:rPr>
                <w:rFonts w:ascii="Calibri" w:hAnsi="Calibri"/>
                <w:color w:val="000000"/>
                <w:sz w:val="22"/>
                <w:szCs w:val="22"/>
                <w:lang w:bidi="en-US"/>
              </w:rPr>
              <w:t xml:space="preserve"> 68 mm x 120 mm (poziomo x pionowo)</w:t>
            </w:r>
          </w:p>
          <w:p w:rsidR="00D92861" w:rsidRPr="005F37E1" w:rsidRDefault="00D92861"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do</w:t>
            </w:r>
            <w:proofErr w:type="gramEnd"/>
            <w:r w:rsidRPr="005F37E1">
              <w:rPr>
                <w:rFonts w:ascii="Calibri" w:hAnsi="Calibri"/>
                <w:color w:val="000000"/>
                <w:sz w:val="22"/>
                <w:szCs w:val="22"/>
                <w:lang w:bidi="en-US"/>
              </w:rPr>
              <w:t xml:space="preserve"> 297 mm x 2.540 </w:t>
            </w:r>
            <w:proofErr w:type="gramStart"/>
            <w:r w:rsidRPr="005F37E1">
              <w:rPr>
                <w:rFonts w:ascii="Calibri" w:hAnsi="Calibri"/>
                <w:color w:val="000000"/>
                <w:sz w:val="22"/>
                <w:szCs w:val="22"/>
                <w:lang w:bidi="en-US"/>
              </w:rPr>
              <w:t>mm</w:t>
            </w:r>
            <w:proofErr w:type="gramEnd"/>
            <w:r w:rsidRPr="005F37E1">
              <w:rPr>
                <w:rFonts w:ascii="Calibri" w:hAnsi="Calibri"/>
                <w:color w:val="000000"/>
                <w:sz w:val="22"/>
                <w:szCs w:val="22"/>
                <w:lang w:bidi="en-US"/>
              </w:rPr>
              <w:t xml:space="preserve"> (poziomo x pionowo)</w:t>
            </w:r>
          </w:p>
          <w:p w:rsidR="00D92861" w:rsidRPr="005F37E1" w:rsidRDefault="00D92861" w:rsidP="00D92861">
            <w:pPr>
              <w:snapToGrid w:val="0"/>
              <w:rPr>
                <w:rFonts w:ascii="Calibri" w:hAnsi="Calibri"/>
                <w:color w:val="000000"/>
                <w:sz w:val="22"/>
                <w:szCs w:val="22"/>
                <w:lang w:bidi="en-US"/>
              </w:rPr>
            </w:pPr>
          </w:p>
          <w:p w:rsidR="00554E13" w:rsidRPr="005F37E1" w:rsidRDefault="00554E13" w:rsidP="00D92861">
            <w:pPr>
              <w:snapToGrid w:val="0"/>
              <w:rPr>
                <w:rFonts w:ascii="Calibri" w:hAnsi="Calibri"/>
                <w:color w:val="000000"/>
                <w:sz w:val="22"/>
                <w:szCs w:val="22"/>
                <w:lang w:bidi="en-US"/>
              </w:rPr>
            </w:pPr>
            <w:r w:rsidRPr="005F37E1">
              <w:rPr>
                <w:rFonts w:ascii="Calibri" w:hAnsi="Calibri"/>
                <w:color w:val="000000"/>
                <w:sz w:val="22"/>
                <w:szCs w:val="22"/>
                <w:lang w:bidi="en-US"/>
              </w:rPr>
              <w:t xml:space="preserve">Gramatura papieru przy pracy z automatycznego podajnika w zakresie co </w:t>
            </w:r>
            <w:proofErr w:type="gramStart"/>
            <w:r w:rsidRPr="005F37E1">
              <w:rPr>
                <w:rFonts w:ascii="Calibri" w:hAnsi="Calibri"/>
                <w:color w:val="000000"/>
                <w:sz w:val="22"/>
                <w:szCs w:val="22"/>
                <w:lang w:bidi="en-US"/>
              </w:rPr>
              <w:t>najmniej 40  -  120 g</w:t>
            </w:r>
            <w:proofErr w:type="gramEnd"/>
            <w:r w:rsidRPr="005F37E1">
              <w:rPr>
                <w:rFonts w:ascii="Calibri" w:hAnsi="Calibri"/>
                <w:color w:val="000000"/>
                <w:sz w:val="22"/>
                <w:szCs w:val="22"/>
                <w:lang w:bidi="en-US"/>
              </w:rPr>
              <w:t>/</w:t>
            </w:r>
            <w:proofErr w:type="spellStart"/>
            <w:r w:rsidRPr="005F37E1">
              <w:rPr>
                <w:rFonts w:ascii="Calibri" w:hAnsi="Calibri"/>
                <w:color w:val="000000"/>
                <w:sz w:val="22"/>
                <w:szCs w:val="22"/>
                <w:lang w:bidi="en-US"/>
              </w:rPr>
              <w:t>m²</w:t>
            </w:r>
            <w:proofErr w:type="spellEnd"/>
            <w:r w:rsidRPr="005F37E1">
              <w:rPr>
                <w:rFonts w:ascii="Calibri" w:hAnsi="Calibri"/>
                <w:color w:val="000000"/>
                <w:sz w:val="22"/>
                <w:szCs w:val="22"/>
                <w:lang w:bidi="en-US"/>
              </w:rPr>
              <w:t>.</w:t>
            </w:r>
          </w:p>
          <w:p w:rsidR="00554E13" w:rsidRPr="005F37E1" w:rsidRDefault="00554E13" w:rsidP="00D92861">
            <w:pPr>
              <w:snapToGrid w:val="0"/>
              <w:rPr>
                <w:rFonts w:ascii="Calibri" w:hAnsi="Calibri"/>
                <w:color w:val="000000"/>
                <w:sz w:val="22"/>
                <w:szCs w:val="22"/>
                <w:lang w:bidi="en-US"/>
              </w:rPr>
            </w:pPr>
          </w:p>
          <w:p w:rsidR="00FC3E64" w:rsidRPr="005F37E1" w:rsidRDefault="00D92861" w:rsidP="00231E3C">
            <w:pPr>
              <w:snapToGrid w:val="0"/>
              <w:rPr>
                <w:rFonts w:ascii="Calibri" w:hAnsi="Calibri"/>
                <w:color w:val="000000"/>
                <w:sz w:val="22"/>
                <w:szCs w:val="22"/>
                <w:lang w:val="en-US" w:bidi="en-US"/>
              </w:rPr>
            </w:pPr>
            <w:r w:rsidRPr="00535E23">
              <w:rPr>
                <w:rFonts w:ascii="Calibri" w:hAnsi="Calibri"/>
                <w:color w:val="000000"/>
                <w:sz w:val="22"/>
                <w:szCs w:val="22"/>
                <w:lang w:bidi="en-US"/>
              </w:rPr>
              <w:t>Akceptowane formaty</w:t>
            </w:r>
            <w:r w:rsidRPr="005F37E1">
              <w:rPr>
                <w:rFonts w:ascii="Calibri" w:hAnsi="Calibri"/>
                <w:color w:val="000000"/>
                <w:sz w:val="22"/>
                <w:szCs w:val="22"/>
                <w:lang w:val="en-US" w:bidi="en-US"/>
              </w:rPr>
              <w:t>: B6, B5, B4, A6, A5, A4, A3, Executive, Legal, Letter</w:t>
            </w:r>
          </w:p>
        </w:tc>
      </w:tr>
      <w:tr w:rsidR="00231E3C" w:rsidRPr="005F37E1" w:rsidTr="0001382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E13" w:rsidRPr="005F37E1" w:rsidRDefault="00554E13" w:rsidP="0001382E">
            <w:pPr>
              <w:snapToGrid w:val="0"/>
              <w:rPr>
                <w:rFonts w:ascii="Calibri" w:hAnsi="Calibri"/>
                <w:b/>
                <w:color w:val="000000"/>
                <w:sz w:val="22"/>
                <w:szCs w:val="22"/>
                <w:lang w:bidi="en-US"/>
              </w:rPr>
            </w:pPr>
            <w:r w:rsidRPr="005F37E1">
              <w:rPr>
                <w:rFonts w:ascii="Calibri" w:hAnsi="Calibri"/>
                <w:b/>
                <w:color w:val="000000"/>
                <w:sz w:val="22"/>
                <w:szCs w:val="22"/>
                <w:lang w:bidi="en-US"/>
              </w:rPr>
              <w:t>Parametry wydajnościowe</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E13" w:rsidRPr="005F37E1" w:rsidRDefault="00554E13" w:rsidP="0001382E">
            <w:pPr>
              <w:snapToGrid w:val="0"/>
              <w:rPr>
                <w:rFonts w:ascii="Calibri" w:hAnsi="Calibri"/>
                <w:color w:val="000000"/>
                <w:sz w:val="22"/>
                <w:szCs w:val="22"/>
                <w:lang w:bidi="en-US"/>
              </w:rPr>
            </w:pPr>
            <w:r w:rsidRPr="005F37E1">
              <w:rPr>
                <w:rFonts w:ascii="Calibri" w:hAnsi="Calibri"/>
                <w:color w:val="000000"/>
                <w:sz w:val="22"/>
                <w:szCs w:val="22"/>
                <w:lang w:bidi="en-US"/>
              </w:rPr>
              <w:t xml:space="preserve">Prędkość skanowania </w:t>
            </w:r>
            <w:r w:rsidR="009A3762" w:rsidRPr="005F37E1">
              <w:rPr>
                <w:rFonts w:ascii="Calibri" w:hAnsi="Calibri"/>
                <w:color w:val="000000"/>
                <w:sz w:val="22"/>
                <w:szCs w:val="22"/>
                <w:lang w:bidi="en-US"/>
              </w:rPr>
              <w:t xml:space="preserve">dla dokumentu A4 i rozdzielczości 200 / 300 </w:t>
            </w:r>
            <w:proofErr w:type="spellStart"/>
            <w:r w:rsidR="009A3762" w:rsidRPr="005F37E1">
              <w:rPr>
                <w:rFonts w:ascii="Calibri" w:hAnsi="Calibri"/>
                <w:color w:val="000000"/>
                <w:sz w:val="22"/>
                <w:szCs w:val="22"/>
                <w:lang w:bidi="en-US"/>
              </w:rPr>
              <w:t>dpi</w:t>
            </w:r>
            <w:proofErr w:type="spellEnd"/>
            <w:r w:rsidR="009A3762" w:rsidRPr="005F37E1">
              <w:rPr>
                <w:rFonts w:ascii="Calibri" w:hAnsi="Calibri"/>
                <w:color w:val="000000"/>
                <w:sz w:val="22"/>
                <w:szCs w:val="22"/>
                <w:lang w:bidi="en-US"/>
              </w:rPr>
              <w:t xml:space="preserve"> </w:t>
            </w:r>
            <w:r w:rsidRPr="005F37E1">
              <w:rPr>
                <w:rFonts w:ascii="Calibri" w:hAnsi="Calibri"/>
                <w:color w:val="000000"/>
                <w:sz w:val="22"/>
                <w:szCs w:val="22"/>
                <w:lang w:bidi="en-US"/>
              </w:rPr>
              <w:t>co najmniej</w:t>
            </w:r>
            <w:r w:rsidR="009A3762" w:rsidRPr="005F37E1">
              <w:rPr>
                <w:rFonts w:ascii="Calibri" w:hAnsi="Calibri"/>
                <w:color w:val="000000"/>
                <w:sz w:val="22"/>
                <w:szCs w:val="22"/>
                <w:lang w:bidi="en-US"/>
              </w:rPr>
              <w:t>:</w:t>
            </w:r>
            <w:r w:rsidRPr="005F37E1">
              <w:rPr>
                <w:rFonts w:ascii="Calibri" w:hAnsi="Calibri"/>
                <w:color w:val="000000"/>
                <w:sz w:val="22"/>
                <w:szCs w:val="22"/>
                <w:lang w:bidi="en-US"/>
              </w:rPr>
              <w:t xml:space="preserve"> </w:t>
            </w:r>
          </w:p>
          <w:p w:rsidR="009A3762" w:rsidRPr="005F37E1" w:rsidRDefault="009A3762"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monochromatyczny  70 str</w:t>
            </w:r>
            <w:proofErr w:type="gramEnd"/>
            <w:r w:rsidRPr="005F37E1">
              <w:rPr>
                <w:rFonts w:ascii="Calibri" w:hAnsi="Calibri"/>
                <w:color w:val="000000"/>
                <w:sz w:val="22"/>
                <w:szCs w:val="22"/>
                <w:lang w:bidi="en-US"/>
              </w:rPr>
              <w:t>./min. i 140 obrazów/min.</w:t>
            </w:r>
          </w:p>
          <w:p w:rsidR="009A3762" w:rsidRPr="005F37E1" w:rsidRDefault="009A3762"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kolor   70 str</w:t>
            </w:r>
            <w:proofErr w:type="gramEnd"/>
            <w:r w:rsidRPr="005F37E1">
              <w:rPr>
                <w:rFonts w:ascii="Calibri" w:hAnsi="Calibri"/>
                <w:color w:val="000000"/>
                <w:sz w:val="22"/>
                <w:szCs w:val="22"/>
                <w:lang w:bidi="en-US"/>
              </w:rPr>
              <w:t>./min. i 140 obrazów/min.</w:t>
            </w:r>
          </w:p>
          <w:p w:rsidR="00554E13" w:rsidRPr="005F37E1" w:rsidRDefault="00554E13" w:rsidP="0001382E">
            <w:pPr>
              <w:snapToGrid w:val="0"/>
              <w:rPr>
                <w:rFonts w:ascii="Calibri" w:hAnsi="Calibri"/>
                <w:color w:val="000000"/>
                <w:sz w:val="22"/>
                <w:szCs w:val="22"/>
                <w:lang w:bidi="en-US"/>
              </w:rPr>
            </w:pPr>
          </w:p>
          <w:p w:rsidR="00554E13" w:rsidRPr="005F37E1" w:rsidRDefault="009A3762" w:rsidP="0001382E">
            <w:pPr>
              <w:snapToGrid w:val="0"/>
              <w:rPr>
                <w:rFonts w:ascii="Calibri" w:hAnsi="Calibri"/>
                <w:color w:val="000000"/>
                <w:sz w:val="22"/>
                <w:szCs w:val="22"/>
                <w:lang w:bidi="en-US"/>
              </w:rPr>
            </w:pPr>
            <w:r w:rsidRPr="005F37E1">
              <w:rPr>
                <w:rFonts w:ascii="Calibri" w:hAnsi="Calibri"/>
                <w:color w:val="000000"/>
                <w:sz w:val="22"/>
                <w:szCs w:val="22"/>
                <w:lang w:bidi="en-US"/>
              </w:rPr>
              <w:t xml:space="preserve">Dzienna wydajność niezawodnej </w:t>
            </w:r>
            <w:proofErr w:type="gramStart"/>
            <w:r w:rsidRPr="005F37E1">
              <w:rPr>
                <w:rFonts w:ascii="Calibri" w:hAnsi="Calibri"/>
                <w:color w:val="000000"/>
                <w:sz w:val="22"/>
                <w:szCs w:val="22"/>
                <w:lang w:bidi="en-US"/>
              </w:rPr>
              <w:t>pracy: co</w:t>
            </w:r>
            <w:proofErr w:type="gramEnd"/>
            <w:r w:rsidRPr="005F37E1">
              <w:rPr>
                <w:rFonts w:ascii="Calibri" w:hAnsi="Calibri"/>
                <w:color w:val="000000"/>
                <w:sz w:val="22"/>
                <w:szCs w:val="22"/>
                <w:lang w:bidi="en-US"/>
              </w:rPr>
              <w:t xml:space="preserve"> najmniej 7500 stron</w:t>
            </w:r>
          </w:p>
          <w:p w:rsidR="007C57DA" w:rsidRPr="005F37E1" w:rsidRDefault="007C57DA" w:rsidP="0001382E">
            <w:pPr>
              <w:snapToGrid w:val="0"/>
              <w:rPr>
                <w:rFonts w:ascii="Calibri" w:hAnsi="Calibri"/>
                <w:color w:val="000000"/>
                <w:sz w:val="22"/>
                <w:szCs w:val="22"/>
                <w:lang w:bidi="en-US"/>
              </w:rPr>
            </w:pPr>
          </w:p>
          <w:p w:rsidR="00554E13" w:rsidRPr="005F37E1" w:rsidRDefault="009A3762" w:rsidP="009A3762">
            <w:pPr>
              <w:snapToGrid w:val="0"/>
              <w:rPr>
                <w:rFonts w:ascii="Calibri" w:hAnsi="Calibri"/>
                <w:color w:val="000000"/>
                <w:sz w:val="22"/>
                <w:szCs w:val="22"/>
                <w:lang w:bidi="en-US"/>
              </w:rPr>
            </w:pPr>
            <w:r w:rsidRPr="005F37E1">
              <w:rPr>
                <w:rFonts w:ascii="Calibri" w:hAnsi="Calibri"/>
                <w:color w:val="000000"/>
                <w:sz w:val="22"/>
                <w:szCs w:val="22"/>
                <w:lang w:bidi="en-US"/>
              </w:rPr>
              <w:t xml:space="preserve">Pojemność automatycznego podajnika </w:t>
            </w:r>
            <w:proofErr w:type="gramStart"/>
            <w:r w:rsidRPr="005F37E1">
              <w:rPr>
                <w:rFonts w:ascii="Calibri" w:hAnsi="Calibri"/>
                <w:color w:val="000000"/>
                <w:sz w:val="22"/>
                <w:szCs w:val="22"/>
                <w:lang w:bidi="en-US"/>
              </w:rPr>
              <w:t>dokumentów: co</w:t>
            </w:r>
            <w:proofErr w:type="gramEnd"/>
            <w:r w:rsidRPr="005F37E1">
              <w:rPr>
                <w:rFonts w:ascii="Calibri" w:hAnsi="Calibri"/>
                <w:color w:val="000000"/>
                <w:sz w:val="22"/>
                <w:szCs w:val="22"/>
                <w:lang w:bidi="en-US"/>
              </w:rPr>
              <w:t xml:space="preserve"> najmniej 190 stron</w:t>
            </w:r>
          </w:p>
        </w:tc>
      </w:tr>
      <w:tr w:rsidR="00231E3C" w:rsidRPr="005F37E1" w:rsidTr="0001382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762" w:rsidRPr="005F37E1" w:rsidRDefault="009A3762" w:rsidP="0001382E">
            <w:pPr>
              <w:snapToGrid w:val="0"/>
              <w:rPr>
                <w:rFonts w:ascii="Calibri" w:hAnsi="Calibri"/>
                <w:b/>
                <w:color w:val="000000"/>
                <w:sz w:val="22"/>
                <w:szCs w:val="22"/>
                <w:lang w:bidi="en-US"/>
              </w:rPr>
            </w:pPr>
            <w:r w:rsidRPr="005F37E1">
              <w:rPr>
                <w:rFonts w:ascii="Calibri" w:hAnsi="Calibri"/>
                <w:b/>
                <w:color w:val="000000"/>
                <w:sz w:val="22"/>
                <w:szCs w:val="22"/>
                <w:lang w:bidi="en-US"/>
              </w:rPr>
              <w:t>Głębia kolorów</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762" w:rsidRPr="005F37E1" w:rsidRDefault="009A3762" w:rsidP="0001382E">
            <w:p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Wejściowa co</w:t>
            </w:r>
            <w:proofErr w:type="gramEnd"/>
            <w:r w:rsidRPr="005F37E1">
              <w:rPr>
                <w:rFonts w:ascii="Calibri" w:hAnsi="Calibri"/>
                <w:color w:val="000000"/>
                <w:sz w:val="22"/>
                <w:szCs w:val="22"/>
                <w:lang w:bidi="en-US"/>
              </w:rPr>
              <w:t xml:space="preserve"> najmniej: </w:t>
            </w:r>
          </w:p>
          <w:p w:rsidR="009A3762" w:rsidRPr="005F37E1" w:rsidRDefault="00535E23" w:rsidP="00B61763">
            <w:pPr>
              <w:numPr>
                <w:ilvl w:val="0"/>
                <w:numId w:val="14"/>
              </w:numPr>
              <w:snapToGrid w:val="0"/>
              <w:rPr>
                <w:rFonts w:ascii="Calibri" w:hAnsi="Calibri"/>
                <w:color w:val="000000"/>
                <w:sz w:val="22"/>
                <w:szCs w:val="22"/>
                <w:lang w:bidi="en-US"/>
              </w:rPr>
            </w:pPr>
            <w:r>
              <w:rPr>
                <w:rFonts w:ascii="Calibri" w:hAnsi="Calibri"/>
                <w:color w:val="000000"/>
                <w:sz w:val="22"/>
                <w:szCs w:val="22"/>
                <w:lang w:bidi="en-US"/>
              </w:rPr>
              <w:t xml:space="preserve">tryb </w:t>
            </w:r>
            <w:proofErr w:type="gramStart"/>
            <w:r>
              <w:rPr>
                <w:rFonts w:ascii="Calibri" w:hAnsi="Calibri"/>
                <w:color w:val="000000"/>
                <w:sz w:val="22"/>
                <w:szCs w:val="22"/>
                <w:lang w:bidi="en-US"/>
              </w:rPr>
              <w:t>monochromatyczny  16 bitów</w:t>
            </w:r>
            <w:proofErr w:type="gramEnd"/>
            <w:r w:rsidR="009A3762" w:rsidRPr="005F37E1">
              <w:rPr>
                <w:rFonts w:ascii="Calibri" w:hAnsi="Calibri"/>
                <w:color w:val="000000"/>
                <w:sz w:val="22"/>
                <w:szCs w:val="22"/>
                <w:lang w:bidi="en-US"/>
              </w:rPr>
              <w:t>.</w:t>
            </w:r>
          </w:p>
          <w:p w:rsidR="009A3762" w:rsidRPr="005F37E1" w:rsidRDefault="009A3762"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tryb</w:t>
            </w:r>
            <w:proofErr w:type="gramEnd"/>
            <w:r w:rsidRPr="005F37E1">
              <w:rPr>
                <w:rFonts w:ascii="Calibri" w:hAnsi="Calibri"/>
                <w:color w:val="000000"/>
                <w:sz w:val="22"/>
                <w:szCs w:val="22"/>
                <w:lang w:bidi="en-US"/>
              </w:rPr>
              <w:t xml:space="preserve"> kolor 48 bitów.</w:t>
            </w:r>
          </w:p>
          <w:p w:rsidR="009A3762" w:rsidRPr="005F37E1" w:rsidRDefault="009A3762" w:rsidP="0001382E">
            <w:p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Wyjściowa co</w:t>
            </w:r>
            <w:proofErr w:type="gramEnd"/>
            <w:r w:rsidRPr="005F37E1">
              <w:rPr>
                <w:rFonts w:ascii="Calibri" w:hAnsi="Calibri"/>
                <w:color w:val="000000"/>
                <w:sz w:val="22"/>
                <w:szCs w:val="22"/>
                <w:lang w:bidi="en-US"/>
              </w:rPr>
              <w:t xml:space="preserve"> najmniej: </w:t>
            </w:r>
          </w:p>
          <w:p w:rsidR="009A3762" w:rsidRPr="005F37E1" w:rsidRDefault="009A3762" w:rsidP="00B61763">
            <w:pPr>
              <w:numPr>
                <w:ilvl w:val="0"/>
                <w:numId w:val="14"/>
              </w:numPr>
              <w:snapToGrid w:val="0"/>
              <w:rPr>
                <w:rFonts w:ascii="Calibri" w:hAnsi="Calibri"/>
                <w:color w:val="000000"/>
                <w:sz w:val="22"/>
                <w:szCs w:val="22"/>
                <w:lang w:bidi="en-US"/>
              </w:rPr>
            </w:pPr>
            <w:r w:rsidRPr="005F37E1">
              <w:rPr>
                <w:rFonts w:ascii="Calibri" w:hAnsi="Calibri"/>
                <w:color w:val="000000"/>
                <w:sz w:val="22"/>
                <w:szCs w:val="22"/>
                <w:lang w:bidi="en-US"/>
              </w:rPr>
              <w:t xml:space="preserve">tryb </w:t>
            </w:r>
            <w:proofErr w:type="gramStart"/>
            <w:r w:rsidRPr="005F37E1">
              <w:rPr>
                <w:rFonts w:ascii="Calibri" w:hAnsi="Calibri"/>
                <w:color w:val="000000"/>
                <w:sz w:val="22"/>
                <w:szCs w:val="22"/>
                <w:lang w:bidi="en-US"/>
              </w:rPr>
              <w:t>monochromatyczny  8 bitów</w:t>
            </w:r>
            <w:proofErr w:type="gramEnd"/>
            <w:r w:rsidRPr="005F37E1">
              <w:rPr>
                <w:rFonts w:ascii="Calibri" w:hAnsi="Calibri"/>
                <w:color w:val="000000"/>
                <w:sz w:val="22"/>
                <w:szCs w:val="22"/>
                <w:lang w:bidi="en-US"/>
              </w:rPr>
              <w:t>.</w:t>
            </w:r>
          </w:p>
          <w:p w:rsidR="009A3762" w:rsidRPr="005F37E1" w:rsidRDefault="009A3762"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tryb</w:t>
            </w:r>
            <w:proofErr w:type="gramEnd"/>
            <w:r w:rsidRPr="005F37E1">
              <w:rPr>
                <w:rFonts w:ascii="Calibri" w:hAnsi="Calibri"/>
                <w:color w:val="000000"/>
                <w:sz w:val="22"/>
                <w:szCs w:val="22"/>
                <w:lang w:bidi="en-US"/>
              </w:rPr>
              <w:t xml:space="preserve"> kolor 24 bity.</w:t>
            </w:r>
          </w:p>
        </w:tc>
      </w:tr>
      <w:tr w:rsidR="00231E3C" w:rsidRPr="005F37E1" w:rsidTr="0001382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762" w:rsidRPr="005F37E1" w:rsidRDefault="009A3762" w:rsidP="0001382E">
            <w:pPr>
              <w:snapToGrid w:val="0"/>
              <w:rPr>
                <w:rFonts w:ascii="Calibri" w:hAnsi="Calibri"/>
                <w:b/>
                <w:color w:val="000000"/>
                <w:sz w:val="22"/>
                <w:szCs w:val="22"/>
                <w:lang w:bidi="en-US"/>
              </w:rPr>
            </w:pPr>
            <w:r w:rsidRPr="005F37E1">
              <w:rPr>
                <w:rFonts w:ascii="Calibri" w:hAnsi="Calibri"/>
                <w:b/>
                <w:color w:val="000000"/>
                <w:sz w:val="22"/>
                <w:szCs w:val="22"/>
                <w:lang w:bidi="en-US"/>
              </w:rPr>
              <w:t>Funkcje przetwarzania obrazów</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57DA" w:rsidRPr="005F37E1" w:rsidRDefault="007C57DA" w:rsidP="007C57DA">
            <w:pPr>
              <w:snapToGrid w:val="0"/>
              <w:rPr>
                <w:rFonts w:ascii="Calibri" w:hAnsi="Calibri"/>
                <w:color w:val="000000"/>
                <w:sz w:val="22"/>
                <w:szCs w:val="22"/>
                <w:lang w:bidi="en-US"/>
              </w:rPr>
            </w:pPr>
            <w:r w:rsidRPr="005F37E1">
              <w:rPr>
                <w:rFonts w:ascii="Calibri" w:hAnsi="Calibri"/>
                <w:color w:val="000000"/>
                <w:sz w:val="22"/>
                <w:szCs w:val="22"/>
                <w:lang w:bidi="en-US"/>
              </w:rPr>
              <w:t xml:space="preserve">Co </w:t>
            </w:r>
            <w:proofErr w:type="gramStart"/>
            <w:r w:rsidRPr="005F37E1">
              <w:rPr>
                <w:rFonts w:ascii="Calibri" w:hAnsi="Calibri"/>
                <w:color w:val="000000"/>
                <w:sz w:val="22"/>
                <w:szCs w:val="22"/>
                <w:lang w:bidi="en-US"/>
              </w:rPr>
              <w:t>najmniej:</w:t>
            </w:r>
            <w:proofErr w:type="gramEnd"/>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wykrywanie</w:t>
            </w:r>
            <w:proofErr w:type="gramEnd"/>
            <w:r w:rsidRPr="005F37E1">
              <w:rPr>
                <w:rFonts w:ascii="Calibri" w:hAnsi="Calibri"/>
                <w:color w:val="000000"/>
                <w:sz w:val="22"/>
                <w:szCs w:val="22"/>
                <w:lang w:bidi="en-US"/>
              </w:rPr>
              <w:t xml:space="preserve"> podwójnego pobrania arkuszy,</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p</w:t>
            </w:r>
            <w:r w:rsidR="009A3762" w:rsidRPr="005F37E1">
              <w:rPr>
                <w:rFonts w:ascii="Calibri" w:hAnsi="Calibri"/>
                <w:color w:val="000000"/>
                <w:sz w:val="22"/>
                <w:szCs w:val="22"/>
                <w:lang w:bidi="en-US"/>
              </w:rPr>
              <w:t>omijanie</w:t>
            </w:r>
            <w:proofErr w:type="gramEnd"/>
            <w:r w:rsidR="009A3762" w:rsidRPr="005F37E1">
              <w:rPr>
                <w:rFonts w:ascii="Calibri" w:hAnsi="Calibri"/>
                <w:color w:val="000000"/>
                <w:sz w:val="22"/>
                <w:szCs w:val="22"/>
                <w:lang w:bidi="en-US"/>
              </w:rPr>
              <w:t xml:space="preserve"> pustych stron,</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r</w:t>
            </w:r>
            <w:r w:rsidR="009A3762" w:rsidRPr="005F37E1">
              <w:rPr>
                <w:rFonts w:ascii="Calibri" w:hAnsi="Calibri"/>
                <w:color w:val="000000"/>
                <w:sz w:val="22"/>
                <w:szCs w:val="22"/>
                <w:lang w:bidi="en-US"/>
              </w:rPr>
              <w:t>ozszerzona</w:t>
            </w:r>
            <w:proofErr w:type="gramEnd"/>
            <w:r w:rsidR="009A3762" w:rsidRPr="005F37E1">
              <w:rPr>
                <w:rFonts w:ascii="Calibri" w:hAnsi="Calibri"/>
                <w:color w:val="000000"/>
                <w:sz w:val="22"/>
                <w:szCs w:val="22"/>
                <w:lang w:bidi="en-US"/>
              </w:rPr>
              <w:t xml:space="preserve"> edycja obrazu,</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wstępnie</w:t>
            </w:r>
            <w:proofErr w:type="gramEnd"/>
            <w:r w:rsidRPr="005F37E1">
              <w:rPr>
                <w:rFonts w:ascii="Calibri" w:hAnsi="Calibri"/>
                <w:color w:val="000000"/>
                <w:sz w:val="22"/>
                <w:szCs w:val="22"/>
                <w:lang w:bidi="en-US"/>
              </w:rPr>
              <w:t xml:space="preserve"> zdefiniowane ustawienia,</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automatyczny</w:t>
            </w:r>
            <w:proofErr w:type="gramEnd"/>
            <w:r w:rsidRPr="005F37E1">
              <w:rPr>
                <w:rFonts w:ascii="Calibri" w:hAnsi="Calibri"/>
                <w:color w:val="000000"/>
                <w:sz w:val="22"/>
                <w:szCs w:val="22"/>
                <w:lang w:bidi="en-US"/>
              </w:rPr>
              <w:t xml:space="preserve"> podział na obszary,</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automatyczna</w:t>
            </w:r>
            <w:proofErr w:type="gramEnd"/>
            <w:r w:rsidRPr="005F37E1">
              <w:rPr>
                <w:rFonts w:ascii="Calibri" w:hAnsi="Calibri"/>
                <w:color w:val="000000"/>
                <w:sz w:val="22"/>
                <w:szCs w:val="22"/>
                <w:lang w:bidi="en-US"/>
              </w:rPr>
              <w:t xml:space="preserve"> korekta położenia ukośnego,</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automatyczne</w:t>
            </w:r>
            <w:proofErr w:type="gramEnd"/>
            <w:r w:rsidRPr="005F37E1">
              <w:rPr>
                <w:rFonts w:ascii="Calibri" w:hAnsi="Calibri"/>
                <w:color w:val="000000"/>
                <w:sz w:val="22"/>
                <w:szCs w:val="22"/>
                <w:lang w:bidi="en-US"/>
              </w:rPr>
              <w:t xml:space="preserve"> rozpoznawanie dokumentów wielostronicowych, automatyczne wykrywanie trybu czarno-białego i kolorowego,</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podwójna</w:t>
            </w:r>
            <w:proofErr w:type="gramEnd"/>
            <w:r w:rsidRPr="005F37E1">
              <w:rPr>
                <w:rFonts w:ascii="Calibri" w:hAnsi="Calibri"/>
                <w:color w:val="000000"/>
                <w:sz w:val="22"/>
                <w:szCs w:val="22"/>
                <w:lang w:bidi="en-US"/>
              </w:rPr>
              <w:t xml:space="preserve"> edycja obrazu,</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automatyczny</w:t>
            </w:r>
            <w:proofErr w:type="gramEnd"/>
            <w:r w:rsidRPr="005F37E1">
              <w:rPr>
                <w:rFonts w:ascii="Calibri" w:hAnsi="Calibri"/>
                <w:color w:val="000000"/>
                <w:sz w:val="22"/>
                <w:szCs w:val="22"/>
                <w:lang w:bidi="en-US"/>
              </w:rPr>
              <w:t xml:space="preserve"> </w:t>
            </w:r>
            <w:proofErr w:type="spellStart"/>
            <w:r w:rsidRPr="005F37E1">
              <w:rPr>
                <w:rFonts w:ascii="Calibri" w:hAnsi="Calibri"/>
                <w:color w:val="000000"/>
                <w:sz w:val="22"/>
                <w:szCs w:val="22"/>
                <w:lang w:bidi="en-US"/>
              </w:rPr>
              <w:t>obrót</w:t>
            </w:r>
            <w:proofErr w:type="spellEnd"/>
            <w:r w:rsidRPr="005F37E1">
              <w:rPr>
                <w:rFonts w:ascii="Calibri" w:hAnsi="Calibri"/>
                <w:color w:val="000000"/>
                <w:sz w:val="22"/>
                <w:szCs w:val="22"/>
                <w:lang w:bidi="en-US"/>
              </w:rPr>
              <w:t xml:space="preserve"> obrazu,</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poprawa</w:t>
            </w:r>
            <w:proofErr w:type="gramEnd"/>
            <w:r w:rsidRPr="005F37E1">
              <w:rPr>
                <w:rFonts w:ascii="Calibri" w:hAnsi="Calibri"/>
                <w:color w:val="000000"/>
                <w:sz w:val="22"/>
                <w:szCs w:val="22"/>
                <w:lang w:bidi="en-US"/>
              </w:rPr>
              <w:t xml:space="preserve"> tekstu,</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wygładzenie</w:t>
            </w:r>
            <w:proofErr w:type="gramEnd"/>
            <w:r w:rsidRPr="005F37E1">
              <w:rPr>
                <w:rFonts w:ascii="Calibri" w:hAnsi="Calibri"/>
                <w:color w:val="000000"/>
                <w:sz w:val="22"/>
                <w:szCs w:val="22"/>
                <w:lang w:bidi="en-US"/>
              </w:rPr>
              <w:t xml:space="preserve"> krawędzi,</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maskowanie</w:t>
            </w:r>
            <w:proofErr w:type="gramEnd"/>
            <w:r w:rsidRPr="005F37E1">
              <w:rPr>
                <w:rFonts w:ascii="Calibri" w:hAnsi="Calibri"/>
                <w:color w:val="000000"/>
                <w:sz w:val="22"/>
                <w:szCs w:val="22"/>
                <w:lang w:bidi="en-US"/>
              </w:rPr>
              <w:t xml:space="preserve"> nieostrości,</w:t>
            </w:r>
          </w:p>
          <w:p w:rsidR="007C57DA" w:rsidRPr="005F37E1" w:rsidRDefault="007C57DA" w:rsidP="00B61763">
            <w:pPr>
              <w:numPr>
                <w:ilvl w:val="0"/>
                <w:numId w:val="16"/>
              </w:numPr>
              <w:snapToGrid w:val="0"/>
              <w:rPr>
                <w:rFonts w:ascii="Calibri" w:hAnsi="Calibri"/>
                <w:color w:val="000000"/>
                <w:sz w:val="22"/>
                <w:szCs w:val="22"/>
                <w:lang w:bidi="en-US"/>
              </w:rPr>
            </w:pPr>
            <w:proofErr w:type="spellStart"/>
            <w:proofErr w:type="gramStart"/>
            <w:r w:rsidRPr="005F37E1">
              <w:rPr>
                <w:rFonts w:ascii="Calibri" w:hAnsi="Calibri"/>
                <w:color w:val="000000"/>
                <w:sz w:val="22"/>
                <w:szCs w:val="22"/>
                <w:lang w:bidi="en-US"/>
              </w:rPr>
              <w:t>derasteryzacja</w:t>
            </w:r>
            <w:proofErr w:type="spellEnd"/>
            <w:proofErr w:type="gramEnd"/>
            <w:r w:rsidRPr="005F37E1">
              <w:rPr>
                <w:rFonts w:ascii="Calibri" w:hAnsi="Calibri"/>
                <w:color w:val="000000"/>
                <w:sz w:val="22"/>
                <w:szCs w:val="22"/>
                <w:lang w:bidi="en-US"/>
              </w:rPr>
              <w:t>,</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korekcja</w:t>
            </w:r>
            <w:proofErr w:type="gramEnd"/>
            <w:r w:rsidRPr="005F37E1">
              <w:rPr>
                <w:rFonts w:ascii="Calibri" w:hAnsi="Calibri"/>
                <w:color w:val="000000"/>
                <w:sz w:val="22"/>
                <w:szCs w:val="22"/>
                <w:lang w:bidi="en-US"/>
              </w:rPr>
              <w:t xml:space="preserve"> grzbietu książki,</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automatyczne</w:t>
            </w:r>
            <w:proofErr w:type="gramEnd"/>
            <w:r w:rsidRPr="005F37E1">
              <w:rPr>
                <w:rFonts w:ascii="Calibri" w:hAnsi="Calibri"/>
                <w:color w:val="000000"/>
                <w:sz w:val="22"/>
                <w:szCs w:val="22"/>
                <w:lang w:bidi="en-US"/>
              </w:rPr>
              <w:t xml:space="preserve"> tworzenie folderów,</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rozpoznawanie</w:t>
            </w:r>
            <w:proofErr w:type="gramEnd"/>
            <w:r w:rsidRPr="005F37E1">
              <w:rPr>
                <w:rFonts w:ascii="Calibri" w:hAnsi="Calibri"/>
                <w:color w:val="000000"/>
                <w:sz w:val="22"/>
                <w:szCs w:val="22"/>
                <w:lang w:bidi="en-US"/>
              </w:rPr>
              <w:t xml:space="preserve"> kodu kreskowego,</w:t>
            </w:r>
          </w:p>
          <w:p w:rsidR="007C57DA" w:rsidRPr="005F37E1" w:rsidRDefault="007C57DA" w:rsidP="00B61763">
            <w:pPr>
              <w:numPr>
                <w:ilvl w:val="0"/>
                <w:numId w:val="16"/>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obsługa</w:t>
            </w:r>
            <w:proofErr w:type="gramEnd"/>
            <w:r w:rsidRPr="005F37E1">
              <w:rPr>
                <w:rFonts w:ascii="Calibri" w:hAnsi="Calibri"/>
                <w:color w:val="000000"/>
                <w:sz w:val="22"/>
                <w:szCs w:val="22"/>
                <w:lang w:bidi="en-US"/>
              </w:rPr>
              <w:t xml:space="preserve"> strefowego optycznego rozpoznawania znaków</w:t>
            </w:r>
            <w:r w:rsidR="009A3762" w:rsidRPr="005F37E1">
              <w:rPr>
                <w:rFonts w:ascii="Calibri" w:hAnsi="Calibri"/>
                <w:color w:val="000000"/>
                <w:sz w:val="22"/>
                <w:szCs w:val="22"/>
                <w:lang w:bidi="en-US"/>
              </w:rPr>
              <w:t xml:space="preserve"> OCR A i B,</w:t>
            </w:r>
          </w:p>
          <w:p w:rsidR="009A3762" w:rsidRPr="005F37E1" w:rsidRDefault="007C57DA" w:rsidP="00B61763">
            <w:pPr>
              <w:numPr>
                <w:ilvl w:val="0"/>
                <w:numId w:val="16"/>
              </w:numPr>
              <w:snapToGrid w:val="0"/>
              <w:rPr>
                <w:rFonts w:ascii="Calibri" w:hAnsi="Calibri"/>
                <w:color w:val="000000"/>
                <w:sz w:val="22"/>
                <w:szCs w:val="22"/>
                <w:lang w:bidi="en-US"/>
              </w:rPr>
            </w:pPr>
            <w:r w:rsidRPr="005F37E1">
              <w:rPr>
                <w:rFonts w:ascii="Calibri" w:hAnsi="Calibri"/>
                <w:color w:val="000000"/>
                <w:sz w:val="22"/>
                <w:szCs w:val="22"/>
                <w:lang w:bidi="en-US"/>
              </w:rPr>
              <w:t>r</w:t>
            </w:r>
            <w:r w:rsidR="009A3762" w:rsidRPr="005F37E1">
              <w:rPr>
                <w:rFonts w:ascii="Calibri" w:hAnsi="Calibri"/>
                <w:color w:val="000000"/>
                <w:sz w:val="22"/>
                <w:szCs w:val="22"/>
                <w:lang w:bidi="en-US"/>
              </w:rPr>
              <w:t xml:space="preserve">ęczna </w:t>
            </w:r>
            <w:proofErr w:type="gramStart"/>
            <w:r w:rsidRPr="005F37E1">
              <w:rPr>
                <w:rFonts w:ascii="Calibri" w:hAnsi="Calibri"/>
                <w:color w:val="000000"/>
                <w:sz w:val="22"/>
                <w:szCs w:val="22"/>
                <w:lang w:bidi="en-US"/>
              </w:rPr>
              <w:t xml:space="preserve">i </w:t>
            </w:r>
            <w:r w:rsidR="009A3762" w:rsidRPr="005F37E1">
              <w:rPr>
                <w:rFonts w:ascii="Calibri" w:hAnsi="Calibri"/>
                <w:color w:val="000000"/>
                <w:sz w:val="22"/>
                <w:szCs w:val="22"/>
                <w:lang w:bidi="en-US"/>
              </w:rPr>
              <w:t xml:space="preserve"> automatyczna</w:t>
            </w:r>
            <w:proofErr w:type="gramEnd"/>
            <w:r w:rsidR="009A3762" w:rsidRPr="005F37E1">
              <w:rPr>
                <w:rFonts w:ascii="Calibri" w:hAnsi="Calibri"/>
                <w:color w:val="000000"/>
                <w:sz w:val="22"/>
                <w:szCs w:val="22"/>
                <w:lang w:bidi="en-US"/>
              </w:rPr>
              <w:t xml:space="preserve"> separacja zadań</w:t>
            </w:r>
            <w:r w:rsidR="00231E3C" w:rsidRPr="005F37E1">
              <w:rPr>
                <w:rFonts w:ascii="Calibri" w:hAnsi="Calibri"/>
                <w:color w:val="000000"/>
                <w:sz w:val="22"/>
                <w:szCs w:val="22"/>
                <w:lang w:bidi="en-US"/>
              </w:rPr>
              <w:t>.</w:t>
            </w:r>
          </w:p>
        </w:tc>
      </w:tr>
      <w:tr w:rsidR="00231E3C" w:rsidRPr="005F37E1" w:rsidTr="0001382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E3C" w:rsidRPr="005F37E1" w:rsidRDefault="00231E3C" w:rsidP="0001382E">
            <w:pPr>
              <w:snapToGrid w:val="0"/>
              <w:rPr>
                <w:rFonts w:ascii="Calibri" w:hAnsi="Calibri"/>
                <w:b/>
                <w:color w:val="000000"/>
                <w:sz w:val="22"/>
                <w:szCs w:val="22"/>
                <w:lang w:bidi="en-US"/>
              </w:rPr>
            </w:pPr>
            <w:r w:rsidRPr="005F37E1">
              <w:rPr>
                <w:rFonts w:ascii="Calibri" w:hAnsi="Calibri"/>
                <w:b/>
                <w:color w:val="000000"/>
                <w:sz w:val="22"/>
                <w:szCs w:val="22"/>
                <w:lang w:bidi="en-US"/>
              </w:rPr>
              <w:t>Pliki wyjściowe</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E3C" w:rsidRPr="005F37E1" w:rsidRDefault="00231E3C" w:rsidP="0001382E">
            <w:pPr>
              <w:snapToGrid w:val="0"/>
              <w:rPr>
                <w:rFonts w:ascii="Calibri" w:hAnsi="Calibri"/>
                <w:color w:val="000000"/>
                <w:sz w:val="22"/>
                <w:szCs w:val="22"/>
                <w:lang w:bidi="en-US"/>
              </w:rPr>
            </w:pPr>
            <w:r w:rsidRPr="005F37E1">
              <w:rPr>
                <w:rFonts w:ascii="Calibri" w:hAnsi="Calibri"/>
                <w:color w:val="000000"/>
                <w:sz w:val="22"/>
                <w:szCs w:val="22"/>
                <w:lang w:bidi="en-US"/>
              </w:rPr>
              <w:t xml:space="preserve">Formaty pliku </w:t>
            </w:r>
            <w:proofErr w:type="gramStart"/>
            <w:r w:rsidRPr="005F37E1">
              <w:rPr>
                <w:rFonts w:ascii="Calibri" w:hAnsi="Calibri"/>
                <w:color w:val="000000"/>
                <w:sz w:val="22"/>
                <w:szCs w:val="22"/>
                <w:lang w:bidi="en-US"/>
              </w:rPr>
              <w:t>wyjściowego co</w:t>
            </w:r>
            <w:proofErr w:type="gramEnd"/>
            <w:r w:rsidRPr="005F37E1">
              <w:rPr>
                <w:rFonts w:ascii="Calibri" w:hAnsi="Calibri"/>
                <w:color w:val="000000"/>
                <w:sz w:val="22"/>
                <w:szCs w:val="22"/>
                <w:lang w:bidi="en-US"/>
              </w:rPr>
              <w:t xml:space="preserve"> najmniej: </w:t>
            </w:r>
          </w:p>
          <w:p w:rsidR="00231E3C" w:rsidRPr="005F37E1" w:rsidRDefault="00231E3C" w:rsidP="00B61763">
            <w:pPr>
              <w:numPr>
                <w:ilvl w:val="0"/>
                <w:numId w:val="14"/>
              </w:numPr>
              <w:snapToGrid w:val="0"/>
              <w:rPr>
                <w:rFonts w:ascii="Calibri" w:hAnsi="Calibri"/>
                <w:color w:val="000000"/>
                <w:sz w:val="22"/>
                <w:szCs w:val="22"/>
                <w:lang w:bidi="en-US"/>
              </w:rPr>
            </w:pPr>
            <w:r w:rsidRPr="005F37E1">
              <w:rPr>
                <w:rFonts w:ascii="Calibri" w:hAnsi="Calibri"/>
                <w:color w:val="000000"/>
                <w:sz w:val="22"/>
                <w:szCs w:val="22"/>
                <w:lang w:bidi="en-US"/>
              </w:rPr>
              <w:lastRenderedPageBreak/>
              <w:t>JPEG, TIFF,</w:t>
            </w:r>
          </w:p>
          <w:p w:rsidR="00231E3C" w:rsidRPr="005F37E1" w:rsidRDefault="00231E3C"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w:t>
            </w:r>
            <w:proofErr w:type="spellStart"/>
            <w:r w:rsidRPr="005F37E1">
              <w:rPr>
                <w:rFonts w:ascii="Calibri" w:hAnsi="Calibri"/>
                <w:color w:val="000000"/>
                <w:sz w:val="22"/>
                <w:szCs w:val="22"/>
                <w:lang w:bidi="en-US"/>
              </w:rPr>
              <w:t>multi-TIFF</w:t>
            </w:r>
            <w:proofErr w:type="spellEnd"/>
            <w:r w:rsidRPr="005F37E1">
              <w:rPr>
                <w:rFonts w:ascii="Calibri" w:hAnsi="Calibri"/>
                <w:color w:val="000000"/>
                <w:sz w:val="22"/>
                <w:szCs w:val="22"/>
                <w:lang w:bidi="en-US"/>
              </w:rPr>
              <w:t>, PDF,</w:t>
            </w:r>
          </w:p>
          <w:p w:rsidR="00231E3C" w:rsidRPr="005F37E1" w:rsidRDefault="00231E3C"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PDF,</w:t>
            </w:r>
          </w:p>
          <w:p w:rsidR="00231E3C" w:rsidRPr="005F37E1" w:rsidRDefault="00231E3C"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zabezpieczonego PDF, PDF/A.</w:t>
            </w:r>
          </w:p>
          <w:p w:rsidR="00231E3C" w:rsidRPr="005F37E1" w:rsidRDefault="00231E3C" w:rsidP="0001382E">
            <w:pPr>
              <w:snapToGrid w:val="0"/>
              <w:rPr>
                <w:rFonts w:ascii="Calibri" w:hAnsi="Calibri"/>
                <w:color w:val="000000"/>
                <w:sz w:val="22"/>
                <w:szCs w:val="22"/>
                <w:lang w:bidi="en-US"/>
              </w:rPr>
            </w:pPr>
          </w:p>
          <w:p w:rsidR="00231E3C" w:rsidRPr="005F37E1" w:rsidRDefault="00231E3C" w:rsidP="0001382E">
            <w:pPr>
              <w:snapToGrid w:val="0"/>
              <w:rPr>
                <w:rFonts w:ascii="Calibri" w:hAnsi="Calibri"/>
                <w:color w:val="000000"/>
                <w:sz w:val="22"/>
                <w:szCs w:val="22"/>
                <w:lang w:bidi="en-US"/>
              </w:rPr>
            </w:pPr>
            <w:r w:rsidRPr="005F37E1">
              <w:rPr>
                <w:rFonts w:ascii="Calibri" w:hAnsi="Calibri"/>
                <w:color w:val="000000"/>
                <w:sz w:val="22"/>
                <w:szCs w:val="22"/>
                <w:lang w:bidi="en-US"/>
              </w:rPr>
              <w:t xml:space="preserve">Funkcje kompresji pliku a co najmniej: </w:t>
            </w:r>
          </w:p>
          <w:p w:rsidR="00231E3C" w:rsidRPr="005F37E1" w:rsidRDefault="00231E3C"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sprzętowa</w:t>
            </w:r>
            <w:proofErr w:type="gramEnd"/>
            <w:r w:rsidRPr="005F37E1">
              <w:rPr>
                <w:rFonts w:ascii="Calibri" w:hAnsi="Calibri"/>
                <w:color w:val="000000"/>
                <w:sz w:val="22"/>
                <w:szCs w:val="22"/>
                <w:lang w:bidi="en-US"/>
              </w:rPr>
              <w:t xml:space="preserve"> kompresja JPEG,</w:t>
            </w:r>
          </w:p>
          <w:p w:rsidR="00231E3C" w:rsidRPr="005F37E1" w:rsidRDefault="00231E3C"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kompresja</w:t>
            </w:r>
            <w:proofErr w:type="gramEnd"/>
            <w:r w:rsidRPr="005F37E1">
              <w:rPr>
                <w:rFonts w:ascii="Calibri" w:hAnsi="Calibri"/>
                <w:color w:val="000000"/>
                <w:sz w:val="22"/>
                <w:szCs w:val="22"/>
                <w:lang w:bidi="en-US"/>
              </w:rPr>
              <w:t xml:space="preserve"> TIFF (JPEG(7), CCITT G4, LZW),</w:t>
            </w:r>
          </w:p>
          <w:p w:rsidR="00231E3C" w:rsidRPr="005F37E1" w:rsidRDefault="00231E3C"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kompresja</w:t>
            </w:r>
            <w:proofErr w:type="gramEnd"/>
            <w:r w:rsidRPr="005F37E1">
              <w:rPr>
                <w:rFonts w:ascii="Calibri" w:hAnsi="Calibri"/>
                <w:color w:val="000000"/>
                <w:sz w:val="22"/>
                <w:szCs w:val="22"/>
                <w:lang w:bidi="en-US"/>
              </w:rPr>
              <w:t xml:space="preserve"> PDF.</w:t>
            </w:r>
          </w:p>
          <w:p w:rsidR="00231E3C" w:rsidRPr="005F37E1" w:rsidRDefault="00231E3C" w:rsidP="00231E3C">
            <w:pPr>
              <w:snapToGrid w:val="0"/>
              <w:rPr>
                <w:rFonts w:ascii="Calibri" w:hAnsi="Calibri"/>
                <w:color w:val="000000"/>
                <w:sz w:val="22"/>
                <w:szCs w:val="22"/>
                <w:lang w:bidi="en-US"/>
              </w:rPr>
            </w:pPr>
          </w:p>
          <w:p w:rsidR="00231E3C" w:rsidRPr="005F37E1" w:rsidRDefault="00231E3C" w:rsidP="00231E3C">
            <w:pPr>
              <w:snapToGrid w:val="0"/>
              <w:rPr>
                <w:rFonts w:ascii="Calibri" w:hAnsi="Calibri"/>
                <w:color w:val="000000"/>
                <w:sz w:val="22"/>
                <w:szCs w:val="22"/>
                <w:lang w:bidi="en-US"/>
              </w:rPr>
            </w:pPr>
            <w:r w:rsidRPr="005F37E1">
              <w:rPr>
                <w:rFonts w:ascii="Calibri" w:hAnsi="Calibri"/>
                <w:color w:val="000000"/>
                <w:sz w:val="22"/>
                <w:szCs w:val="22"/>
                <w:lang w:bidi="en-US"/>
              </w:rPr>
              <w:t>Metody udostępniania pliku wyjściowego:</w:t>
            </w:r>
          </w:p>
          <w:p w:rsidR="00231E3C" w:rsidRPr="005F37E1" w:rsidRDefault="00231E3C" w:rsidP="00B61763">
            <w:pPr>
              <w:numPr>
                <w:ilvl w:val="0"/>
                <w:numId w:val="15"/>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e-maila,</w:t>
            </w:r>
          </w:p>
          <w:p w:rsidR="00231E3C" w:rsidRPr="005F37E1" w:rsidRDefault="00231E3C" w:rsidP="00B61763">
            <w:pPr>
              <w:numPr>
                <w:ilvl w:val="0"/>
                <w:numId w:val="15"/>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na FTP,</w:t>
            </w:r>
          </w:p>
          <w:p w:rsidR="00231E3C" w:rsidRPr="005F37E1" w:rsidRDefault="00231E3C" w:rsidP="00B61763">
            <w:pPr>
              <w:numPr>
                <w:ilvl w:val="0"/>
                <w:numId w:val="15"/>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Microsoft SharePoint®,</w:t>
            </w:r>
          </w:p>
          <w:p w:rsidR="00231E3C" w:rsidRPr="005F37E1" w:rsidRDefault="00231E3C" w:rsidP="00B61763">
            <w:pPr>
              <w:numPr>
                <w:ilvl w:val="0"/>
                <w:numId w:val="15"/>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drukowania,</w:t>
            </w:r>
          </w:p>
          <w:p w:rsidR="00231E3C" w:rsidRPr="005F37E1" w:rsidRDefault="00231E3C" w:rsidP="00B61763">
            <w:pPr>
              <w:numPr>
                <w:ilvl w:val="0"/>
                <w:numId w:val="15"/>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katalogu </w:t>
            </w:r>
            <w:proofErr w:type="spellStart"/>
            <w:r w:rsidRPr="005F37E1">
              <w:rPr>
                <w:rFonts w:ascii="Calibri" w:hAnsi="Calibri"/>
                <w:color w:val="000000"/>
                <w:sz w:val="22"/>
                <w:szCs w:val="22"/>
                <w:lang w:bidi="en-US"/>
              </w:rPr>
              <w:t>web</w:t>
            </w:r>
            <w:proofErr w:type="spellEnd"/>
            <w:r w:rsidRPr="005F37E1">
              <w:rPr>
                <w:rFonts w:ascii="Calibri" w:hAnsi="Calibri"/>
                <w:color w:val="000000"/>
                <w:sz w:val="22"/>
                <w:szCs w:val="22"/>
                <w:lang w:bidi="en-US"/>
              </w:rPr>
              <w:t>,</w:t>
            </w:r>
          </w:p>
          <w:p w:rsidR="00231E3C" w:rsidRPr="005F37E1" w:rsidRDefault="00231E3C" w:rsidP="00B61763">
            <w:pPr>
              <w:numPr>
                <w:ilvl w:val="0"/>
                <w:numId w:val="15"/>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skanowanie</w:t>
            </w:r>
            <w:proofErr w:type="gramEnd"/>
            <w:r w:rsidRPr="005F37E1">
              <w:rPr>
                <w:rFonts w:ascii="Calibri" w:hAnsi="Calibri"/>
                <w:color w:val="000000"/>
                <w:sz w:val="22"/>
                <w:szCs w:val="22"/>
                <w:lang w:bidi="en-US"/>
              </w:rPr>
              <w:t xml:space="preserve"> do katalogu.</w:t>
            </w:r>
          </w:p>
        </w:tc>
      </w:tr>
      <w:tr w:rsidR="00BB6E5E" w:rsidRPr="005F37E1" w:rsidTr="0001382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E3C" w:rsidRPr="005F37E1" w:rsidRDefault="00231E3C" w:rsidP="0001382E">
            <w:pPr>
              <w:snapToGrid w:val="0"/>
              <w:rPr>
                <w:rFonts w:ascii="Calibri" w:hAnsi="Calibri"/>
                <w:b/>
                <w:color w:val="000000"/>
                <w:sz w:val="22"/>
                <w:szCs w:val="22"/>
                <w:lang w:bidi="en-US"/>
              </w:rPr>
            </w:pPr>
            <w:r w:rsidRPr="005F37E1">
              <w:rPr>
                <w:rFonts w:ascii="Calibri" w:hAnsi="Calibri"/>
                <w:b/>
                <w:color w:val="000000"/>
                <w:sz w:val="22"/>
                <w:szCs w:val="22"/>
                <w:lang w:bidi="en-US"/>
              </w:rPr>
              <w:lastRenderedPageBreak/>
              <w:t>Interfejsy komunikacyjne</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1E3C" w:rsidRPr="005F37E1" w:rsidRDefault="00BB6E5E" w:rsidP="0001382E">
            <w:pPr>
              <w:snapToGrid w:val="0"/>
              <w:rPr>
                <w:rFonts w:ascii="Calibri" w:hAnsi="Calibri"/>
                <w:color w:val="000000"/>
                <w:sz w:val="22"/>
                <w:szCs w:val="22"/>
                <w:lang w:bidi="en-US"/>
              </w:rPr>
            </w:pPr>
            <w:r w:rsidRPr="005F37E1">
              <w:rPr>
                <w:rFonts w:ascii="Calibri" w:hAnsi="Calibri"/>
                <w:color w:val="000000"/>
                <w:sz w:val="22"/>
                <w:szCs w:val="22"/>
                <w:lang w:bidi="en-US"/>
              </w:rPr>
              <w:t>Interfejsy sieciowe</w:t>
            </w:r>
            <w:r w:rsidR="00231E3C" w:rsidRPr="005F37E1">
              <w:rPr>
                <w:rFonts w:ascii="Calibri" w:hAnsi="Calibri"/>
                <w:color w:val="000000"/>
                <w:sz w:val="22"/>
                <w:szCs w:val="22"/>
                <w:lang w:bidi="en-US"/>
              </w:rPr>
              <w:t xml:space="preserve">: </w:t>
            </w:r>
          </w:p>
          <w:p w:rsidR="00231E3C" w:rsidRPr="005F37E1" w:rsidRDefault="00BB6E5E" w:rsidP="00B61763">
            <w:pPr>
              <w:numPr>
                <w:ilvl w:val="0"/>
                <w:numId w:val="14"/>
              </w:numPr>
              <w:snapToGrid w:val="0"/>
              <w:rPr>
                <w:rFonts w:ascii="Calibri" w:hAnsi="Calibri"/>
                <w:color w:val="000000"/>
                <w:sz w:val="22"/>
                <w:szCs w:val="22"/>
                <w:lang w:val="en-US" w:bidi="en-US"/>
              </w:rPr>
            </w:pPr>
            <w:r w:rsidRPr="005F37E1">
              <w:rPr>
                <w:rFonts w:ascii="Calibri" w:hAnsi="Calibri"/>
                <w:color w:val="000000"/>
                <w:sz w:val="22"/>
                <w:szCs w:val="22"/>
                <w:lang w:val="en-US" w:bidi="en-US"/>
              </w:rPr>
              <w:t>Ethernet 10BASE-T/100BASE-TX/1000BASE-T,</w:t>
            </w:r>
          </w:p>
          <w:p w:rsidR="00231E3C" w:rsidRPr="005F37E1" w:rsidRDefault="00BB6E5E" w:rsidP="00B61763">
            <w:pPr>
              <w:numPr>
                <w:ilvl w:val="0"/>
                <w:numId w:val="14"/>
              </w:numPr>
              <w:snapToGrid w:val="0"/>
              <w:rPr>
                <w:rFonts w:ascii="Calibri" w:hAnsi="Calibri"/>
                <w:color w:val="000000"/>
                <w:sz w:val="22"/>
                <w:szCs w:val="22"/>
                <w:lang w:bidi="en-US"/>
              </w:rPr>
            </w:pPr>
            <w:proofErr w:type="spellStart"/>
            <w:r w:rsidRPr="005F37E1">
              <w:rPr>
                <w:rFonts w:ascii="Calibri" w:hAnsi="Calibri"/>
                <w:color w:val="000000"/>
                <w:sz w:val="22"/>
                <w:szCs w:val="22"/>
                <w:lang w:bidi="en-US"/>
              </w:rPr>
              <w:t>WiFi</w:t>
            </w:r>
            <w:proofErr w:type="spellEnd"/>
            <w:r w:rsidR="00231E3C" w:rsidRPr="005F37E1">
              <w:rPr>
                <w:rFonts w:ascii="Calibri" w:hAnsi="Calibri"/>
                <w:color w:val="000000"/>
                <w:sz w:val="22"/>
                <w:szCs w:val="22"/>
                <w:lang w:bidi="en-US"/>
              </w:rPr>
              <w:t>.</w:t>
            </w:r>
          </w:p>
          <w:p w:rsidR="00231E3C" w:rsidRPr="005F37E1" w:rsidRDefault="00BB6E5E" w:rsidP="0001382E">
            <w:pPr>
              <w:snapToGrid w:val="0"/>
              <w:rPr>
                <w:rFonts w:ascii="Calibri" w:hAnsi="Calibri"/>
                <w:color w:val="000000"/>
                <w:sz w:val="22"/>
                <w:szCs w:val="22"/>
                <w:lang w:bidi="en-US"/>
              </w:rPr>
            </w:pPr>
            <w:r w:rsidRPr="005F37E1">
              <w:rPr>
                <w:rFonts w:ascii="Calibri" w:hAnsi="Calibri"/>
                <w:color w:val="000000"/>
                <w:sz w:val="22"/>
                <w:szCs w:val="22"/>
                <w:lang w:bidi="en-US"/>
              </w:rPr>
              <w:t>Komunikacja z użytkownikiem</w:t>
            </w:r>
            <w:r w:rsidR="00231E3C" w:rsidRPr="005F37E1">
              <w:rPr>
                <w:rFonts w:ascii="Calibri" w:hAnsi="Calibri"/>
                <w:color w:val="000000"/>
                <w:sz w:val="22"/>
                <w:szCs w:val="22"/>
                <w:lang w:bidi="en-US"/>
              </w:rPr>
              <w:t xml:space="preserve">: </w:t>
            </w:r>
          </w:p>
          <w:p w:rsidR="00BB6E5E" w:rsidRPr="005F37E1" w:rsidRDefault="00BB6E5E"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panel</w:t>
            </w:r>
            <w:proofErr w:type="gramEnd"/>
            <w:r w:rsidRPr="005F37E1">
              <w:rPr>
                <w:rFonts w:ascii="Calibri" w:hAnsi="Calibri"/>
                <w:color w:val="000000"/>
                <w:sz w:val="22"/>
                <w:szCs w:val="22"/>
                <w:lang w:bidi="en-US"/>
              </w:rPr>
              <w:t xml:space="preserve"> LCD z funkcją skanowanie za pomocą przycisku oraz konfigurowanie funkcji skanowania i udostępniania plików wyjściowych,</w:t>
            </w:r>
          </w:p>
          <w:p w:rsidR="00231E3C" w:rsidRPr="005F37E1" w:rsidRDefault="00BB6E5E" w:rsidP="00B61763">
            <w:pPr>
              <w:numPr>
                <w:ilvl w:val="0"/>
                <w:numId w:val="14"/>
              </w:numPr>
              <w:snapToGrid w:val="0"/>
              <w:rPr>
                <w:rFonts w:ascii="Calibri" w:hAnsi="Calibri"/>
                <w:color w:val="000000"/>
                <w:sz w:val="22"/>
                <w:szCs w:val="22"/>
                <w:lang w:bidi="en-US"/>
              </w:rPr>
            </w:pPr>
            <w:proofErr w:type="gramStart"/>
            <w:r w:rsidRPr="005F37E1">
              <w:rPr>
                <w:rFonts w:ascii="Calibri" w:hAnsi="Calibri"/>
                <w:color w:val="000000"/>
                <w:sz w:val="22"/>
                <w:szCs w:val="22"/>
                <w:lang w:bidi="en-US"/>
              </w:rPr>
              <w:t>praca</w:t>
            </w:r>
            <w:proofErr w:type="gramEnd"/>
            <w:r w:rsidRPr="005F37E1">
              <w:rPr>
                <w:rFonts w:ascii="Calibri" w:hAnsi="Calibri"/>
                <w:color w:val="000000"/>
                <w:sz w:val="22"/>
                <w:szCs w:val="22"/>
                <w:lang w:bidi="en-US"/>
              </w:rPr>
              <w:t xml:space="preserve"> w sieci, udostępnienie funkcji urządzenia wielu użytkownikom.</w:t>
            </w:r>
          </w:p>
        </w:tc>
      </w:tr>
      <w:tr w:rsidR="007C57DA" w:rsidRPr="005F37E1" w:rsidTr="0001382E">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E5E" w:rsidRPr="005F37E1" w:rsidRDefault="00BB6E5E" w:rsidP="0001382E">
            <w:pPr>
              <w:snapToGrid w:val="0"/>
              <w:rPr>
                <w:rFonts w:ascii="Calibri" w:hAnsi="Calibri"/>
                <w:b/>
                <w:color w:val="000000"/>
                <w:sz w:val="22"/>
                <w:szCs w:val="22"/>
                <w:lang w:bidi="en-US"/>
              </w:rPr>
            </w:pPr>
            <w:r w:rsidRPr="005F37E1">
              <w:rPr>
                <w:rFonts w:ascii="Calibri" w:hAnsi="Calibri"/>
                <w:b/>
                <w:color w:val="000000"/>
                <w:sz w:val="22"/>
                <w:szCs w:val="22"/>
                <w:lang w:bidi="en-US"/>
              </w:rPr>
              <w:t>Zużycie energii</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6E5E" w:rsidRPr="005F37E1" w:rsidRDefault="00BB6E5E" w:rsidP="0001382E">
            <w:pPr>
              <w:snapToGrid w:val="0"/>
              <w:rPr>
                <w:rFonts w:ascii="Calibri" w:hAnsi="Calibri"/>
                <w:color w:val="000000"/>
                <w:sz w:val="22"/>
                <w:szCs w:val="22"/>
                <w:lang w:bidi="en-US"/>
              </w:rPr>
            </w:pPr>
            <w:r w:rsidRPr="005F37E1">
              <w:rPr>
                <w:rFonts w:ascii="Calibri" w:hAnsi="Calibri"/>
                <w:color w:val="000000"/>
                <w:sz w:val="22"/>
                <w:szCs w:val="22"/>
                <w:lang w:bidi="en-US"/>
              </w:rPr>
              <w:t xml:space="preserve">Nie więcej niż: </w:t>
            </w:r>
          </w:p>
          <w:p w:rsidR="00BB6E5E" w:rsidRPr="005F37E1" w:rsidRDefault="00BB6E5E" w:rsidP="00B61763">
            <w:pPr>
              <w:numPr>
                <w:ilvl w:val="0"/>
                <w:numId w:val="14"/>
              </w:numPr>
              <w:snapToGrid w:val="0"/>
              <w:rPr>
                <w:rFonts w:ascii="Calibri" w:hAnsi="Calibri"/>
                <w:color w:val="000000"/>
                <w:sz w:val="22"/>
                <w:szCs w:val="22"/>
                <w:lang w:bidi="en-US"/>
              </w:rPr>
            </w:pPr>
            <w:r w:rsidRPr="005F37E1">
              <w:rPr>
                <w:rFonts w:ascii="Calibri" w:hAnsi="Calibri"/>
                <w:color w:val="000000"/>
                <w:sz w:val="22"/>
                <w:szCs w:val="22"/>
                <w:lang w:bidi="en-US"/>
              </w:rPr>
              <w:t>85W podczas normalnej pracy,</w:t>
            </w:r>
          </w:p>
          <w:p w:rsidR="007C57DA" w:rsidRPr="005F37E1" w:rsidRDefault="00CB2A05" w:rsidP="00B61763">
            <w:pPr>
              <w:numPr>
                <w:ilvl w:val="0"/>
                <w:numId w:val="14"/>
              </w:numPr>
              <w:snapToGrid w:val="0"/>
              <w:rPr>
                <w:rFonts w:ascii="Calibri" w:hAnsi="Calibri"/>
                <w:color w:val="000000"/>
                <w:sz w:val="22"/>
                <w:szCs w:val="22"/>
                <w:lang w:bidi="en-US"/>
              </w:rPr>
            </w:pPr>
            <w:r>
              <w:rPr>
                <w:rFonts w:ascii="Calibri" w:hAnsi="Calibri"/>
                <w:color w:val="000000"/>
                <w:sz w:val="22"/>
                <w:szCs w:val="22"/>
                <w:lang w:bidi="en-US"/>
              </w:rPr>
              <w:t>20W podczas pracy w trybie ekonom</w:t>
            </w:r>
            <w:r w:rsidR="007C57DA" w:rsidRPr="005F37E1">
              <w:rPr>
                <w:rFonts w:ascii="Calibri" w:hAnsi="Calibri"/>
                <w:color w:val="000000"/>
                <w:sz w:val="22"/>
                <w:szCs w:val="22"/>
                <w:lang w:bidi="en-US"/>
              </w:rPr>
              <w:t>icznym,</w:t>
            </w:r>
          </w:p>
          <w:p w:rsidR="00BB6E5E" w:rsidRPr="005F37E1" w:rsidRDefault="007C57DA" w:rsidP="00B61763">
            <w:pPr>
              <w:numPr>
                <w:ilvl w:val="0"/>
                <w:numId w:val="14"/>
              </w:numPr>
              <w:snapToGrid w:val="0"/>
              <w:rPr>
                <w:rFonts w:ascii="Calibri" w:hAnsi="Calibri"/>
                <w:color w:val="000000"/>
                <w:sz w:val="22"/>
                <w:szCs w:val="22"/>
                <w:lang w:bidi="en-US"/>
              </w:rPr>
            </w:pPr>
            <w:r w:rsidRPr="005F37E1">
              <w:rPr>
                <w:rFonts w:ascii="Calibri" w:hAnsi="Calibri"/>
                <w:color w:val="000000"/>
                <w:sz w:val="22"/>
                <w:szCs w:val="22"/>
                <w:lang w:bidi="en-US"/>
              </w:rPr>
              <w:t>5W w trybie czuwania</w:t>
            </w:r>
            <w:r w:rsidR="00BB6E5E" w:rsidRPr="005F37E1">
              <w:rPr>
                <w:rFonts w:ascii="Calibri" w:hAnsi="Calibri"/>
                <w:color w:val="000000"/>
                <w:sz w:val="22"/>
                <w:szCs w:val="22"/>
                <w:lang w:bidi="en-US"/>
              </w:rPr>
              <w:t>.</w:t>
            </w:r>
          </w:p>
          <w:p w:rsidR="00BB6E5E" w:rsidRPr="005F37E1" w:rsidRDefault="00BB6E5E" w:rsidP="00B61763">
            <w:pPr>
              <w:numPr>
                <w:ilvl w:val="0"/>
                <w:numId w:val="14"/>
              </w:numPr>
              <w:snapToGrid w:val="0"/>
              <w:rPr>
                <w:rFonts w:ascii="Calibri" w:hAnsi="Calibri"/>
                <w:color w:val="000000"/>
                <w:sz w:val="22"/>
                <w:szCs w:val="22"/>
                <w:lang w:bidi="en-US"/>
              </w:rPr>
            </w:pPr>
          </w:p>
        </w:tc>
      </w:tr>
      <w:tr w:rsidR="00D92861" w:rsidRPr="005F37E1" w:rsidTr="00D9286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861" w:rsidRPr="005F37E1" w:rsidRDefault="00D92861" w:rsidP="00D92861">
            <w:pPr>
              <w:snapToGrid w:val="0"/>
              <w:rPr>
                <w:rFonts w:ascii="Calibri" w:hAnsi="Calibri"/>
                <w:b/>
                <w:color w:val="000000"/>
                <w:sz w:val="22"/>
                <w:szCs w:val="22"/>
                <w:lang w:bidi="en-US"/>
              </w:rPr>
            </w:pPr>
            <w:r w:rsidRPr="005F37E1">
              <w:rPr>
                <w:rFonts w:ascii="Calibri" w:hAnsi="Calibri"/>
                <w:b/>
                <w:color w:val="000000"/>
                <w:sz w:val="22"/>
                <w:szCs w:val="22"/>
                <w:lang w:bidi="en-US"/>
              </w:rPr>
              <w:t>Warunki gwarancji</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861" w:rsidRPr="005F37E1" w:rsidRDefault="00A24EFC" w:rsidP="00D92861">
            <w:pPr>
              <w:snapToGrid w:val="0"/>
              <w:rPr>
                <w:rFonts w:ascii="Calibri" w:hAnsi="Calibri"/>
                <w:color w:val="000000"/>
                <w:sz w:val="22"/>
                <w:szCs w:val="22"/>
                <w:lang w:bidi="en-US"/>
              </w:rPr>
            </w:pPr>
            <w:r w:rsidRPr="005F37E1">
              <w:rPr>
                <w:rFonts w:ascii="Calibri" w:hAnsi="Calibri"/>
                <w:color w:val="000000"/>
                <w:sz w:val="22"/>
                <w:szCs w:val="22"/>
                <w:lang w:eastAsia="pl-PL" w:bidi="en-US"/>
              </w:rPr>
              <w:t>Co najmniej 4 lata gwarancji producenta (</w:t>
            </w:r>
            <w:r w:rsidRPr="005F37E1">
              <w:rPr>
                <w:rFonts w:ascii="Calibri" w:hAnsi="Calibri"/>
                <w:b/>
                <w:color w:val="000000"/>
                <w:sz w:val="22"/>
                <w:szCs w:val="22"/>
                <w:lang w:eastAsia="pl-PL" w:bidi="en-US"/>
              </w:rPr>
              <w:t xml:space="preserve">nie krócej niż okres gwarancji i wsparcia </w:t>
            </w:r>
            <w:r w:rsidR="0031599F">
              <w:rPr>
                <w:rFonts w:ascii="Calibri" w:hAnsi="Calibri"/>
                <w:b/>
                <w:color w:val="000000"/>
                <w:sz w:val="22"/>
                <w:szCs w:val="22"/>
                <w:lang w:eastAsia="pl-PL" w:bidi="en-US"/>
              </w:rPr>
              <w:t>zadeklarowany w formularzu oferty</w:t>
            </w:r>
            <w:r w:rsidRPr="005F37E1">
              <w:rPr>
                <w:rFonts w:ascii="Calibri" w:hAnsi="Calibri"/>
                <w:color w:val="000000"/>
                <w:sz w:val="22"/>
                <w:szCs w:val="22"/>
                <w:lang w:eastAsia="pl-PL" w:bidi="en-US"/>
              </w:rPr>
              <w:t xml:space="preserve">) </w:t>
            </w:r>
            <w:r w:rsidR="00D92861" w:rsidRPr="005F37E1">
              <w:rPr>
                <w:rFonts w:ascii="Calibri" w:hAnsi="Calibri"/>
                <w:color w:val="000000"/>
                <w:sz w:val="22"/>
                <w:szCs w:val="22"/>
                <w:lang w:bidi="en-US"/>
              </w:rPr>
              <w:t xml:space="preserve">realizowanej w miejscu instalacji sprzętu, możliwość zgłaszania awarii poprzez ogólnopolską linię telefoniczną producenta lub system zgłoszeń </w:t>
            </w:r>
            <w:proofErr w:type="gramStart"/>
            <w:r w:rsidR="00D92861" w:rsidRPr="005F37E1">
              <w:rPr>
                <w:rFonts w:ascii="Calibri" w:hAnsi="Calibri"/>
                <w:color w:val="000000"/>
                <w:sz w:val="22"/>
                <w:szCs w:val="22"/>
                <w:lang w:bidi="en-US"/>
              </w:rPr>
              <w:t>producenta.</w:t>
            </w:r>
            <w:proofErr w:type="gramEnd"/>
          </w:p>
          <w:p w:rsidR="00D92861" w:rsidRPr="005F37E1" w:rsidRDefault="00D92861" w:rsidP="00D92861">
            <w:pPr>
              <w:snapToGrid w:val="0"/>
              <w:rPr>
                <w:rFonts w:ascii="Calibri" w:hAnsi="Calibri"/>
                <w:color w:val="000000"/>
                <w:sz w:val="22"/>
                <w:szCs w:val="22"/>
                <w:lang w:bidi="en-US"/>
              </w:rPr>
            </w:pPr>
            <w:r w:rsidRPr="005F37E1">
              <w:rPr>
                <w:rFonts w:ascii="Calibri" w:hAnsi="Calibri"/>
                <w:color w:val="000000"/>
                <w:sz w:val="22"/>
                <w:szCs w:val="22"/>
                <w:lang w:bidi="en-US"/>
              </w:rPr>
              <w:t>Obsługa gwarancyjna realizowana przez polski oddział serwisu producenta.</w:t>
            </w:r>
          </w:p>
        </w:tc>
      </w:tr>
      <w:tr w:rsidR="00CB2A05" w:rsidRPr="005F37E1" w:rsidTr="00D92861">
        <w:trPr>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2A05" w:rsidRPr="005F37E1" w:rsidRDefault="00CB2A05" w:rsidP="00D92861">
            <w:pPr>
              <w:snapToGrid w:val="0"/>
              <w:rPr>
                <w:rFonts w:ascii="Calibri" w:hAnsi="Calibri"/>
                <w:b/>
                <w:color w:val="000000"/>
                <w:sz w:val="22"/>
                <w:szCs w:val="22"/>
                <w:lang w:bidi="en-US"/>
              </w:rPr>
            </w:pPr>
            <w:r>
              <w:rPr>
                <w:rFonts w:ascii="Calibri" w:hAnsi="Calibri"/>
                <w:b/>
                <w:color w:val="000000"/>
                <w:sz w:val="22"/>
                <w:szCs w:val="22"/>
                <w:lang w:bidi="en-US"/>
              </w:rPr>
              <w:t>Inne wymagania</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B2A05" w:rsidRPr="005F37E1" w:rsidRDefault="00CB2A05" w:rsidP="00CB2A05">
            <w:pPr>
              <w:snapToGrid w:val="0"/>
              <w:rPr>
                <w:rFonts w:ascii="Calibri" w:hAnsi="Calibri"/>
                <w:color w:val="000000"/>
                <w:sz w:val="22"/>
                <w:szCs w:val="22"/>
                <w:lang w:eastAsia="pl-PL" w:bidi="en-US"/>
              </w:rPr>
            </w:pPr>
            <w:r>
              <w:rPr>
                <w:rFonts w:ascii="Calibri" w:hAnsi="Calibri"/>
                <w:color w:val="000000"/>
                <w:sz w:val="22"/>
                <w:szCs w:val="22"/>
                <w:lang w:eastAsia="pl-PL" w:bidi="en-US"/>
              </w:rPr>
              <w:t>Skaner musi być zainstalowany na stanowisku pracy wskazanym przez Zamawiającego i skonfigurowany, gotowy do pracy.</w:t>
            </w:r>
          </w:p>
        </w:tc>
      </w:tr>
    </w:tbl>
    <w:p w:rsidR="00F44A56" w:rsidRPr="005F37E1" w:rsidRDefault="00F44A56" w:rsidP="000D4B30">
      <w:pPr>
        <w:rPr>
          <w:color w:val="000000"/>
          <w:sz w:val="22"/>
          <w:szCs w:val="22"/>
        </w:rPr>
      </w:pPr>
    </w:p>
    <w:p w:rsidR="00F44A56" w:rsidRPr="005F37E1" w:rsidRDefault="00F44A56" w:rsidP="000D4B30">
      <w:pPr>
        <w:rPr>
          <w:color w:val="000000"/>
          <w:sz w:val="22"/>
          <w:szCs w:val="22"/>
        </w:rPr>
      </w:pPr>
    </w:p>
    <w:p w:rsidR="00F44A56" w:rsidRPr="005F37E1" w:rsidRDefault="00F44A56" w:rsidP="000D4B30">
      <w:pPr>
        <w:rPr>
          <w:color w:val="000000"/>
          <w:sz w:val="22"/>
          <w:szCs w:val="22"/>
        </w:rPr>
      </w:pPr>
    </w:p>
    <w:p w:rsidR="00F45849" w:rsidRPr="005F37E1" w:rsidRDefault="00F45849" w:rsidP="000D4B30">
      <w:pPr>
        <w:rPr>
          <w:color w:val="000000"/>
          <w:sz w:val="22"/>
          <w:szCs w:val="22"/>
        </w:rPr>
      </w:pPr>
    </w:p>
    <w:p w:rsidR="005A0EFE" w:rsidRPr="005F37E1" w:rsidRDefault="005A0EFE" w:rsidP="000D4B30">
      <w:pPr>
        <w:rPr>
          <w:color w:val="000000"/>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263"/>
        <w:gridCol w:w="7655"/>
      </w:tblGrid>
      <w:tr w:rsidR="00ED7F70" w:rsidRPr="005F37E1" w:rsidTr="00DF23D3">
        <w:trPr>
          <w:jc w:val="center"/>
        </w:trPr>
        <w:tc>
          <w:tcPr>
            <w:tcW w:w="9918" w:type="dxa"/>
            <w:gridSpan w:val="2"/>
            <w:shd w:val="clear" w:color="auto" w:fill="92D050"/>
            <w:noWrap/>
            <w:vAlign w:val="center"/>
          </w:tcPr>
          <w:p w:rsidR="00ED7F70" w:rsidRPr="005F37E1" w:rsidRDefault="00ED7F70" w:rsidP="00B61763">
            <w:pPr>
              <w:pStyle w:val="Akapitzlist"/>
              <w:numPr>
                <w:ilvl w:val="0"/>
                <w:numId w:val="1"/>
              </w:numPr>
              <w:snapToGrid w:val="0"/>
              <w:ind w:left="492"/>
              <w:jc w:val="both"/>
              <w:rPr>
                <w:rFonts w:ascii="Calibri" w:hAnsi="Calibri"/>
                <w:b/>
                <w:color w:val="000000"/>
                <w:sz w:val="22"/>
                <w:szCs w:val="22"/>
                <w:lang w:bidi="en-US"/>
              </w:rPr>
            </w:pPr>
            <w:bookmarkStart w:id="0" w:name="OLE_LINK1"/>
            <w:bookmarkStart w:id="1" w:name="OLE_LINK2"/>
            <w:r w:rsidRPr="005F37E1">
              <w:rPr>
                <w:rFonts w:ascii="Calibri" w:hAnsi="Calibri"/>
                <w:b/>
                <w:color w:val="000000"/>
                <w:sz w:val="22"/>
                <w:szCs w:val="22"/>
                <w:lang w:bidi="en-US"/>
              </w:rPr>
              <w:t xml:space="preserve">Rozbudowa </w:t>
            </w:r>
            <w:r w:rsidR="00813E12" w:rsidRPr="005F37E1">
              <w:rPr>
                <w:rFonts w:ascii="Calibri" w:hAnsi="Calibri"/>
                <w:b/>
                <w:color w:val="000000"/>
                <w:sz w:val="22"/>
                <w:szCs w:val="22"/>
                <w:lang w:bidi="en-US"/>
              </w:rPr>
              <w:t xml:space="preserve">istniejącego </w:t>
            </w:r>
            <w:r w:rsidRPr="005F37E1">
              <w:rPr>
                <w:rFonts w:ascii="Calibri" w:hAnsi="Calibri"/>
                <w:b/>
                <w:color w:val="000000"/>
                <w:sz w:val="22"/>
                <w:szCs w:val="22"/>
                <w:lang w:bidi="en-US"/>
              </w:rPr>
              <w:t xml:space="preserve">UPS </w:t>
            </w:r>
            <w:r w:rsidR="00813E12" w:rsidRPr="005F37E1">
              <w:rPr>
                <w:rFonts w:ascii="Calibri" w:hAnsi="Calibri"/>
                <w:b/>
                <w:color w:val="000000"/>
                <w:sz w:val="22"/>
                <w:szCs w:val="22"/>
                <w:lang w:bidi="en-US"/>
              </w:rPr>
              <w:t xml:space="preserve">o dodatkowe moduły bateryjne </w:t>
            </w:r>
            <w:r w:rsidRPr="005F37E1">
              <w:rPr>
                <w:rFonts w:ascii="Calibri" w:hAnsi="Calibri"/>
                <w:b/>
                <w:color w:val="000000"/>
                <w:sz w:val="22"/>
                <w:szCs w:val="22"/>
                <w:lang w:bidi="en-US"/>
              </w:rPr>
              <w:t>– 2 sztuki</w:t>
            </w:r>
          </w:p>
        </w:tc>
      </w:tr>
      <w:tr w:rsidR="00ED7F70" w:rsidRPr="005F37E1" w:rsidTr="00DF23D3">
        <w:trPr>
          <w:jc w:val="center"/>
        </w:trPr>
        <w:tc>
          <w:tcPr>
            <w:tcW w:w="2263" w:type="dxa"/>
            <w:shd w:val="clear" w:color="auto" w:fill="92D050"/>
            <w:noWrap/>
            <w:vAlign w:val="center"/>
          </w:tcPr>
          <w:p w:rsidR="00ED7F70" w:rsidRPr="005F37E1" w:rsidRDefault="00ED7F70" w:rsidP="00ED7F70">
            <w:pPr>
              <w:snapToGrid w:val="0"/>
              <w:jc w:val="center"/>
              <w:rPr>
                <w:rFonts w:ascii="Calibri" w:hAnsi="Calibri"/>
                <w:b/>
                <w:color w:val="000000"/>
              </w:rPr>
            </w:pPr>
            <w:r w:rsidRPr="005F37E1">
              <w:rPr>
                <w:rFonts w:ascii="Calibri" w:hAnsi="Calibri"/>
                <w:b/>
                <w:color w:val="000000"/>
                <w:sz w:val="22"/>
                <w:szCs w:val="22"/>
              </w:rPr>
              <w:t>Nazwa podzespołu</w:t>
            </w:r>
          </w:p>
        </w:tc>
        <w:tc>
          <w:tcPr>
            <w:tcW w:w="7655" w:type="dxa"/>
            <w:shd w:val="clear" w:color="auto" w:fill="92D050"/>
            <w:noWrap/>
            <w:vAlign w:val="center"/>
          </w:tcPr>
          <w:p w:rsidR="00ED7F70" w:rsidRPr="005F37E1" w:rsidRDefault="00ED7F70" w:rsidP="00ED7F70">
            <w:pPr>
              <w:snapToGrid w:val="0"/>
              <w:jc w:val="center"/>
              <w:rPr>
                <w:rFonts w:ascii="Calibri" w:hAnsi="Calibri"/>
                <w:b/>
                <w:color w:val="000000"/>
              </w:rPr>
            </w:pPr>
            <w:r w:rsidRPr="005F37E1">
              <w:rPr>
                <w:rFonts w:ascii="Calibri" w:hAnsi="Calibri"/>
                <w:b/>
                <w:color w:val="000000"/>
              </w:rPr>
              <w:t xml:space="preserve"> </w:t>
            </w:r>
          </w:p>
        </w:tc>
      </w:tr>
      <w:tr w:rsidR="00ED7F70" w:rsidRPr="005F37E1" w:rsidTr="00ED7F70">
        <w:trPr>
          <w:jc w:val="center"/>
        </w:trPr>
        <w:tc>
          <w:tcPr>
            <w:tcW w:w="2263" w:type="dxa"/>
            <w:shd w:val="clear" w:color="auto" w:fill="auto"/>
            <w:noWrap/>
            <w:vAlign w:val="center"/>
          </w:tcPr>
          <w:p w:rsidR="00ED7F70" w:rsidRPr="005F37E1" w:rsidRDefault="0022140A" w:rsidP="00380EF2">
            <w:pPr>
              <w:rPr>
                <w:rFonts w:ascii="Calibri" w:hAnsi="Calibri"/>
                <w:b/>
                <w:bCs/>
                <w:color w:val="000000"/>
              </w:rPr>
            </w:pPr>
            <w:r w:rsidRPr="005F37E1">
              <w:rPr>
                <w:rFonts w:ascii="Calibri" w:hAnsi="Calibri"/>
                <w:b/>
                <w:bCs/>
                <w:color w:val="000000"/>
                <w:sz w:val="22"/>
                <w:szCs w:val="22"/>
              </w:rPr>
              <w:t>Istniejący UPS</w:t>
            </w:r>
          </w:p>
        </w:tc>
        <w:tc>
          <w:tcPr>
            <w:tcW w:w="7655" w:type="dxa"/>
            <w:shd w:val="clear" w:color="auto" w:fill="auto"/>
            <w:noWrap/>
            <w:vAlign w:val="center"/>
          </w:tcPr>
          <w:p w:rsidR="00ED7F70" w:rsidRPr="005F37E1" w:rsidRDefault="00804C82" w:rsidP="00ED7F70">
            <w:pPr>
              <w:rPr>
                <w:rFonts w:ascii="Calibri" w:hAnsi="Calibri"/>
                <w:bCs/>
                <w:color w:val="000000"/>
              </w:rPr>
            </w:pPr>
            <w:r w:rsidRPr="005F37E1">
              <w:rPr>
                <w:rFonts w:ascii="Calibri" w:hAnsi="Calibri"/>
                <w:color w:val="000000"/>
                <w:sz w:val="22"/>
                <w:szCs w:val="22"/>
              </w:rPr>
              <w:t>UPS Eaton PW9130i3000R</w:t>
            </w:r>
            <w:r w:rsidR="0022140A" w:rsidRPr="005F37E1">
              <w:rPr>
                <w:rFonts w:ascii="Calibri" w:hAnsi="Calibri"/>
                <w:color w:val="000000"/>
                <w:sz w:val="22"/>
                <w:szCs w:val="22"/>
              </w:rPr>
              <w:t>-XL2U</w:t>
            </w:r>
          </w:p>
        </w:tc>
      </w:tr>
      <w:bookmarkEnd w:id="0"/>
      <w:bookmarkEnd w:id="1"/>
      <w:tr w:rsidR="00020C5A" w:rsidRPr="005F37E1" w:rsidTr="00ED7F70">
        <w:trPr>
          <w:jc w:val="center"/>
        </w:trPr>
        <w:tc>
          <w:tcPr>
            <w:tcW w:w="2263" w:type="dxa"/>
            <w:shd w:val="clear" w:color="auto" w:fill="auto"/>
            <w:noWrap/>
            <w:vAlign w:val="center"/>
          </w:tcPr>
          <w:p w:rsidR="0022140A" w:rsidRPr="005F37E1" w:rsidRDefault="0022140A" w:rsidP="00ED7F70">
            <w:pPr>
              <w:rPr>
                <w:rFonts w:ascii="Calibri" w:hAnsi="Calibri"/>
                <w:b/>
                <w:bCs/>
                <w:color w:val="000000"/>
              </w:rPr>
            </w:pPr>
            <w:r w:rsidRPr="005F37E1">
              <w:rPr>
                <w:rFonts w:ascii="Calibri" w:hAnsi="Calibri"/>
                <w:b/>
                <w:bCs/>
                <w:color w:val="000000"/>
                <w:sz w:val="22"/>
                <w:szCs w:val="22"/>
              </w:rPr>
              <w:t xml:space="preserve">Dodatkowe </w:t>
            </w:r>
            <w:r w:rsidR="00A26AA8" w:rsidRPr="005F37E1">
              <w:rPr>
                <w:rFonts w:ascii="Calibri" w:hAnsi="Calibri"/>
                <w:b/>
                <w:bCs/>
                <w:color w:val="000000"/>
                <w:sz w:val="22"/>
                <w:szCs w:val="22"/>
              </w:rPr>
              <w:t>z</w:t>
            </w:r>
            <w:r w:rsidRPr="005F37E1">
              <w:rPr>
                <w:rFonts w:ascii="Calibri" w:eastAsia="Calibri" w:hAnsi="Calibri"/>
                <w:b/>
                <w:bCs/>
                <w:color w:val="000000"/>
                <w:kern w:val="0"/>
                <w:sz w:val="22"/>
                <w:szCs w:val="22"/>
                <w:lang w:eastAsia="en-US"/>
              </w:rPr>
              <w:t xml:space="preserve">ewnętrzne moduły bateryjne </w:t>
            </w:r>
            <w:proofErr w:type="spellStart"/>
            <w:r w:rsidRPr="005F37E1">
              <w:rPr>
                <w:rFonts w:ascii="Calibri" w:eastAsia="Calibri" w:hAnsi="Calibri"/>
                <w:b/>
                <w:bCs/>
                <w:color w:val="000000"/>
                <w:kern w:val="0"/>
                <w:sz w:val="22"/>
                <w:szCs w:val="22"/>
                <w:lang w:eastAsia="en-US"/>
              </w:rPr>
              <w:t>rackowe</w:t>
            </w:r>
            <w:proofErr w:type="spellEnd"/>
          </w:p>
          <w:p w:rsidR="00ED7F70" w:rsidRPr="005F37E1" w:rsidRDefault="00ED7F70" w:rsidP="00ED7F70">
            <w:pPr>
              <w:rPr>
                <w:rFonts w:ascii="Calibri" w:hAnsi="Calibri"/>
                <w:b/>
                <w:bCs/>
                <w:color w:val="000000"/>
              </w:rPr>
            </w:pPr>
            <w:r w:rsidRPr="005F37E1">
              <w:rPr>
                <w:rFonts w:ascii="Calibri" w:hAnsi="Calibri"/>
                <w:b/>
                <w:bCs/>
                <w:color w:val="000000"/>
                <w:sz w:val="22"/>
                <w:szCs w:val="22"/>
              </w:rPr>
              <w:t>EBM</w:t>
            </w:r>
          </w:p>
        </w:tc>
        <w:tc>
          <w:tcPr>
            <w:tcW w:w="7655" w:type="dxa"/>
            <w:shd w:val="clear" w:color="auto" w:fill="auto"/>
            <w:noWrap/>
            <w:vAlign w:val="center"/>
          </w:tcPr>
          <w:p w:rsidR="00380EF2" w:rsidRPr="005F37E1" w:rsidRDefault="00535E23" w:rsidP="00380EF2">
            <w:pPr>
              <w:widowControl/>
              <w:suppressAutoHyphens w:val="0"/>
              <w:autoSpaceDE w:val="0"/>
              <w:autoSpaceDN w:val="0"/>
              <w:adjustRightInd w:val="0"/>
              <w:rPr>
                <w:rFonts w:ascii="Calibri" w:eastAsia="Calibri" w:hAnsi="Calibri" w:cs="Univers-Condensed-Bold"/>
                <w:bCs/>
                <w:color w:val="000000"/>
                <w:kern w:val="0"/>
                <w:lang w:eastAsia="en-US"/>
              </w:rPr>
            </w:pPr>
            <w:r>
              <w:rPr>
                <w:rFonts w:ascii="Calibri" w:hAnsi="Calibri"/>
                <w:bCs/>
                <w:color w:val="000000"/>
                <w:sz w:val="22"/>
                <w:szCs w:val="22"/>
              </w:rPr>
              <w:t>Dostawa i instalacja</w:t>
            </w:r>
            <w:r w:rsidR="00380EF2" w:rsidRPr="005F37E1">
              <w:rPr>
                <w:rFonts w:ascii="Calibri" w:hAnsi="Calibri"/>
                <w:bCs/>
                <w:color w:val="000000"/>
                <w:sz w:val="22"/>
                <w:szCs w:val="22"/>
              </w:rPr>
              <w:t xml:space="preserve"> </w:t>
            </w:r>
            <w:r>
              <w:rPr>
                <w:rFonts w:ascii="Calibri" w:hAnsi="Calibri"/>
                <w:bCs/>
                <w:color w:val="000000"/>
                <w:sz w:val="22"/>
                <w:szCs w:val="22"/>
              </w:rPr>
              <w:t>dwóch</w:t>
            </w:r>
            <w:r w:rsidR="00804C82" w:rsidRPr="005F37E1">
              <w:rPr>
                <w:rFonts w:ascii="Calibri" w:hAnsi="Calibri"/>
                <w:bCs/>
                <w:color w:val="000000"/>
                <w:sz w:val="22"/>
                <w:szCs w:val="22"/>
              </w:rPr>
              <w:t xml:space="preserve"> </w:t>
            </w:r>
            <w:r w:rsidR="002B0A30" w:rsidRPr="005F37E1">
              <w:rPr>
                <w:rFonts w:ascii="Calibri" w:hAnsi="Calibri"/>
                <w:bCs/>
                <w:color w:val="000000"/>
                <w:sz w:val="22"/>
                <w:szCs w:val="22"/>
              </w:rPr>
              <w:t>z</w:t>
            </w:r>
            <w:r w:rsidR="00380EF2" w:rsidRPr="005F37E1">
              <w:rPr>
                <w:rFonts w:ascii="Calibri" w:eastAsia="Calibri" w:hAnsi="Calibri" w:cs="Univers-Condensed-Bold"/>
                <w:bCs/>
                <w:color w:val="000000"/>
                <w:kern w:val="0"/>
                <w:sz w:val="22"/>
                <w:szCs w:val="22"/>
                <w:lang w:eastAsia="en-US"/>
              </w:rPr>
              <w:t>ewnętrzn</w:t>
            </w:r>
            <w:r>
              <w:rPr>
                <w:rFonts w:ascii="Calibri" w:eastAsia="Calibri" w:hAnsi="Calibri" w:cs="Univers-Condensed-Bold"/>
                <w:bCs/>
                <w:color w:val="000000"/>
                <w:kern w:val="0"/>
                <w:sz w:val="22"/>
                <w:szCs w:val="22"/>
                <w:lang w:eastAsia="en-US"/>
              </w:rPr>
              <w:t>ych</w:t>
            </w:r>
            <w:r w:rsidR="00380EF2" w:rsidRPr="005F37E1">
              <w:rPr>
                <w:rFonts w:ascii="Calibri" w:eastAsia="Calibri" w:hAnsi="Calibri" w:cs="Univers-Condensed-Bold"/>
                <w:bCs/>
                <w:color w:val="000000"/>
                <w:kern w:val="0"/>
                <w:sz w:val="22"/>
                <w:szCs w:val="22"/>
                <w:lang w:eastAsia="en-US"/>
              </w:rPr>
              <w:t xml:space="preserve"> moduł</w:t>
            </w:r>
            <w:r>
              <w:rPr>
                <w:rFonts w:ascii="Calibri" w:eastAsia="Calibri" w:hAnsi="Calibri" w:cs="Univers-Condensed-Bold"/>
                <w:bCs/>
                <w:color w:val="000000"/>
                <w:kern w:val="0"/>
                <w:sz w:val="22"/>
                <w:szCs w:val="22"/>
                <w:lang w:eastAsia="en-US"/>
              </w:rPr>
              <w:t>ów</w:t>
            </w:r>
            <w:r w:rsidR="00380EF2" w:rsidRPr="005F37E1">
              <w:rPr>
                <w:rFonts w:ascii="Calibri" w:eastAsia="Calibri" w:hAnsi="Calibri" w:cs="Univers-Condensed-Bold"/>
                <w:bCs/>
                <w:color w:val="000000"/>
                <w:kern w:val="0"/>
                <w:sz w:val="22"/>
                <w:szCs w:val="22"/>
                <w:lang w:eastAsia="en-US"/>
              </w:rPr>
              <w:t xml:space="preserve"> bateryjn</w:t>
            </w:r>
            <w:r>
              <w:rPr>
                <w:rFonts w:ascii="Calibri" w:eastAsia="Calibri" w:hAnsi="Calibri" w:cs="Univers-Condensed-Bold"/>
                <w:bCs/>
                <w:color w:val="000000"/>
                <w:kern w:val="0"/>
                <w:sz w:val="22"/>
                <w:szCs w:val="22"/>
                <w:lang w:eastAsia="en-US"/>
              </w:rPr>
              <w:t>ych</w:t>
            </w:r>
            <w:r w:rsidR="00380EF2" w:rsidRPr="005F37E1">
              <w:rPr>
                <w:rFonts w:ascii="Calibri" w:eastAsia="Calibri" w:hAnsi="Calibri" w:cs="Univers-Condensed-Bold"/>
                <w:bCs/>
                <w:color w:val="000000"/>
                <w:kern w:val="0"/>
                <w:sz w:val="22"/>
                <w:szCs w:val="22"/>
                <w:lang w:eastAsia="en-US"/>
              </w:rPr>
              <w:t xml:space="preserve"> </w:t>
            </w:r>
            <w:r>
              <w:rPr>
                <w:rFonts w:ascii="Calibri" w:eastAsia="Calibri" w:hAnsi="Calibri" w:cs="Univers-Condensed-Bold"/>
                <w:bCs/>
                <w:color w:val="000000"/>
                <w:kern w:val="0"/>
                <w:sz w:val="22"/>
                <w:szCs w:val="22"/>
                <w:lang w:eastAsia="en-US"/>
              </w:rPr>
              <w:t xml:space="preserve">instalowanych w </w:t>
            </w:r>
            <w:proofErr w:type="spellStart"/>
            <w:r>
              <w:rPr>
                <w:rFonts w:ascii="Calibri" w:eastAsia="Calibri" w:hAnsi="Calibri" w:cs="Univers-Condensed-Bold"/>
                <w:bCs/>
                <w:color w:val="000000"/>
                <w:kern w:val="0"/>
                <w:sz w:val="22"/>
                <w:szCs w:val="22"/>
                <w:lang w:eastAsia="en-US"/>
              </w:rPr>
              <w:t>racku</w:t>
            </w:r>
            <w:proofErr w:type="spellEnd"/>
            <w:r>
              <w:rPr>
                <w:rFonts w:ascii="Calibri" w:eastAsia="Calibri" w:hAnsi="Calibri" w:cs="Univers-Condensed-Bold"/>
                <w:bCs/>
                <w:color w:val="000000"/>
                <w:kern w:val="0"/>
                <w:sz w:val="22"/>
                <w:szCs w:val="22"/>
                <w:lang w:eastAsia="en-US"/>
              </w:rPr>
              <w:t xml:space="preserve"> 19”.</w:t>
            </w:r>
          </w:p>
          <w:p w:rsidR="00A26AA8" w:rsidRPr="005F37E1" w:rsidRDefault="00A26AA8" w:rsidP="00380EF2">
            <w:pPr>
              <w:rPr>
                <w:rFonts w:ascii="Calibri" w:eastAsia="Calibri" w:hAnsi="Calibri" w:cs="Univers-Condensed-Medium"/>
                <w:color w:val="000000"/>
                <w:kern w:val="0"/>
                <w:lang w:eastAsia="en-US"/>
              </w:rPr>
            </w:pPr>
          </w:p>
          <w:p w:rsidR="00ED7F70" w:rsidRPr="005F37E1" w:rsidRDefault="00380EF2" w:rsidP="002B0A30">
            <w:pPr>
              <w:rPr>
                <w:rFonts w:ascii="Calibri" w:hAnsi="Calibri"/>
                <w:bCs/>
                <w:color w:val="000000"/>
              </w:rPr>
            </w:pPr>
            <w:r w:rsidRPr="005F37E1">
              <w:rPr>
                <w:rFonts w:ascii="Calibri" w:eastAsia="Calibri" w:hAnsi="Calibri" w:cs="Univers-Condensed-Medium"/>
                <w:color w:val="000000"/>
                <w:kern w:val="0"/>
                <w:sz w:val="22"/>
                <w:szCs w:val="22"/>
                <w:lang w:eastAsia="en-US"/>
              </w:rPr>
              <w:t xml:space="preserve">PW9130N3000R-EBM2U 103006460-6591 </w:t>
            </w:r>
            <w:r w:rsidR="002B0A30" w:rsidRPr="005F37E1">
              <w:rPr>
                <w:rFonts w:ascii="Calibri" w:eastAsia="Calibri" w:hAnsi="Calibri" w:cs="Univers-Condensed-Medium"/>
                <w:color w:val="000000"/>
                <w:kern w:val="0"/>
                <w:sz w:val="22"/>
                <w:szCs w:val="22"/>
                <w:lang w:eastAsia="en-US"/>
              </w:rPr>
              <w:t xml:space="preserve">wymiary: </w:t>
            </w:r>
            <w:r w:rsidRPr="005F37E1">
              <w:rPr>
                <w:rFonts w:ascii="Calibri" w:eastAsia="Calibri" w:hAnsi="Calibri" w:cs="Univers-Condensed-Medium"/>
                <w:color w:val="000000"/>
                <w:kern w:val="0"/>
                <w:sz w:val="22"/>
                <w:szCs w:val="22"/>
                <w:lang w:eastAsia="en-US"/>
              </w:rPr>
              <w:t xml:space="preserve">86,5 x 438 </w:t>
            </w:r>
            <w:proofErr w:type="gramStart"/>
            <w:r w:rsidRPr="005F37E1">
              <w:rPr>
                <w:rFonts w:ascii="Calibri" w:eastAsia="Calibri" w:hAnsi="Calibri" w:cs="Univers-Condensed-Medium"/>
                <w:color w:val="000000"/>
                <w:kern w:val="0"/>
                <w:sz w:val="22"/>
                <w:szCs w:val="22"/>
                <w:lang w:eastAsia="en-US"/>
              </w:rPr>
              <w:t xml:space="preserve">x 600 </w:t>
            </w:r>
            <w:r w:rsidR="002B0A30" w:rsidRPr="005F37E1">
              <w:rPr>
                <w:rFonts w:ascii="Calibri" w:eastAsia="Calibri" w:hAnsi="Calibri" w:cs="Univers-Condensed-Medium"/>
                <w:color w:val="000000"/>
                <w:kern w:val="0"/>
                <w:sz w:val="22"/>
                <w:szCs w:val="22"/>
                <w:lang w:eastAsia="en-US"/>
              </w:rPr>
              <w:t xml:space="preserve">  waga</w:t>
            </w:r>
            <w:proofErr w:type="gramEnd"/>
            <w:r w:rsidR="002B0A30" w:rsidRPr="005F37E1">
              <w:rPr>
                <w:rFonts w:ascii="Calibri" w:eastAsia="Calibri" w:hAnsi="Calibri" w:cs="Univers-Condensed-Medium"/>
                <w:color w:val="000000"/>
                <w:kern w:val="0"/>
                <w:sz w:val="22"/>
                <w:szCs w:val="22"/>
                <w:lang w:eastAsia="en-US"/>
              </w:rPr>
              <w:t xml:space="preserve">: </w:t>
            </w:r>
            <w:r w:rsidRPr="005F37E1">
              <w:rPr>
                <w:rFonts w:ascii="Calibri" w:eastAsia="Calibri" w:hAnsi="Calibri" w:cs="Univers-Condensed-Medium"/>
                <w:color w:val="000000"/>
                <w:kern w:val="0"/>
                <w:sz w:val="22"/>
                <w:szCs w:val="22"/>
                <w:lang w:eastAsia="en-US"/>
              </w:rPr>
              <w:t>41,1</w:t>
            </w:r>
            <w:r w:rsidR="002B0A30" w:rsidRPr="005F37E1">
              <w:rPr>
                <w:rFonts w:ascii="Calibri" w:eastAsia="Calibri" w:hAnsi="Calibri" w:cs="Univers-Condensed-Medium"/>
                <w:color w:val="000000"/>
                <w:kern w:val="0"/>
                <w:sz w:val="22"/>
                <w:szCs w:val="22"/>
                <w:lang w:eastAsia="en-US"/>
              </w:rPr>
              <w:t xml:space="preserve"> </w:t>
            </w:r>
            <w:proofErr w:type="spellStart"/>
            <w:r w:rsidR="002B0A30" w:rsidRPr="005F37E1">
              <w:rPr>
                <w:rFonts w:ascii="Calibri" w:eastAsia="Calibri" w:hAnsi="Calibri" w:cs="Univers-Condensed-Medium"/>
                <w:color w:val="000000"/>
                <w:kern w:val="0"/>
                <w:sz w:val="22"/>
                <w:szCs w:val="22"/>
                <w:lang w:eastAsia="en-US"/>
              </w:rPr>
              <w:t>kg</w:t>
            </w:r>
            <w:proofErr w:type="spellEnd"/>
          </w:p>
        </w:tc>
      </w:tr>
    </w:tbl>
    <w:p w:rsidR="00BB1694" w:rsidRPr="005F37E1" w:rsidRDefault="00BB1694" w:rsidP="000D4B30">
      <w:pPr>
        <w:rPr>
          <w:color w:val="000000"/>
          <w:sz w:val="22"/>
          <w:szCs w:val="22"/>
        </w:rPr>
      </w:pPr>
    </w:p>
    <w:p w:rsidR="005A0EFE" w:rsidRPr="005F37E1" w:rsidRDefault="00260AB2" w:rsidP="000D4B30">
      <w:pPr>
        <w:rPr>
          <w:color w:val="000000"/>
          <w:sz w:val="22"/>
          <w:szCs w:val="22"/>
        </w:rPr>
      </w:pPr>
      <w:r w:rsidRPr="005F37E1">
        <w:rPr>
          <w:color w:val="000000"/>
          <w:sz w:val="22"/>
          <w:szCs w:val="22"/>
        </w:rP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18"/>
      </w:tblGrid>
      <w:tr w:rsidR="008042C4" w:rsidRPr="005F37E1" w:rsidTr="00DF23D3">
        <w:trPr>
          <w:jc w:val="center"/>
        </w:trPr>
        <w:tc>
          <w:tcPr>
            <w:tcW w:w="9918" w:type="dxa"/>
            <w:shd w:val="clear" w:color="auto" w:fill="92D050"/>
            <w:noWrap/>
            <w:vAlign w:val="center"/>
          </w:tcPr>
          <w:p w:rsidR="008042C4" w:rsidRPr="005F37E1" w:rsidRDefault="003A4C0D"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lastRenderedPageBreak/>
              <w:t>System obejmujący serwer</w:t>
            </w:r>
            <w:r w:rsidR="008042C4" w:rsidRPr="005F37E1">
              <w:rPr>
                <w:rFonts w:ascii="Calibri" w:hAnsi="Calibri"/>
                <w:b/>
                <w:color w:val="000000"/>
                <w:sz w:val="22"/>
                <w:szCs w:val="22"/>
                <w:lang w:bidi="en-US"/>
              </w:rPr>
              <w:t xml:space="preserve"> </w:t>
            </w:r>
            <w:r w:rsidRPr="005F37E1">
              <w:rPr>
                <w:rFonts w:ascii="Calibri" w:hAnsi="Calibri"/>
                <w:b/>
                <w:color w:val="000000"/>
                <w:sz w:val="22"/>
                <w:szCs w:val="22"/>
                <w:lang w:bidi="en-US"/>
              </w:rPr>
              <w:t>telekomunikacyjny</w:t>
            </w:r>
            <w:r w:rsidR="00DF23D3" w:rsidRPr="005F37E1">
              <w:rPr>
                <w:rFonts w:ascii="Calibri" w:hAnsi="Calibri"/>
                <w:b/>
                <w:color w:val="000000"/>
                <w:sz w:val="22"/>
                <w:szCs w:val="22"/>
                <w:lang w:bidi="en-US"/>
              </w:rPr>
              <w:t xml:space="preserve"> z rejestratorem rozmów – 1 </w:t>
            </w:r>
            <w:r w:rsidRPr="005F37E1">
              <w:rPr>
                <w:rFonts w:ascii="Calibri" w:hAnsi="Calibri"/>
                <w:b/>
                <w:color w:val="000000"/>
                <w:sz w:val="22"/>
                <w:szCs w:val="22"/>
                <w:lang w:bidi="en-US"/>
              </w:rPr>
              <w:t>komplet</w:t>
            </w:r>
          </w:p>
        </w:tc>
      </w:tr>
    </w:tbl>
    <w:p w:rsidR="00002C2B" w:rsidRPr="005F37E1" w:rsidRDefault="00002C2B" w:rsidP="00002C2B">
      <w:pPr>
        <w:pStyle w:val="Akapitzlist"/>
        <w:widowControl/>
        <w:suppressAutoHyphens w:val="0"/>
        <w:spacing w:line="360" w:lineRule="auto"/>
        <w:ind w:left="792"/>
        <w:contextualSpacing/>
        <w:rPr>
          <w:color w:val="000000"/>
          <w:sz w:val="20"/>
        </w:rPr>
      </w:pPr>
    </w:p>
    <w:p w:rsidR="00002C2B" w:rsidRPr="005F37E1" w:rsidRDefault="00002C2B" w:rsidP="00002C2B">
      <w:pPr>
        <w:jc w:val="both"/>
        <w:rPr>
          <w:rFonts w:ascii="Calibri" w:hAnsi="Calibri"/>
          <w:color w:val="000000"/>
          <w:sz w:val="22"/>
          <w:szCs w:val="22"/>
        </w:rPr>
      </w:pPr>
      <w:r w:rsidRPr="005F37E1">
        <w:rPr>
          <w:rFonts w:ascii="Calibri" w:hAnsi="Calibri"/>
          <w:color w:val="000000"/>
          <w:sz w:val="22"/>
          <w:szCs w:val="22"/>
        </w:rPr>
        <w:t xml:space="preserve">System </w:t>
      </w:r>
      <w:r w:rsidR="00F17C7E" w:rsidRPr="005F37E1">
        <w:rPr>
          <w:rFonts w:ascii="Calibri" w:hAnsi="Calibri"/>
          <w:color w:val="000000"/>
          <w:sz w:val="22"/>
          <w:szCs w:val="22"/>
        </w:rPr>
        <w:t xml:space="preserve">powinien </w:t>
      </w:r>
      <w:r w:rsidRPr="005F37E1">
        <w:rPr>
          <w:rFonts w:ascii="Calibri" w:hAnsi="Calibri"/>
          <w:color w:val="000000"/>
          <w:sz w:val="22"/>
          <w:szCs w:val="22"/>
        </w:rPr>
        <w:t>zawiera</w:t>
      </w:r>
      <w:r w:rsidR="00F17C7E" w:rsidRPr="005F37E1">
        <w:rPr>
          <w:rFonts w:ascii="Calibri" w:hAnsi="Calibri"/>
          <w:color w:val="000000"/>
          <w:sz w:val="22"/>
          <w:szCs w:val="22"/>
        </w:rPr>
        <w:t>ć</w:t>
      </w:r>
      <w:r w:rsidRPr="005F37E1">
        <w:rPr>
          <w:rFonts w:ascii="Calibri" w:hAnsi="Calibri"/>
          <w:color w:val="000000"/>
          <w:sz w:val="22"/>
          <w:szCs w:val="22"/>
        </w:rPr>
        <w:t xml:space="preserve"> wszystkie niezbędne d</w:t>
      </w:r>
      <w:r w:rsidR="00F17C7E" w:rsidRPr="005F37E1">
        <w:rPr>
          <w:rFonts w:ascii="Calibri" w:hAnsi="Calibri"/>
          <w:color w:val="000000"/>
          <w:sz w:val="22"/>
          <w:szCs w:val="22"/>
        </w:rPr>
        <w:t>o jego funkcjonowania elementy.</w:t>
      </w:r>
    </w:p>
    <w:p w:rsidR="00F17C7E" w:rsidRPr="005F37E1" w:rsidRDefault="00F17C7E" w:rsidP="00002C2B">
      <w:pPr>
        <w:jc w:val="both"/>
        <w:rPr>
          <w:rFonts w:ascii="Calibri" w:hAnsi="Calibri"/>
          <w:color w:val="000000"/>
          <w:sz w:val="22"/>
          <w:szCs w:val="22"/>
        </w:rPr>
      </w:pPr>
    </w:p>
    <w:p w:rsidR="00002C2B" w:rsidRPr="005F37E1" w:rsidRDefault="00002C2B" w:rsidP="00002C2B">
      <w:pPr>
        <w:jc w:val="both"/>
        <w:rPr>
          <w:rFonts w:ascii="Calibri" w:hAnsi="Calibri"/>
          <w:color w:val="000000"/>
          <w:sz w:val="22"/>
          <w:szCs w:val="22"/>
        </w:rPr>
      </w:pPr>
      <w:r w:rsidRPr="005F37E1">
        <w:rPr>
          <w:rFonts w:ascii="Calibri" w:hAnsi="Calibri"/>
          <w:color w:val="000000"/>
          <w:sz w:val="22"/>
          <w:szCs w:val="22"/>
        </w:rPr>
        <w:t xml:space="preserve">System </w:t>
      </w:r>
      <w:r w:rsidR="00F17C7E" w:rsidRPr="005F37E1">
        <w:rPr>
          <w:rFonts w:ascii="Calibri" w:hAnsi="Calibri"/>
          <w:color w:val="000000"/>
          <w:sz w:val="22"/>
          <w:szCs w:val="22"/>
        </w:rPr>
        <w:t xml:space="preserve">powinien </w:t>
      </w:r>
      <w:proofErr w:type="gramStart"/>
      <w:r w:rsidR="00F17C7E" w:rsidRPr="005F37E1">
        <w:rPr>
          <w:rFonts w:ascii="Calibri" w:hAnsi="Calibri"/>
          <w:color w:val="000000"/>
          <w:sz w:val="22"/>
          <w:szCs w:val="22"/>
        </w:rPr>
        <w:t>być</w:t>
      </w:r>
      <w:r w:rsidRPr="005F37E1">
        <w:rPr>
          <w:rFonts w:ascii="Calibri" w:hAnsi="Calibri"/>
          <w:color w:val="000000"/>
          <w:sz w:val="22"/>
          <w:szCs w:val="22"/>
        </w:rPr>
        <w:t xml:space="preserve">  w</w:t>
      </w:r>
      <w:proofErr w:type="gramEnd"/>
      <w:r w:rsidRPr="005F37E1">
        <w:rPr>
          <w:rFonts w:ascii="Calibri" w:hAnsi="Calibri"/>
          <w:color w:val="000000"/>
          <w:sz w:val="22"/>
          <w:szCs w:val="22"/>
        </w:rPr>
        <w:t xml:space="preserve"> pełni funkcjonalnym i autonomicznym systemem telekomunikacyjnym, niezależnym od infrastruktury operatora telekomunikacyjnego, do której jest podłączony (linii zewnętrznych). Urządzenia i licencje składające się na System będą w stanie realizować wszystkie funkcje łączności wewnętrznej, zarządzania i monitorowania bez potrzeby komunikacji z infrastrukturą operatora lub odwoływania się do jakiegokolwiek urządzenia umieszczonego poza siecią LAN/VPN, a dołączenie do sieci operatora będzie wymagane wyłącznie dla potrzeb realizacji połączeń telefonicznych poza </w:t>
      </w:r>
      <w:r w:rsidR="00F17C7E" w:rsidRPr="005F37E1">
        <w:rPr>
          <w:rFonts w:ascii="Calibri" w:hAnsi="Calibri"/>
          <w:color w:val="000000"/>
          <w:sz w:val="22"/>
          <w:szCs w:val="22"/>
        </w:rPr>
        <w:t>s</w:t>
      </w:r>
      <w:r w:rsidRPr="005F37E1">
        <w:rPr>
          <w:rFonts w:ascii="Calibri" w:hAnsi="Calibri"/>
          <w:color w:val="000000"/>
          <w:sz w:val="22"/>
          <w:szCs w:val="22"/>
        </w:rPr>
        <w:t xml:space="preserve">ystem.  </w:t>
      </w:r>
    </w:p>
    <w:p w:rsidR="00EB243A" w:rsidRPr="005F37E1" w:rsidRDefault="00EB243A" w:rsidP="00002C2B">
      <w:pPr>
        <w:jc w:val="both"/>
        <w:rPr>
          <w:rFonts w:ascii="Calibri" w:hAnsi="Calibri"/>
          <w:color w:val="000000"/>
          <w:sz w:val="22"/>
          <w:szCs w:val="22"/>
        </w:rPr>
      </w:pPr>
    </w:p>
    <w:p w:rsidR="00002C2B" w:rsidRPr="005F37E1" w:rsidRDefault="00002C2B" w:rsidP="00002C2B">
      <w:pPr>
        <w:jc w:val="both"/>
        <w:rPr>
          <w:rFonts w:ascii="Calibri" w:hAnsi="Calibri"/>
          <w:color w:val="000000"/>
          <w:sz w:val="22"/>
          <w:szCs w:val="22"/>
        </w:rPr>
      </w:pPr>
      <w:r w:rsidRPr="005F37E1">
        <w:rPr>
          <w:rFonts w:ascii="Calibri" w:hAnsi="Calibri"/>
          <w:color w:val="000000"/>
          <w:sz w:val="22"/>
          <w:szCs w:val="22"/>
        </w:rPr>
        <w:t xml:space="preserve">Dostarczony </w:t>
      </w:r>
      <w:r w:rsidR="00F17C7E" w:rsidRPr="005F37E1">
        <w:rPr>
          <w:rFonts w:ascii="Calibri" w:hAnsi="Calibri"/>
          <w:color w:val="000000"/>
          <w:sz w:val="22"/>
          <w:szCs w:val="22"/>
        </w:rPr>
        <w:t>s</w:t>
      </w:r>
      <w:r w:rsidRPr="005F37E1">
        <w:rPr>
          <w:rFonts w:ascii="Calibri" w:hAnsi="Calibri"/>
          <w:color w:val="000000"/>
          <w:sz w:val="22"/>
          <w:szCs w:val="22"/>
        </w:rPr>
        <w:t xml:space="preserve">ystem </w:t>
      </w:r>
      <w:r w:rsidR="00F17C7E" w:rsidRPr="005F37E1">
        <w:rPr>
          <w:rFonts w:ascii="Calibri" w:hAnsi="Calibri"/>
          <w:color w:val="000000"/>
          <w:sz w:val="22"/>
          <w:szCs w:val="22"/>
        </w:rPr>
        <w:t>powinien współpracować</w:t>
      </w:r>
      <w:r w:rsidRPr="005F37E1">
        <w:rPr>
          <w:rFonts w:ascii="Calibri" w:hAnsi="Calibri"/>
          <w:color w:val="000000"/>
          <w:sz w:val="22"/>
          <w:szCs w:val="22"/>
        </w:rPr>
        <w:t xml:space="preserve"> prawidłowo z siecią operatora w standardzie: ISDN, POTS oraz </w:t>
      </w:r>
      <w:r w:rsidR="00F17C7E" w:rsidRPr="005F37E1">
        <w:rPr>
          <w:rFonts w:ascii="Calibri" w:hAnsi="Calibri"/>
          <w:color w:val="000000"/>
          <w:sz w:val="22"/>
          <w:szCs w:val="22"/>
        </w:rPr>
        <w:t xml:space="preserve">obsługiwać współpracę z </w:t>
      </w:r>
      <w:r w:rsidRPr="005F37E1">
        <w:rPr>
          <w:rFonts w:ascii="Calibri" w:hAnsi="Calibri"/>
          <w:color w:val="000000"/>
          <w:sz w:val="22"/>
          <w:szCs w:val="22"/>
        </w:rPr>
        <w:t>protokół</w:t>
      </w:r>
      <w:r w:rsidR="00F17C7E" w:rsidRPr="005F37E1">
        <w:rPr>
          <w:rFonts w:ascii="Calibri" w:hAnsi="Calibri"/>
          <w:color w:val="000000"/>
          <w:sz w:val="22"/>
          <w:szCs w:val="22"/>
        </w:rPr>
        <w:t>em</w:t>
      </w:r>
      <w:r w:rsidRPr="005F37E1">
        <w:rPr>
          <w:rFonts w:ascii="Calibri" w:hAnsi="Calibri"/>
          <w:color w:val="000000"/>
          <w:sz w:val="22"/>
          <w:szCs w:val="22"/>
        </w:rPr>
        <w:t xml:space="preserve"> SIP</w:t>
      </w:r>
      <w:r w:rsidR="00F17C7E" w:rsidRPr="005F37E1">
        <w:rPr>
          <w:rFonts w:ascii="Calibri" w:hAnsi="Calibri"/>
          <w:color w:val="000000"/>
          <w:sz w:val="22"/>
          <w:szCs w:val="22"/>
        </w:rPr>
        <w:t>, przy założeniu, że operator zapewni interfejsy i protokoły spełniające wymagania zgodne z obowiązującymi w Polsce normami</w:t>
      </w:r>
      <w:r w:rsidRPr="005F37E1">
        <w:rPr>
          <w:rFonts w:ascii="Calibri" w:hAnsi="Calibri"/>
          <w:color w:val="000000"/>
          <w:sz w:val="22"/>
          <w:szCs w:val="22"/>
        </w:rPr>
        <w:t xml:space="preserve">.  </w:t>
      </w:r>
    </w:p>
    <w:p w:rsidR="00EB243A" w:rsidRPr="005F37E1" w:rsidRDefault="00EB243A" w:rsidP="00002C2B">
      <w:pPr>
        <w:jc w:val="both"/>
        <w:rPr>
          <w:rFonts w:ascii="Calibri" w:hAnsi="Calibri"/>
          <w:color w:val="000000"/>
          <w:sz w:val="22"/>
          <w:szCs w:val="22"/>
        </w:rPr>
      </w:pPr>
    </w:p>
    <w:p w:rsidR="00002C2B" w:rsidRPr="005F37E1" w:rsidRDefault="00002C2B" w:rsidP="00002C2B">
      <w:pPr>
        <w:jc w:val="both"/>
        <w:rPr>
          <w:rFonts w:ascii="Calibri" w:hAnsi="Calibri"/>
          <w:color w:val="000000"/>
          <w:sz w:val="22"/>
          <w:szCs w:val="22"/>
        </w:rPr>
      </w:pPr>
      <w:r w:rsidRPr="005F37E1">
        <w:rPr>
          <w:rFonts w:ascii="Calibri" w:hAnsi="Calibri"/>
          <w:color w:val="000000"/>
          <w:sz w:val="22"/>
          <w:szCs w:val="22"/>
        </w:rPr>
        <w:t>Dostarczone rozwiązanie, w celu zapewnienia niezawodności, posiada architekturę, na którą składają się poniższe elementy:</w:t>
      </w:r>
    </w:p>
    <w:p w:rsidR="003A4C0D" w:rsidRPr="005F37E1" w:rsidRDefault="003A4C0D" w:rsidP="00002C2B">
      <w:pPr>
        <w:jc w:val="both"/>
        <w:rPr>
          <w:rFonts w:ascii="Calibri" w:hAnsi="Calibri"/>
          <w:color w:val="000000"/>
          <w:sz w:val="22"/>
          <w:szCs w:val="22"/>
        </w:rPr>
      </w:pPr>
    </w:p>
    <w:p w:rsidR="00002C2B" w:rsidRPr="005F37E1" w:rsidRDefault="00002C2B" w:rsidP="00B61763">
      <w:pPr>
        <w:numPr>
          <w:ilvl w:val="0"/>
          <w:numId w:val="18"/>
        </w:numPr>
        <w:jc w:val="both"/>
        <w:rPr>
          <w:rFonts w:ascii="Calibri" w:hAnsi="Calibri"/>
          <w:color w:val="000000"/>
          <w:sz w:val="22"/>
          <w:szCs w:val="22"/>
        </w:rPr>
      </w:pPr>
      <w:r w:rsidRPr="005F37E1">
        <w:rPr>
          <w:rFonts w:ascii="Calibri" w:hAnsi="Calibri"/>
          <w:color w:val="000000"/>
          <w:sz w:val="22"/>
          <w:szCs w:val="22"/>
        </w:rPr>
        <w:t xml:space="preserve">Główny serwer – zapewnia zarządzanie całym systemem, obsługę aparatów </w:t>
      </w:r>
      <w:proofErr w:type="gramStart"/>
      <w:r w:rsidRPr="005F37E1">
        <w:rPr>
          <w:rFonts w:ascii="Calibri" w:hAnsi="Calibri"/>
          <w:color w:val="000000"/>
          <w:sz w:val="22"/>
          <w:szCs w:val="22"/>
        </w:rPr>
        <w:t>telefonicznych IP</w:t>
      </w:r>
      <w:proofErr w:type="gramEnd"/>
      <w:r w:rsidRPr="005F37E1">
        <w:rPr>
          <w:rFonts w:ascii="Calibri" w:hAnsi="Calibri"/>
          <w:color w:val="000000"/>
          <w:sz w:val="22"/>
          <w:szCs w:val="22"/>
        </w:rPr>
        <w:t xml:space="preserve">, analogowych, cyfrowych, komunikację z platformą operatora za pomocą linii analogowych, linii cyfrowych ISDN </w:t>
      </w:r>
      <w:r w:rsidR="00987F8D" w:rsidRPr="005F37E1">
        <w:rPr>
          <w:rFonts w:ascii="Calibri" w:hAnsi="Calibri"/>
          <w:color w:val="000000"/>
          <w:sz w:val="22"/>
          <w:szCs w:val="22"/>
        </w:rPr>
        <w:t>PRA (</w:t>
      </w:r>
      <w:r w:rsidRPr="005F37E1">
        <w:rPr>
          <w:rFonts w:ascii="Calibri" w:hAnsi="Calibri"/>
          <w:color w:val="000000"/>
          <w:sz w:val="22"/>
          <w:szCs w:val="22"/>
        </w:rPr>
        <w:t>30B</w:t>
      </w:r>
      <w:r w:rsidR="00987F8D" w:rsidRPr="005F37E1">
        <w:rPr>
          <w:rFonts w:ascii="Calibri" w:hAnsi="Calibri"/>
          <w:color w:val="000000"/>
          <w:sz w:val="22"/>
          <w:szCs w:val="22"/>
        </w:rPr>
        <w:t>+D)</w:t>
      </w:r>
      <w:r w:rsidRPr="005F37E1">
        <w:rPr>
          <w:rFonts w:ascii="Calibri" w:hAnsi="Calibri"/>
          <w:color w:val="000000"/>
          <w:sz w:val="22"/>
          <w:szCs w:val="22"/>
        </w:rPr>
        <w:t xml:space="preserve">, kanałów SIP. </w:t>
      </w:r>
    </w:p>
    <w:p w:rsidR="00260AB2" w:rsidRPr="005F37E1" w:rsidRDefault="00260AB2" w:rsidP="00B61763">
      <w:pPr>
        <w:numPr>
          <w:ilvl w:val="0"/>
          <w:numId w:val="18"/>
        </w:numPr>
        <w:jc w:val="both"/>
        <w:rPr>
          <w:rFonts w:ascii="Calibri" w:hAnsi="Calibri"/>
          <w:color w:val="000000"/>
          <w:sz w:val="22"/>
          <w:szCs w:val="22"/>
        </w:rPr>
      </w:pPr>
      <w:r w:rsidRPr="005F37E1">
        <w:rPr>
          <w:rFonts w:ascii="Calibri" w:hAnsi="Calibri"/>
          <w:color w:val="000000"/>
          <w:sz w:val="22"/>
          <w:szCs w:val="22"/>
        </w:rPr>
        <w:t>Serwer aplikacyjny – 1 szt. (należy dostarczyć, o ile wymagane funkcjonalności nie są realizowane bezpośrednio przez główny serwer telekomunikacyjny lub jest niezbędny do funkcjonowania całego Systemu)</w:t>
      </w:r>
    </w:p>
    <w:p w:rsidR="000363B6" w:rsidRPr="005F37E1" w:rsidRDefault="000363B6" w:rsidP="00B61763">
      <w:pPr>
        <w:numPr>
          <w:ilvl w:val="0"/>
          <w:numId w:val="18"/>
        </w:numPr>
        <w:jc w:val="both"/>
        <w:rPr>
          <w:rFonts w:ascii="Calibri" w:hAnsi="Calibri"/>
          <w:color w:val="000000"/>
          <w:sz w:val="22"/>
          <w:szCs w:val="22"/>
        </w:rPr>
      </w:pPr>
      <w:r w:rsidRPr="005F37E1">
        <w:rPr>
          <w:rFonts w:ascii="Calibri" w:hAnsi="Calibri"/>
          <w:color w:val="000000"/>
          <w:sz w:val="22"/>
          <w:szCs w:val="22"/>
        </w:rPr>
        <w:t>Telefon podstawowy – 47 szt.</w:t>
      </w:r>
    </w:p>
    <w:p w:rsidR="000363B6" w:rsidRPr="005F37E1" w:rsidRDefault="000363B6" w:rsidP="00B61763">
      <w:pPr>
        <w:numPr>
          <w:ilvl w:val="0"/>
          <w:numId w:val="18"/>
        </w:numPr>
        <w:jc w:val="both"/>
        <w:rPr>
          <w:rFonts w:ascii="Calibri" w:hAnsi="Calibri"/>
          <w:color w:val="000000"/>
          <w:sz w:val="22"/>
          <w:szCs w:val="22"/>
        </w:rPr>
      </w:pPr>
      <w:r w:rsidRPr="005F37E1">
        <w:rPr>
          <w:rFonts w:ascii="Calibri" w:hAnsi="Calibri"/>
          <w:color w:val="000000"/>
          <w:sz w:val="22"/>
          <w:szCs w:val="22"/>
        </w:rPr>
        <w:t>Telefon zaawansowany – 1 szt.</w:t>
      </w:r>
    </w:p>
    <w:p w:rsidR="00EB243A" w:rsidRPr="005F37E1" w:rsidRDefault="00EB243A" w:rsidP="00002C2B">
      <w:pPr>
        <w:jc w:val="both"/>
        <w:rPr>
          <w:rFonts w:ascii="Calibri" w:hAnsi="Calibri"/>
          <w:color w:val="000000"/>
          <w:sz w:val="22"/>
          <w:szCs w:val="22"/>
        </w:rPr>
      </w:pPr>
    </w:p>
    <w:p w:rsidR="00002C2B" w:rsidRPr="005F37E1" w:rsidRDefault="00002C2B" w:rsidP="00002C2B">
      <w:pPr>
        <w:jc w:val="both"/>
        <w:rPr>
          <w:rFonts w:ascii="Calibri" w:hAnsi="Calibri"/>
          <w:color w:val="000000"/>
          <w:sz w:val="22"/>
          <w:szCs w:val="22"/>
        </w:rPr>
      </w:pPr>
      <w:r w:rsidRPr="005F37E1">
        <w:rPr>
          <w:rFonts w:ascii="Calibri" w:hAnsi="Calibri"/>
          <w:color w:val="000000"/>
          <w:sz w:val="22"/>
          <w:szCs w:val="22"/>
        </w:rPr>
        <w:t xml:space="preserve">System powinien zapewniać świadczenie dodatkowych usług, np.: zunifikowana komunikacja, poczta głosowa, zapowiedzi IVR, nagrywanie połączeń. </w:t>
      </w:r>
    </w:p>
    <w:p w:rsidR="00EB243A" w:rsidRPr="005F37E1" w:rsidRDefault="00EB243A" w:rsidP="00002C2B">
      <w:pPr>
        <w:jc w:val="both"/>
        <w:rPr>
          <w:rFonts w:ascii="Calibri" w:hAnsi="Calibri"/>
          <w:color w:val="000000"/>
          <w:sz w:val="22"/>
          <w:szCs w:val="22"/>
        </w:rPr>
      </w:pPr>
    </w:p>
    <w:p w:rsidR="00002C2B" w:rsidRPr="005F37E1" w:rsidRDefault="00002C2B" w:rsidP="00002C2B">
      <w:pPr>
        <w:jc w:val="both"/>
        <w:rPr>
          <w:rFonts w:ascii="Calibri" w:hAnsi="Calibri"/>
          <w:color w:val="000000"/>
          <w:sz w:val="22"/>
          <w:szCs w:val="22"/>
        </w:rPr>
      </w:pPr>
      <w:r w:rsidRPr="005F37E1">
        <w:rPr>
          <w:rFonts w:ascii="Calibri" w:hAnsi="Calibri"/>
          <w:color w:val="000000"/>
          <w:sz w:val="22"/>
          <w:szCs w:val="22"/>
        </w:rPr>
        <w:t xml:space="preserve">System </w:t>
      </w:r>
      <w:r w:rsidR="003A4C0D" w:rsidRPr="005F37E1">
        <w:rPr>
          <w:rFonts w:ascii="Calibri" w:hAnsi="Calibri"/>
          <w:color w:val="000000"/>
          <w:sz w:val="22"/>
          <w:szCs w:val="22"/>
        </w:rPr>
        <w:t xml:space="preserve">powinien mieć </w:t>
      </w:r>
      <w:r w:rsidRPr="005F37E1">
        <w:rPr>
          <w:rFonts w:ascii="Calibri" w:hAnsi="Calibri"/>
          <w:color w:val="000000"/>
          <w:sz w:val="22"/>
          <w:szCs w:val="22"/>
        </w:rPr>
        <w:t xml:space="preserve">możliwość rozbudowy o funkcję redundancji, poprzez uruchomienie dodatkowego serwera lub serwerów, umożliwiających przejęcie funkcji zarządzania całym systemem, obsługi aparatów telefonicznych IP, w przypadku wystąpienia awarii Głównego serwera. </w:t>
      </w:r>
    </w:p>
    <w:p w:rsidR="000363B6" w:rsidRPr="005F37E1" w:rsidRDefault="000363B6" w:rsidP="00002C2B">
      <w:pPr>
        <w:jc w:val="both"/>
        <w:rPr>
          <w:rFonts w:ascii="Calibri" w:hAnsi="Calibri"/>
          <w:color w:val="000000"/>
          <w:sz w:val="22"/>
          <w:szCs w:val="22"/>
        </w:rPr>
      </w:pPr>
    </w:p>
    <w:p w:rsidR="00002C2B" w:rsidRPr="005F37E1" w:rsidRDefault="00002C2B" w:rsidP="00002C2B">
      <w:pPr>
        <w:jc w:val="both"/>
        <w:rPr>
          <w:rFonts w:ascii="Calibri" w:hAnsi="Calibri"/>
          <w:color w:val="000000"/>
          <w:sz w:val="22"/>
          <w:szCs w:val="22"/>
        </w:rPr>
      </w:pPr>
      <w:r w:rsidRPr="005F37E1">
        <w:rPr>
          <w:rFonts w:ascii="Calibri" w:hAnsi="Calibri"/>
          <w:color w:val="000000"/>
          <w:sz w:val="22"/>
          <w:szCs w:val="22"/>
        </w:rPr>
        <w:t xml:space="preserve">System </w:t>
      </w:r>
      <w:r w:rsidR="000363B6" w:rsidRPr="005F37E1">
        <w:rPr>
          <w:rFonts w:ascii="Calibri" w:hAnsi="Calibri"/>
          <w:color w:val="000000"/>
          <w:sz w:val="22"/>
          <w:szCs w:val="22"/>
        </w:rPr>
        <w:t xml:space="preserve">powinien mieć możliwość rozbudowy </w:t>
      </w:r>
      <w:r w:rsidRPr="005F37E1">
        <w:rPr>
          <w:rFonts w:ascii="Calibri" w:hAnsi="Calibri"/>
          <w:color w:val="000000"/>
          <w:sz w:val="22"/>
          <w:szCs w:val="22"/>
        </w:rPr>
        <w:t xml:space="preserve">poprzez dołączenie dodatkowych lokalizacji, wyposażonych w serwery umożliwiające bezpośrednią komunikację i tworzenie jednego logicznego systemu komunikacyjnego, ze wspólną numeracją, wzajemnym przekazywaniem informacji o statusach użytkowników (poprzez prezentowanie tej informacji w aplikacji lub na telefonach użytkowników), tworzeniu rozproszonych grup użytkowników występujących. </w:t>
      </w:r>
    </w:p>
    <w:p w:rsidR="00421D0B" w:rsidRPr="005F37E1" w:rsidRDefault="00421D0B" w:rsidP="00421D0B">
      <w:pPr>
        <w:rPr>
          <w:color w:val="000000"/>
        </w:rPr>
      </w:pPr>
    </w:p>
    <w:p w:rsidR="00975A22" w:rsidRPr="005F37E1" w:rsidRDefault="00A24EFC" w:rsidP="00A24EFC">
      <w:pPr>
        <w:jc w:val="both"/>
        <w:rPr>
          <w:rFonts w:ascii="Calibri" w:hAnsi="Calibri"/>
          <w:color w:val="000000"/>
          <w:sz w:val="22"/>
          <w:szCs w:val="22"/>
        </w:rPr>
      </w:pPr>
      <w:r w:rsidRPr="005F37E1">
        <w:rPr>
          <w:rFonts w:ascii="Calibri" w:hAnsi="Calibri"/>
          <w:color w:val="000000"/>
          <w:sz w:val="22"/>
          <w:szCs w:val="22"/>
        </w:rPr>
        <w:t xml:space="preserve">Wszystkie elementy systemu powinny </w:t>
      </w:r>
      <w:proofErr w:type="gramStart"/>
      <w:r w:rsidRPr="005F37E1">
        <w:rPr>
          <w:rFonts w:ascii="Calibri" w:hAnsi="Calibri"/>
          <w:color w:val="000000"/>
          <w:sz w:val="22"/>
          <w:szCs w:val="22"/>
        </w:rPr>
        <w:t>posiadać co</w:t>
      </w:r>
      <w:proofErr w:type="gramEnd"/>
      <w:r w:rsidRPr="005F37E1">
        <w:rPr>
          <w:rFonts w:ascii="Calibri" w:hAnsi="Calibri"/>
          <w:color w:val="000000"/>
          <w:sz w:val="22"/>
          <w:szCs w:val="22"/>
        </w:rPr>
        <w:t xml:space="preserve"> najmniej 4 lata gwarancji producenta (</w:t>
      </w:r>
      <w:r w:rsidRPr="005F37E1">
        <w:rPr>
          <w:rFonts w:ascii="Calibri" w:hAnsi="Calibri"/>
          <w:b/>
          <w:color w:val="000000"/>
          <w:sz w:val="22"/>
          <w:szCs w:val="22"/>
        </w:rPr>
        <w:t xml:space="preserve">nie krócej niż okres gwarancji i wsparcia </w:t>
      </w:r>
      <w:r w:rsidR="0031599F">
        <w:rPr>
          <w:rFonts w:ascii="Calibri" w:hAnsi="Calibri"/>
          <w:b/>
          <w:color w:val="000000"/>
          <w:sz w:val="22"/>
          <w:szCs w:val="22"/>
        </w:rPr>
        <w:t>zadeklarowany w formularzu oferty</w:t>
      </w:r>
      <w:r w:rsidRPr="005F37E1">
        <w:rPr>
          <w:rFonts w:ascii="Calibri" w:hAnsi="Calibri"/>
          <w:color w:val="000000"/>
          <w:sz w:val="22"/>
          <w:szCs w:val="22"/>
        </w:rPr>
        <w:t>).</w:t>
      </w:r>
    </w:p>
    <w:p w:rsidR="00975A22" w:rsidRPr="005F37E1" w:rsidRDefault="00975A22" w:rsidP="00421D0B">
      <w:pPr>
        <w:rPr>
          <w:color w:val="000000"/>
        </w:rPr>
      </w:pPr>
    </w:p>
    <w:p w:rsidR="00421D0B" w:rsidRPr="005F37E1" w:rsidRDefault="00421D0B" w:rsidP="00B61763">
      <w:pPr>
        <w:numPr>
          <w:ilvl w:val="0"/>
          <w:numId w:val="17"/>
        </w:numPr>
        <w:rPr>
          <w:rFonts w:ascii="Calibri" w:hAnsi="Calibri"/>
          <w:b/>
          <w:color w:val="000000"/>
          <w:sz w:val="22"/>
          <w:szCs w:val="22"/>
        </w:rPr>
      </w:pPr>
      <w:r w:rsidRPr="005F37E1">
        <w:rPr>
          <w:rFonts w:ascii="Calibri" w:hAnsi="Calibri"/>
          <w:b/>
          <w:color w:val="000000"/>
          <w:sz w:val="22"/>
          <w:szCs w:val="22"/>
        </w:rPr>
        <w:t xml:space="preserve">Główny serwer </w:t>
      </w:r>
      <w:r w:rsidR="003A4C0D" w:rsidRPr="005F37E1">
        <w:rPr>
          <w:rFonts w:ascii="Calibri" w:hAnsi="Calibri"/>
          <w:b/>
          <w:color w:val="000000"/>
          <w:sz w:val="22"/>
          <w:szCs w:val="22"/>
        </w:rPr>
        <w:t xml:space="preserve">telekomunikacyjny </w:t>
      </w:r>
      <w:r w:rsidR="00260AB2" w:rsidRPr="005F37E1">
        <w:rPr>
          <w:rFonts w:ascii="Calibri" w:hAnsi="Calibri"/>
          <w:b/>
          <w:color w:val="000000"/>
          <w:sz w:val="22"/>
          <w:szCs w:val="22"/>
        </w:rPr>
        <w:t>– 1 szt.</w:t>
      </w:r>
    </w:p>
    <w:tbl>
      <w:tblPr>
        <w:tblW w:w="9970"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left w:w="70" w:type="dxa"/>
          <w:right w:w="70" w:type="dxa"/>
        </w:tblCellMar>
        <w:tblLook w:val="04A0"/>
      </w:tblPr>
      <w:tblGrid>
        <w:gridCol w:w="166"/>
        <w:gridCol w:w="2386"/>
        <w:gridCol w:w="166"/>
        <w:gridCol w:w="7064"/>
        <w:gridCol w:w="188"/>
      </w:tblGrid>
      <w:tr w:rsidR="00F749A4" w:rsidRPr="005F37E1" w:rsidTr="00CB2A05">
        <w:trPr>
          <w:gridBefore w:val="1"/>
          <w:wBefore w:w="166" w:type="dxa"/>
          <w:jc w:val="center"/>
        </w:trPr>
        <w:tc>
          <w:tcPr>
            <w:tcW w:w="2552" w:type="dxa"/>
            <w:gridSpan w:val="2"/>
            <w:shd w:val="clear" w:color="auto" w:fill="92D050"/>
            <w:noWrap/>
            <w:vAlign w:val="center"/>
          </w:tcPr>
          <w:p w:rsidR="003A4C0D" w:rsidRPr="005F37E1" w:rsidRDefault="003A4C0D" w:rsidP="0001382E">
            <w:pPr>
              <w:snapToGrid w:val="0"/>
              <w:jc w:val="center"/>
              <w:rPr>
                <w:rFonts w:ascii="Calibri" w:hAnsi="Calibri"/>
                <w:b/>
                <w:color w:val="000000"/>
              </w:rPr>
            </w:pPr>
            <w:r w:rsidRPr="005F37E1">
              <w:rPr>
                <w:rFonts w:ascii="Calibri" w:hAnsi="Calibri"/>
                <w:b/>
                <w:color w:val="000000"/>
                <w:sz w:val="22"/>
                <w:szCs w:val="22"/>
                <w:lang w:bidi="en-US"/>
              </w:rPr>
              <w:t>Nazwa składnika/parametru technicznego</w:t>
            </w:r>
          </w:p>
        </w:tc>
        <w:tc>
          <w:tcPr>
            <w:tcW w:w="7252" w:type="dxa"/>
            <w:gridSpan w:val="2"/>
            <w:shd w:val="clear" w:color="auto" w:fill="92D050"/>
            <w:noWrap/>
            <w:vAlign w:val="center"/>
          </w:tcPr>
          <w:p w:rsidR="003A4C0D" w:rsidRPr="005F37E1" w:rsidRDefault="003A4C0D" w:rsidP="0001382E">
            <w:pPr>
              <w:snapToGrid w:val="0"/>
              <w:jc w:val="center"/>
              <w:rPr>
                <w:rFonts w:ascii="Calibri" w:hAnsi="Calibri"/>
                <w:b/>
                <w:color w:val="000000"/>
              </w:rPr>
            </w:pPr>
            <w:r w:rsidRPr="005F37E1">
              <w:rPr>
                <w:rFonts w:ascii="Calibri" w:hAnsi="Calibri"/>
                <w:b/>
                <w:color w:val="000000"/>
                <w:sz w:val="22"/>
                <w:szCs w:val="22"/>
                <w:lang w:bidi="en-US"/>
              </w:rPr>
              <w:t>Minimalne wymagania w zakresie parametrów technicznych</w:t>
            </w:r>
          </w:p>
        </w:tc>
      </w:tr>
      <w:tr w:rsidR="00F749A4" w:rsidRPr="005F37E1" w:rsidTr="00CB2A05">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88" w:type="dxa"/>
        </w:trPr>
        <w:tc>
          <w:tcPr>
            <w:tcW w:w="2552"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421D0B">
            <w:pPr>
              <w:rPr>
                <w:rFonts w:ascii="Calibri" w:hAnsi="Calibri"/>
                <w:b/>
                <w:bCs/>
                <w:color w:val="000000"/>
                <w:sz w:val="22"/>
                <w:szCs w:val="22"/>
              </w:rPr>
            </w:pPr>
            <w:r w:rsidRPr="005F37E1">
              <w:rPr>
                <w:rFonts w:ascii="Calibri" w:hAnsi="Calibri"/>
                <w:b/>
                <w:bCs/>
                <w:color w:val="000000"/>
                <w:sz w:val="22"/>
                <w:szCs w:val="22"/>
              </w:rPr>
              <w:t>Konfiguracja sprzętowa</w:t>
            </w:r>
          </w:p>
        </w:tc>
        <w:tc>
          <w:tcPr>
            <w:tcW w:w="7230"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B61763">
            <w:pPr>
              <w:pStyle w:val="Akapitzlist"/>
              <w:widowControl/>
              <w:numPr>
                <w:ilvl w:val="0"/>
                <w:numId w:val="5"/>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Konstrukcja </w:t>
            </w:r>
            <w:proofErr w:type="gramStart"/>
            <w:r w:rsidRPr="005F37E1">
              <w:rPr>
                <w:rFonts w:ascii="Calibri" w:hAnsi="Calibri"/>
                <w:bCs/>
                <w:color w:val="000000"/>
                <w:sz w:val="22"/>
                <w:szCs w:val="22"/>
              </w:rPr>
              <w:t>nie przekraczająca</w:t>
            </w:r>
            <w:proofErr w:type="gramEnd"/>
            <w:r w:rsidRPr="005F37E1">
              <w:rPr>
                <w:rFonts w:ascii="Calibri" w:hAnsi="Calibri"/>
                <w:bCs/>
                <w:color w:val="000000"/>
                <w:sz w:val="22"/>
                <w:szCs w:val="22"/>
              </w:rPr>
              <w:t xml:space="preserve"> wysokości 2U umożliwiająca montaż w standardowej szafie </w:t>
            </w:r>
            <w:proofErr w:type="spellStart"/>
            <w:r w:rsidRPr="005F37E1">
              <w:rPr>
                <w:rFonts w:ascii="Calibri" w:hAnsi="Calibri"/>
                <w:bCs/>
                <w:color w:val="000000"/>
                <w:sz w:val="22"/>
                <w:szCs w:val="22"/>
              </w:rPr>
              <w:t>rack</w:t>
            </w:r>
            <w:proofErr w:type="spellEnd"/>
            <w:r w:rsidRPr="005F37E1">
              <w:rPr>
                <w:rFonts w:ascii="Calibri" w:hAnsi="Calibri"/>
                <w:bCs/>
                <w:color w:val="000000"/>
                <w:sz w:val="22"/>
                <w:szCs w:val="22"/>
              </w:rPr>
              <w:t xml:space="preserve"> 19’, </w:t>
            </w:r>
          </w:p>
          <w:p w:rsidR="00421D0B" w:rsidRPr="005F37E1" w:rsidRDefault="00F74384" w:rsidP="00B61763">
            <w:pPr>
              <w:pStyle w:val="Akapitzlist"/>
              <w:widowControl/>
              <w:numPr>
                <w:ilvl w:val="0"/>
                <w:numId w:val="5"/>
              </w:numPr>
              <w:suppressAutoHyphens w:val="0"/>
              <w:contextualSpacing/>
              <w:rPr>
                <w:rFonts w:ascii="Calibri" w:hAnsi="Calibri"/>
                <w:bCs/>
                <w:color w:val="000000"/>
                <w:sz w:val="22"/>
                <w:szCs w:val="22"/>
              </w:rPr>
            </w:pPr>
            <w:r w:rsidRPr="005F37E1">
              <w:rPr>
                <w:rFonts w:ascii="Calibri" w:hAnsi="Calibri"/>
                <w:bCs/>
                <w:color w:val="000000"/>
                <w:sz w:val="22"/>
                <w:szCs w:val="22"/>
              </w:rPr>
              <w:t>P</w:t>
            </w:r>
            <w:r w:rsidR="00421D0B" w:rsidRPr="005F37E1">
              <w:rPr>
                <w:rFonts w:ascii="Calibri" w:hAnsi="Calibri"/>
                <w:bCs/>
                <w:color w:val="000000"/>
                <w:sz w:val="22"/>
                <w:szCs w:val="22"/>
              </w:rPr>
              <w:t xml:space="preserve">o obsadzeniu jej odpowiednimi kartami lub modułami, ma możliwość </w:t>
            </w:r>
            <w:r w:rsidR="00421D0B" w:rsidRPr="005F37E1">
              <w:rPr>
                <w:rFonts w:ascii="Calibri" w:hAnsi="Calibri"/>
                <w:bCs/>
                <w:color w:val="000000"/>
                <w:sz w:val="22"/>
                <w:szCs w:val="22"/>
              </w:rPr>
              <w:lastRenderedPageBreak/>
              <w:t xml:space="preserve">obsługi: </w:t>
            </w:r>
          </w:p>
          <w:p w:rsidR="000363B6" w:rsidRPr="005F37E1" w:rsidRDefault="00421D0B" w:rsidP="00B61763">
            <w:pPr>
              <w:pStyle w:val="Akapitzlist"/>
              <w:widowControl/>
              <w:numPr>
                <w:ilvl w:val="0"/>
                <w:numId w:val="6"/>
              </w:numPr>
              <w:suppressAutoHyphens w:val="0"/>
              <w:ind w:left="1164"/>
              <w:contextualSpacing/>
              <w:rPr>
                <w:rFonts w:ascii="Calibri" w:hAnsi="Calibri"/>
                <w:bCs/>
                <w:color w:val="000000"/>
                <w:sz w:val="22"/>
                <w:szCs w:val="22"/>
              </w:rPr>
            </w:pPr>
            <w:r w:rsidRPr="005F37E1">
              <w:rPr>
                <w:rFonts w:ascii="Calibri" w:hAnsi="Calibri"/>
                <w:bCs/>
                <w:color w:val="000000"/>
                <w:sz w:val="22"/>
                <w:szCs w:val="22"/>
              </w:rPr>
              <w:t xml:space="preserve">Minimum </w:t>
            </w:r>
            <w:r w:rsidR="000363B6" w:rsidRPr="005F37E1">
              <w:rPr>
                <w:rFonts w:ascii="Calibri" w:hAnsi="Calibri"/>
                <w:bCs/>
                <w:color w:val="000000"/>
                <w:sz w:val="22"/>
                <w:szCs w:val="22"/>
              </w:rPr>
              <w:t>1</w:t>
            </w:r>
            <w:r w:rsidRPr="005F37E1">
              <w:rPr>
                <w:rFonts w:ascii="Calibri" w:hAnsi="Calibri"/>
                <w:bCs/>
                <w:color w:val="000000"/>
                <w:sz w:val="22"/>
                <w:szCs w:val="22"/>
              </w:rPr>
              <w:t xml:space="preserve"> lini</w:t>
            </w:r>
            <w:r w:rsidR="007D254F" w:rsidRPr="005F37E1">
              <w:rPr>
                <w:rFonts w:ascii="Calibri" w:hAnsi="Calibri"/>
                <w:bCs/>
                <w:color w:val="000000"/>
                <w:sz w:val="22"/>
                <w:szCs w:val="22"/>
              </w:rPr>
              <w:t>a</w:t>
            </w:r>
            <w:r w:rsidRPr="005F37E1">
              <w:rPr>
                <w:rFonts w:ascii="Calibri" w:hAnsi="Calibri"/>
                <w:bCs/>
                <w:color w:val="000000"/>
                <w:sz w:val="22"/>
                <w:szCs w:val="22"/>
              </w:rPr>
              <w:t xml:space="preserve"> ISDN PR</w:t>
            </w:r>
            <w:r w:rsidR="007D254F" w:rsidRPr="005F37E1">
              <w:rPr>
                <w:rFonts w:ascii="Calibri" w:hAnsi="Calibri"/>
                <w:bCs/>
                <w:color w:val="000000"/>
                <w:sz w:val="22"/>
                <w:szCs w:val="22"/>
              </w:rPr>
              <w:t>A</w:t>
            </w:r>
            <w:r w:rsidR="000363B6" w:rsidRPr="005F37E1">
              <w:rPr>
                <w:rFonts w:ascii="Calibri" w:hAnsi="Calibri"/>
                <w:bCs/>
                <w:color w:val="000000"/>
                <w:sz w:val="22"/>
                <w:szCs w:val="22"/>
              </w:rPr>
              <w:t>,</w:t>
            </w:r>
          </w:p>
          <w:p w:rsidR="00421D0B" w:rsidRPr="005F37E1" w:rsidRDefault="00421D0B" w:rsidP="00B61763">
            <w:pPr>
              <w:pStyle w:val="Akapitzlist"/>
              <w:widowControl/>
              <w:numPr>
                <w:ilvl w:val="0"/>
                <w:numId w:val="6"/>
              </w:numPr>
              <w:suppressAutoHyphens w:val="0"/>
              <w:ind w:left="1164"/>
              <w:contextualSpacing/>
              <w:rPr>
                <w:rFonts w:ascii="Calibri" w:hAnsi="Calibri"/>
                <w:bCs/>
                <w:color w:val="000000"/>
                <w:sz w:val="22"/>
                <w:szCs w:val="22"/>
              </w:rPr>
            </w:pPr>
            <w:r w:rsidRPr="005F37E1">
              <w:rPr>
                <w:rFonts w:ascii="Calibri" w:hAnsi="Calibri"/>
                <w:bCs/>
                <w:color w:val="000000"/>
                <w:sz w:val="22"/>
                <w:szCs w:val="22"/>
              </w:rPr>
              <w:t xml:space="preserve">Minimum </w:t>
            </w:r>
            <w:r w:rsidR="000363B6" w:rsidRPr="005F37E1">
              <w:rPr>
                <w:rFonts w:ascii="Calibri" w:hAnsi="Calibri"/>
                <w:bCs/>
                <w:color w:val="000000"/>
                <w:sz w:val="22"/>
                <w:szCs w:val="22"/>
              </w:rPr>
              <w:t>2</w:t>
            </w:r>
            <w:r w:rsidRPr="005F37E1">
              <w:rPr>
                <w:rFonts w:ascii="Calibri" w:hAnsi="Calibri"/>
                <w:bCs/>
                <w:color w:val="000000"/>
                <w:sz w:val="22"/>
                <w:szCs w:val="22"/>
              </w:rPr>
              <w:t xml:space="preserve"> lini</w:t>
            </w:r>
            <w:r w:rsidR="007D254F" w:rsidRPr="005F37E1">
              <w:rPr>
                <w:rFonts w:ascii="Calibri" w:hAnsi="Calibri"/>
                <w:bCs/>
                <w:color w:val="000000"/>
                <w:sz w:val="22"/>
                <w:szCs w:val="22"/>
              </w:rPr>
              <w:t>e</w:t>
            </w:r>
            <w:r w:rsidRPr="005F37E1">
              <w:rPr>
                <w:rFonts w:ascii="Calibri" w:hAnsi="Calibri"/>
                <w:bCs/>
                <w:color w:val="000000"/>
                <w:sz w:val="22"/>
                <w:szCs w:val="22"/>
              </w:rPr>
              <w:t xml:space="preserve"> analogowych POTS </w:t>
            </w:r>
            <w:r w:rsidR="000363B6" w:rsidRPr="005F37E1">
              <w:rPr>
                <w:rFonts w:ascii="Calibri" w:hAnsi="Calibri"/>
                <w:bCs/>
                <w:color w:val="000000"/>
                <w:sz w:val="22"/>
                <w:szCs w:val="22"/>
              </w:rPr>
              <w:t>miejskich</w:t>
            </w:r>
          </w:p>
          <w:p w:rsidR="000363B6" w:rsidRPr="005F37E1" w:rsidRDefault="000363B6" w:rsidP="00B61763">
            <w:pPr>
              <w:pStyle w:val="Akapitzlist"/>
              <w:widowControl/>
              <w:numPr>
                <w:ilvl w:val="0"/>
                <w:numId w:val="6"/>
              </w:numPr>
              <w:suppressAutoHyphens w:val="0"/>
              <w:ind w:left="1164"/>
              <w:contextualSpacing/>
              <w:rPr>
                <w:rFonts w:ascii="Calibri" w:hAnsi="Calibri"/>
                <w:bCs/>
                <w:color w:val="000000"/>
                <w:sz w:val="22"/>
                <w:szCs w:val="22"/>
              </w:rPr>
            </w:pPr>
            <w:r w:rsidRPr="005F37E1">
              <w:rPr>
                <w:rFonts w:ascii="Calibri" w:hAnsi="Calibri"/>
                <w:bCs/>
                <w:color w:val="000000"/>
                <w:sz w:val="22"/>
                <w:szCs w:val="22"/>
              </w:rPr>
              <w:t>Minimum 2 lini</w:t>
            </w:r>
            <w:r w:rsidR="007D254F" w:rsidRPr="005F37E1">
              <w:rPr>
                <w:rFonts w:ascii="Calibri" w:hAnsi="Calibri"/>
                <w:bCs/>
                <w:color w:val="000000"/>
                <w:sz w:val="22"/>
                <w:szCs w:val="22"/>
              </w:rPr>
              <w:t>e</w:t>
            </w:r>
            <w:r w:rsidRPr="005F37E1">
              <w:rPr>
                <w:rFonts w:ascii="Calibri" w:hAnsi="Calibri"/>
                <w:bCs/>
                <w:color w:val="000000"/>
                <w:sz w:val="22"/>
                <w:szCs w:val="22"/>
              </w:rPr>
              <w:t xml:space="preserve"> analogowych POTS wewnętrznych</w:t>
            </w:r>
          </w:p>
          <w:p w:rsidR="000363B6" w:rsidRPr="005F37E1" w:rsidRDefault="000363B6" w:rsidP="00B61763">
            <w:pPr>
              <w:pStyle w:val="Akapitzlist"/>
              <w:widowControl/>
              <w:numPr>
                <w:ilvl w:val="0"/>
                <w:numId w:val="6"/>
              </w:numPr>
              <w:suppressAutoHyphens w:val="0"/>
              <w:ind w:left="1164"/>
              <w:contextualSpacing/>
              <w:rPr>
                <w:rFonts w:ascii="Calibri" w:hAnsi="Calibri"/>
                <w:bCs/>
                <w:color w:val="000000"/>
                <w:sz w:val="22"/>
                <w:szCs w:val="22"/>
              </w:rPr>
            </w:pPr>
            <w:r w:rsidRPr="005F37E1">
              <w:rPr>
                <w:rFonts w:ascii="Calibri" w:hAnsi="Calibri"/>
                <w:bCs/>
                <w:color w:val="000000"/>
                <w:sz w:val="22"/>
                <w:szCs w:val="22"/>
              </w:rPr>
              <w:t>Minimum 100 linii wewnętrznych SIP</w:t>
            </w:r>
            <w:r w:rsidR="00F74384" w:rsidRPr="005F37E1">
              <w:rPr>
                <w:rFonts w:ascii="Calibri" w:hAnsi="Calibri"/>
                <w:bCs/>
                <w:color w:val="000000"/>
                <w:sz w:val="22"/>
                <w:szCs w:val="22"/>
              </w:rPr>
              <w:t>, z</w:t>
            </w:r>
            <w:r w:rsidRPr="005F37E1">
              <w:rPr>
                <w:rFonts w:ascii="Calibri" w:hAnsi="Calibri"/>
                <w:bCs/>
                <w:color w:val="000000"/>
                <w:sz w:val="22"/>
                <w:szCs w:val="22"/>
              </w:rPr>
              <w:t xml:space="preserve"> możliwością </w:t>
            </w:r>
            <w:r w:rsidR="00F74384" w:rsidRPr="005F37E1">
              <w:rPr>
                <w:rFonts w:ascii="Calibri" w:hAnsi="Calibri"/>
                <w:bCs/>
                <w:color w:val="000000"/>
                <w:sz w:val="22"/>
                <w:szCs w:val="22"/>
              </w:rPr>
              <w:t>zwiększenia</w:t>
            </w:r>
            <w:r w:rsidRPr="005F37E1">
              <w:rPr>
                <w:rFonts w:ascii="Calibri" w:hAnsi="Calibri"/>
                <w:bCs/>
                <w:color w:val="000000"/>
                <w:sz w:val="22"/>
                <w:szCs w:val="22"/>
              </w:rPr>
              <w:t xml:space="preserve"> do </w:t>
            </w:r>
            <w:r w:rsidR="00285DE3" w:rsidRPr="005F37E1">
              <w:rPr>
                <w:rFonts w:ascii="Calibri" w:hAnsi="Calibri"/>
                <w:bCs/>
                <w:color w:val="000000"/>
                <w:sz w:val="22"/>
                <w:szCs w:val="22"/>
              </w:rPr>
              <w:t xml:space="preserve">min. </w:t>
            </w:r>
            <w:r w:rsidRPr="005F37E1">
              <w:rPr>
                <w:rFonts w:ascii="Calibri" w:hAnsi="Calibri"/>
                <w:bCs/>
                <w:color w:val="000000"/>
                <w:sz w:val="22"/>
                <w:szCs w:val="22"/>
              </w:rPr>
              <w:t>2000 bez zakupu dodatkowych modułów lub licencji</w:t>
            </w:r>
          </w:p>
          <w:p w:rsidR="00421D0B" w:rsidRPr="005F37E1" w:rsidRDefault="00421D0B" w:rsidP="00421D0B">
            <w:pPr>
              <w:pStyle w:val="Akapitzlist"/>
              <w:rPr>
                <w:rFonts w:ascii="Calibri" w:hAnsi="Calibri"/>
                <w:bCs/>
                <w:color w:val="000000"/>
                <w:sz w:val="22"/>
                <w:szCs w:val="22"/>
              </w:rPr>
            </w:pPr>
          </w:p>
          <w:p w:rsidR="00421D0B" w:rsidRPr="005F37E1" w:rsidRDefault="00F74384" w:rsidP="00B61763">
            <w:pPr>
              <w:pStyle w:val="Akapitzlist"/>
              <w:widowControl/>
              <w:numPr>
                <w:ilvl w:val="0"/>
                <w:numId w:val="5"/>
              </w:numPr>
              <w:suppressAutoHyphens w:val="0"/>
              <w:contextualSpacing/>
              <w:rPr>
                <w:rFonts w:ascii="Calibri" w:hAnsi="Calibri"/>
                <w:bCs/>
                <w:color w:val="000000"/>
                <w:sz w:val="22"/>
                <w:szCs w:val="22"/>
              </w:rPr>
            </w:pPr>
            <w:r w:rsidRPr="005F37E1">
              <w:rPr>
                <w:rFonts w:ascii="Calibri" w:hAnsi="Calibri"/>
                <w:bCs/>
                <w:color w:val="000000"/>
                <w:sz w:val="22"/>
                <w:szCs w:val="22"/>
              </w:rPr>
              <w:t>C</w:t>
            </w:r>
            <w:r w:rsidR="00421D0B" w:rsidRPr="005F37E1">
              <w:rPr>
                <w:rFonts w:ascii="Calibri" w:hAnsi="Calibri"/>
                <w:bCs/>
                <w:color w:val="000000"/>
                <w:sz w:val="22"/>
                <w:szCs w:val="22"/>
              </w:rPr>
              <w:t xml:space="preserve">o najmniej dwa porty LAN o przepustowości </w:t>
            </w:r>
            <w:r w:rsidR="009970CD" w:rsidRPr="005F37E1">
              <w:rPr>
                <w:rFonts w:ascii="Calibri" w:hAnsi="Calibri"/>
                <w:bCs/>
                <w:color w:val="000000"/>
                <w:sz w:val="22"/>
                <w:szCs w:val="22"/>
              </w:rPr>
              <w:t xml:space="preserve">min. </w:t>
            </w:r>
            <w:r w:rsidR="00421D0B" w:rsidRPr="005F37E1">
              <w:rPr>
                <w:rFonts w:ascii="Calibri" w:hAnsi="Calibri"/>
                <w:bCs/>
                <w:color w:val="000000"/>
                <w:sz w:val="22"/>
                <w:szCs w:val="22"/>
              </w:rPr>
              <w:t>100</w:t>
            </w:r>
            <w:r w:rsidR="008905A5" w:rsidRPr="005F37E1">
              <w:rPr>
                <w:rFonts w:ascii="Calibri" w:hAnsi="Calibri"/>
                <w:bCs/>
                <w:color w:val="000000"/>
                <w:sz w:val="22"/>
                <w:szCs w:val="22"/>
              </w:rPr>
              <w:t xml:space="preserve"> </w:t>
            </w:r>
            <w:proofErr w:type="spellStart"/>
            <w:r w:rsidR="0034372A">
              <w:rPr>
                <w:rFonts w:ascii="Calibri" w:hAnsi="Calibri"/>
                <w:bCs/>
                <w:color w:val="000000"/>
                <w:sz w:val="22"/>
                <w:szCs w:val="22"/>
              </w:rPr>
              <w:t>Mbit</w:t>
            </w:r>
            <w:proofErr w:type="spellEnd"/>
            <w:r w:rsidR="0034372A">
              <w:rPr>
                <w:rFonts w:ascii="Calibri" w:hAnsi="Calibri"/>
                <w:bCs/>
                <w:color w:val="000000"/>
                <w:sz w:val="22"/>
                <w:szCs w:val="22"/>
              </w:rPr>
              <w:t>/</w:t>
            </w:r>
            <w:r w:rsidR="00421D0B" w:rsidRPr="005F37E1">
              <w:rPr>
                <w:rFonts w:ascii="Calibri" w:hAnsi="Calibri"/>
                <w:bCs/>
                <w:color w:val="000000"/>
                <w:sz w:val="22"/>
                <w:szCs w:val="22"/>
              </w:rPr>
              <w:t xml:space="preserve">s </w:t>
            </w:r>
            <w:proofErr w:type="gramStart"/>
            <w:r w:rsidR="00421D0B" w:rsidRPr="005F37E1">
              <w:rPr>
                <w:rFonts w:ascii="Calibri" w:hAnsi="Calibri"/>
                <w:bCs/>
                <w:color w:val="000000"/>
                <w:sz w:val="22"/>
                <w:szCs w:val="22"/>
              </w:rPr>
              <w:t xml:space="preserve">każdy. </w:t>
            </w:r>
            <w:proofErr w:type="gramEnd"/>
          </w:p>
          <w:p w:rsidR="00421D0B" w:rsidRPr="005F37E1" w:rsidRDefault="00421D0B" w:rsidP="00B61763">
            <w:pPr>
              <w:pStyle w:val="Akapitzlist"/>
              <w:widowControl/>
              <w:numPr>
                <w:ilvl w:val="0"/>
                <w:numId w:val="5"/>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Minimum jeden port </w:t>
            </w:r>
            <w:r w:rsidR="008905A5" w:rsidRPr="005F37E1">
              <w:rPr>
                <w:rFonts w:ascii="Calibri" w:hAnsi="Calibri"/>
                <w:bCs/>
                <w:color w:val="000000"/>
                <w:sz w:val="22"/>
                <w:szCs w:val="22"/>
              </w:rPr>
              <w:t>do zarządzania</w:t>
            </w:r>
            <w:r w:rsidR="00EB243A" w:rsidRPr="005F37E1">
              <w:rPr>
                <w:rFonts w:ascii="Calibri" w:hAnsi="Calibri"/>
                <w:bCs/>
                <w:color w:val="000000"/>
                <w:sz w:val="22"/>
                <w:szCs w:val="22"/>
              </w:rPr>
              <w:t xml:space="preserve"> systeme</w:t>
            </w:r>
            <w:r w:rsidR="00E5683A" w:rsidRPr="005F37E1">
              <w:rPr>
                <w:rFonts w:ascii="Calibri" w:hAnsi="Calibri"/>
                <w:bCs/>
                <w:color w:val="000000"/>
                <w:sz w:val="22"/>
                <w:szCs w:val="22"/>
              </w:rPr>
              <w:t>m</w:t>
            </w:r>
            <w:r w:rsidR="00F74384" w:rsidRPr="005F37E1">
              <w:rPr>
                <w:rFonts w:ascii="Calibri" w:hAnsi="Calibri"/>
                <w:bCs/>
                <w:color w:val="000000"/>
                <w:sz w:val="22"/>
                <w:szCs w:val="22"/>
              </w:rPr>
              <w:t>. Dopuszcza się zarządzanie w paśmie poprzez porty LAN.</w:t>
            </w:r>
          </w:p>
          <w:p w:rsidR="00421D0B" w:rsidRPr="005F37E1" w:rsidRDefault="00421D0B" w:rsidP="00B61763">
            <w:pPr>
              <w:pStyle w:val="Akapitzlist"/>
              <w:widowControl/>
              <w:numPr>
                <w:ilvl w:val="0"/>
                <w:numId w:val="5"/>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Posiada na froncie urządzenia </w:t>
            </w:r>
            <w:r w:rsidR="00F74384" w:rsidRPr="005F37E1">
              <w:rPr>
                <w:rFonts w:ascii="Calibri" w:hAnsi="Calibri"/>
                <w:bCs/>
                <w:color w:val="000000"/>
                <w:sz w:val="22"/>
                <w:szCs w:val="22"/>
              </w:rPr>
              <w:t xml:space="preserve">wyświetlacz lub </w:t>
            </w:r>
            <w:r w:rsidRPr="005F37E1">
              <w:rPr>
                <w:rFonts w:ascii="Calibri" w:hAnsi="Calibri"/>
                <w:bCs/>
                <w:color w:val="000000"/>
                <w:sz w:val="22"/>
                <w:szCs w:val="22"/>
              </w:rPr>
              <w:t>wskaźniki LED s</w:t>
            </w:r>
            <w:r w:rsidR="00F74384" w:rsidRPr="005F37E1">
              <w:rPr>
                <w:rFonts w:ascii="Calibri" w:hAnsi="Calibri"/>
                <w:bCs/>
                <w:color w:val="000000"/>
                <w:sz w:val="22"/>
                <w:szCs w:val="22"/>
              </w:rPr>
              <w:t>ygnalizujące stan pracy systemu.</w:t>
            </w:r>
          </w:p>
          <w:p w:rsidR="00421D0B" w:rsidRPr="005F37E1" w:rsidRDefault="00421D0B" w:rsidP="00B61763">
            <w:pPr>
              <w:pStyle w:val="Akapitzlist"/>
              <w:widowControl/>
              <w:numPr>
                <w:ilvl w:val="0"/>
                <w:numId w:val="5"/>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Posiada budowę modularną umożliwiającą zainstalowanie modułów </w:t>
            </w:r>
            <w:r w:rsidR="00F74384" w:rsidRPr="005F37E1">
              <w:rPr>
                <w:rFonts w:ascii="Calibri" w:hAnsi="Calibri"/>
                <w:bCs/>
                <w:color w:val="000000"/>
                <w:sz w:val="22"/>
                <w:szCs w:val="22"/>
              </w:rPr>
              <w:t xml:space="preserve">lub podłączenie bramek zewnętrznych do obsługi dodatkowych </w:t>
            </w:r>
            <w:r w:rsidRPr="005F37E1">
              <w:rPr>
                <w:rFonts w:ascii="Calibri" w:hAnsi="Calibri"/>
                <w:bCs/>
                <w:color w:val="000000"/>
                <w:sz w:val="22"/>
                <w:szCs w:val="22"/>
              </w:rPr>
              <w:t>portów analogowych, cyfrowych, telefonii IP</w:t>
            </w:r>
            <w:r w:rsidR="00F74384" w:rsidRPr="005F37E1">
              <w:rPr>
                <w:rFonts w:ascii="Calibri" w:hAnsi="Calibri"/>
                <w:bCs/>
                <w:color w:val="000000"/>
                <w:sz w:val="22"/>
                <w:szCs w:val="22"/>
              </w:rPr>
              <w:t>.</w:t>
            </w:r>
          </w:p>
        </w:tc>
      </w:tr>
      <w:tr w:rsidR="00F749A4" w:rsidRPr="005F37E1" w:rsidTr="00CB2A05">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88" w:type="dxa"/>
        </w:trPr>
        <w:tc>
          <w:tcPr>
            <w:tcW w:w="2552"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421D0B">
            <w:pPr>
              <w:rPr>
                <w:rFonts w:ascii="Calibri" w:hAnsi="Calibri"/>
                <w:b/>
                <w:bCs/>
                <w:color w:val="000000"/>
                <w:sz w:val="22"/>
                <w:szCs w:val="22"/>
              </w:rPr>
            </w:pPr>
            <w:r w:rsidRPr="005F37E1">
              <w:rPr>
                <w:rFonts w:ascii="Calibri" w:hAnsi="Calibri"/>
                <w:b/>
                <w:bCs/>
                <w:color w:val="000000"/>
                <w:sz w:val="22"/>
                <w:szCs w:val="22"/>
              </w:rPr>
              <w:lastRenderedPageBreak/>
              <w:t>Wymagania funkcjonalne</w:t>
            </w:r>
          </w:p>
        </w:tc>
        <w:tc>
          <w:tcPr>
            <w:tcW w:w="7230"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Budowa hybrydowa umożl</w:t>
            </w:r>
            <w:r w:rsidR="00E5683A" w:rsidRPr="005F37E1">
              <w:rPr>
                <w:rFonts w:ascii="Calibri" w:hAnsi="Calibri"/>
                <w:color w:val="000000"/>
                <w:sz w:val="22"/>
                <w:szCs w:val="22"/>
              </w:rPr>
              <w:t>i</w:t>
            </w:r>
            <w:r w:rsidRPr="005F37E1">
              <w:rPr>
                <w:rFonts w:ascii="Calibri" w:hAnsi="Calibri"/>
                <w:color w:val="000000"/>
                <w:sz w:val="22"/>
                <w:szCs w:val="22"/>
              </w:rPr>
              <w:t>wiająca realizowanie połączeń telekomunikacyjnych zarówno w zakresie tradycyjnej telefonii TDM jak i telefonii IP,</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Budowa modułowa </w:t>
            </w:r>
            <w:r w:rsidR="00F74384" w:rsidRPr="005F37E1">
              <w:rPr>
                <w:rFonts w:ascii="Calibri" w:hAnsi="Calibri"/>
                <w:color w:val="000000"/>
                <w:sz w:val="22"/>
                <w:szCs w:val="22"/>
              </w:rPr>
              <w:t xml:space="preserve">lub możliwość podłączenia bramek zewnętrznych </w:t>
            </w:r>
            <w:r w:rsidRPr="005F37E1">
              <w:rPr>
                <w:rFonts w:ascii="Calibri" w:hAnsi="Calibri"/>
                <w:color w:val="000000"/>
                <w:sz w:val="22"/>
                <w:szCs w:val="22"/>
              </w:rPr>
              <w:t>umożliwiając</w:t>
            </w:r>
            <w:r w:rsidR="00F74384" w:rsidRPr="005F37E1">
              <w:rPr>
                <w:rFonts w:ascii="Calibri" w:hAnsi="Calibri"/>
                <w:color w:val="000000"/>
                <w:sz w:val="22"/>
                <w:szCs w:val="22"/>
              </w:rPr>
              <w:t>ych</w:t>
            </w:r>
            <w:r w:rsidRPr="005F37E1">
              <w:rPr>
                <w:rFonts w:ascii="Calibri" w:hAnsi="Calibri"/>
                <w:color w:val="000000"/>
                <w:sz w:val="22"/>
                <w:szCs w:val="22"/>
              </w:rPr>
              <w:t xml:space="preserve"> dostosowywanie systemu do zmieniających się wymagań a w szczególności zwiększenia lub zmiany liczby por</w:t>
            </w:r>
            <w:r w:rsidR="00F74384" w:rsidRPr="005F37E1">
              <w:rPr>
                <w:rFonts w:ascii="Calibri" w:hAnsi="Calibri"/>
                <w:color w:val="000000"/>
                <w:sz w:val="22"/>
                <w:szCs w:val="22"/>
              </w:rPr>
              <w:t>tów oraz łączy komunikacyjnych.</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Możliwość wyboru komunikacji z siecią publiczną za pomocą linii analogowych, </w:t>
            </w:r>
            <w:r w:rsidR="009970CD" w:rsidRPr="005F37E1">
              <w:rPr>
                <w:rFonts w:ascii="Calibri" w:hAnsi="Calibri"/>
                <w:color w:val="000000"/>
                <w:sz w:val="22"/>
                <w:szCs w:val="22"/>
              </w:rPr>
              <w:t>ISDN 30B+D</w:t>
            </w:r>
            <w:r w:rsidRPr="005F37E1">
              <w:rPr>
                <w:rFonts w:ascii="Calibri" w:hAnsi="Calibri"/>
                <w:color w:val="000000"/>
                <w:sz w:val="22"/>
                <w:szCs w:val="22"/>
              </w:rPr>
              <w:t>, SIP</w:t>
            </w:r>
            <w:r w:rsidR="00F74384" w:rsidRPr="005F37E1">
              <w:rPr>
                <w:rFonts w:ascii="Calibri" w:hAnsi="Calibri"/>
                <w:color w:val="000000"/>
                <w:sz w:val="22"/>
                <w:szCs w:val="22"/>
              </w:rPr>
              <w:t>.</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Obsługa telefonów cyfrowych, IP, SIP, DECT, IP DECT oraz aplikacji typu </w:t>
            </w:r>
            <w:proofErr w:type="spellStart"/>
            <w:r w:rsidRPr="005F37E1">
              <w:rPr>
                <w:rFonts w:ascii="Calibri" w:hAnsi="Calibri"/>
                <w:color w:val="000000"/>
                <w:sz w:val="22"/>
                <w:szCs w:val="22"/>
              </w:rPr>
              <w:t>softphone</w:t>
            </w:r>
            <w:proofErr w:type="spellEnd"/>
            <w:r w:rsidRPr="005F37E1">
              <w:rPr>
                <w:rFonts w:ascii="Calibri" w:hAnsi="Calibri"/>
                <w:color w:val="000000"/>
                <w:sz w:val="22"/>
                <w:szCs w:val="22"/>
              </w:rPr>
              <w:t xml:space="preserve"> przeznaczonych na komputery stacjonarne oraz </w:t>
            </w:r>
            <w:proofErr w:type="spellStart"/>
            <w:r w:rsidRPr="005F37E1">
              <w:rPr>
                <w:rFonts w:ascii="Calibri" w:hAnsi="Calibri"/>
                <w:color w:val="000000"/>
                <w:sz w:val="22"/>
                <w:szCs w:val="22"/>
              </w:rPr>
              <w:t>smartfony</w:t>
            </w:r>
            <w:proofErr w:type="spellEnd"/>
            <w:r w:rsidR="00F74384" w:rsidRPr="005F37E1">
              <w:rPr>
                <w:rFonts w:ascii="Calibri" w:hAnsi="Calibri"/>
                <w:color w:val="000000"/>
                <w:sz w:val="22"/>
                <w:szCs w:val="22"/>
              </w:rPr>
              <w:t>.</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Funkcjonalność automatycznej dystrybucji aktualiza</w:t>
            </w:r>
            <w:r w:rsidR="00F74384" w:rsidRPr="005F37E1">
              <w:rPr>
                <w:rFonts w:ascii="Calibri" w:hAnsi="Calibri"/>
                <w:color w:val="000000"/>
                <w:sz w:val="22"/>
                <w:szCs w:val="22"/>
              </w:rPr>
              <w:t xml:space="preserve">cji </w:t>
            </w:r>
            <w:r w:rsidR="00285DE3" w:rsidRPr="005F37E1">
              <w:rPr>
                <w:rFonts w:ascii="Calibri" w:hAnsi="Calibri"/>
                <w:color w:val="000000"/>
                <w:sz w:val="22"/>
                <w:szCs w:val="22"/>
              </w:rPr>
              <w:t>o</w:t>
            </w:r>
            <w:r w:rsidR="00F74384" w:rsidRPr="005F37E1">
              <w:rPr>
                <w:rFonts w:ascii="Calibri" w:hAnsi="Calibri"/>
                <w:color w:val="000000"/>
                <w:sz w:val="22"/>
                <w:szCs w:val="22"/>
              </w:rPr>
              <w:t>programowania telefonów IP.</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Możliwość uruchomienia szyfrowania komunikacji (zarówno sygnalizacji – TLS jak i pakietów głosowych SRTP) z aparatami telefonicznymi IP (SIP) </w:t>
            </w:r>
            <w:r w:rsidR="00F74384" w:rsidRPr="005F37E1">
              <w:rPr>
                <w:rFonts w:ascii="Calibri" w:hAnsi="Calibri"/>
                <w:color w:val="000000"/>
                <w:sz w:val="22"/>
                <w:szCs w:val="22"/>
              </w:rPr>
              <w:t>wspierającymi tę funkcjonalność.</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Możliwość </w:t>
            </w:r>
            <w:proofErr w:type="gramStart"/>
            <w:r w:rsidRPr="005F37E1">
              <w:rPr>
                <w:rFonts w:ascii="Calibri" w:hAnsi="Calibri"/>
                <w:color w:val="000000"/>
                <w:sz w:val="22"/>
                <w:szCs w:val="22"/>
              </w:rPr>
              <w:t>rozbudowy  systemu</w:t>
            </w:r>
            <w:proofErr w:type="gramEnd"/>
            <w:r w:rsidRPr="005F37E1">
              <w:rPr>
                <w:rFonts w:ascii="Calibri" w:hAnsi="Calibri"/>
                <w:color w:val="000000"/>
                <w:sz w:val="22"/>
                <w:szCs w:val="22"/>
              </w:rPr>
              <w:t xml:space="preserve"> do co najmniej 300 abonentów dowolnego typu telefonów (analogowe, cyfrowe, IP) oraz 1000 użytkowników w przypadku kilku serwerów pracujących w sieci w skali całego systemu i</w:t>
            </w:r>
            <w:r w:rsidR="00F74384" w:rsidRPr="005F37E1">
              <w:rPr>
                <w:rFonts w:ascii="Calibri" w:hAnsi="Calibri"/>
                <w:color w:val="000000"/>
                <w:sz w:val="22"/>
                <w:szCs w:val="22"/>
              </w:rPr>
              <w:t xml:space="preserve"> wszystkich lokalizacji łącznie.</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Możliwość obsług</w:t>
            </w:r>
            <w:r w:rsidR="00F74384" w:rsidRPr="005F37E1">
              <w:rPr>
                <w:rFonts w:ascii="Calibri" w:hAnsi="Calibri"/>
                <w:color w:val="000000"/>
                <w:sz w:val="22"/>
                <w:szCs w:val="22"/>
              </w:rPr>
              <w:t>i</w:t>
            </w:r>
            <w:r w:rsidRPr="005F37E1">
              <w:rPr>
                <w:rFonts w:ascii="Calibri" w:hAnsi="Calibri"/>
                <w:color w:val="000000"/>
                <w:sz w:val="22"/>
                <w:szCs w:val="22"/>
              </w:rPr>
              <w:t xml:space="preserve"> łączy SIP do operatora telekomunikacyjnego o pojemności mi</w:t>
            </w:r>
            <w:r w:rsidR="00F74384" w:rsidRPr="005F37E1">
              <w:rPr>
                <w:rFonts w:ascii="Calibri" w:hAnsi="Calibri"/>
                <w:color w:val="000000"/>
                <w:sz w:val="22"/>
                <w:szCs w:val="22"/>
              </w:rPr>
              <w:t>nimum 100 jednoczesnych rozmów.</w:t>
            </w:r>
          </w:p>
          <w:p w:rsidR="00421D0B" w:rsidRPr="005F37E1" w:rsidRDefault="00F8417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W</w:t>
            </w:r>
            <w:r w:rsidR="00421D0B" w:rsidRPr="005F37E1">
              <w:rPr>
                <w:rFonts w:ascii="Calibri" w:hAnsi="Calibri"/>
                <w:color w:val="000000"/>
                <w:sz w:val="22"/>
                <w:szCs w:val="22"/>
              </w:rPr>
              <w:t>sparcie i pełną obsługę dla kodeków: G722,</w:t>
            </w:r>
            <w:r w:rsidR="00F74384" w:rsidRPr="005F37E1">
              <w:rPr>
                <w:rFonts w:ascii="Calibri" w:hAnsi="Calibri"/>
                <w:color w:val="000000"/>
                <w:sz w:val="22"/>
                <w:szCs w:val="22"/>
              </w:rPr>
              <w:t xml:space="preserve"> G711, G729 oraz protokołu T.38.</w:t>
            </w:r>
          </w:p>
          <w:p w:rsidR="00421D0B" w:rsidRPr="005F37E1" w:rsidRDefault="00F8417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W</w:t>
            </w:r>
            <w:r w:rsidR="00421D0B" w:rsidRPr="005F37E1">
              <w:rPr>
                <w:rFonts w:ascii="Calibri" w:hAnsi="Calibri"/>
                <w:color w:val="000000"/>
                <w:sz w:val="22"/>
                <w:szCs w:val="22"/>
              </w:rPr>
              <w:t xml:space="preserve">yposażony w mechanizm automatycznego kierowania połączeniami, pozwalający na kierowania rozmów </w:t>
            </w:r>
            <w:r w:rsidR="009F0C84" w:rsidRPr="005F37E1">
              <w:rPr>
                <w:rFonts w:ascii="Calibri" w:hAnsi="Calibri"/>
                <w:color w:val="000000"/>
                <w:sz w:val="22"/>
                <w:szCs w:val="22"/>
              </w:rPr>
              <w:t>na podstawie czasu i numerów.</w:t>
            </w:r>
          </w:p>
          <w:p w:rsidR="00421D0B" w:rsidRPr="005F37E1" w:rsidRDefault="009970CD"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M</w:t>
            </w:r>
            <w:r w:rsidR="00421D0B" w:rsidRPr="005F37E1">
              <w:rPr>
                <w:rFonts w:ascii="Calibri" w:hAnsi="Calibri"/>
                <w:color w:val="000000"/>
                <w:sz w:val="22"/>
                <w:szCs w:val="22"/>
              </w:rPr>
              <w:t xml:space="preserve">ożliwość zdefiniowania numerów alarmowych, które będą osiągalne niezależnie od blokad ustanowionych dla telefonu.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Posiada funkcjonalność centralnej książki telefonicznej o </w:t>
            </w:r>
            <w:proofErr w:type="gramStart"/>
            <w:r w:rsidRPr="005F37E1">
              <w:rPr>
                <w:rFonts w:ascii="Calibri" w:hAnsi="Calibri"/>
                <w:color w:val="000000"/>
                <w:sz w:val="22"/>
                <w:szCs w:val="22"/>
              </w:rPr>
              <w:t>pojemności co</w:t>
            </w:r>
            <w:proofErr w:type="gramEnd"/>
            <w:r w:rsidRPr="005F37E1">
              <w:rPr>
                <w:rFonts w:ascii="Calibri" w:hAnsi="Calibri"/>
                <w:color w:val="000000"/>
                <w:sz w:val="22"/>
                <w:szCs w:val="22"/>
              </w:rPr>
              <w:t xml:space="preserve"> najmniej 2000 wpisów.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Posiada funkcjonalność list ostatnio zrealizowanych połączeń.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Pozwala na dowolne definiowanie mechanizmu kierowania połączeń przychodzących, według numeru dzwoniącego, numeru wybranego, linii,</w:t>
            </w:r>
            <w:r w:rsidR="00A947BD" w:rsidRPr="005F37E1">
              <w:rPr>
                <w:rFonts w:ascii="Calibri" w:hAnsi="Calibri"/>
                <w:color w:val="000000"/>
                <w:sz w:val="22"/>
                <w:szCs w:val="22"/>
              </w:rPr>
              <w:t xml:space="preserve"> </w:t>
            </w:r>
            <w:r w:rsidRPr="005F37E1">
              <w:rPr>
                <w:rFonts w:ascii="Calibri" w:hAnsi="Calibri"/>
                <w:color w:val="000000"/>
                <w:sz w:val="22"/>
                <w:szCs w:val="22"/>
              </w:rPr>
              <w:t xml:space="preserve">daty, godziny.  </w:t>
            </w:r>
          </w:p>
          <w:p w:rsidR="00421D0B" w:rsidRPr="005F37E1" w:rsidRDefault="00A947BD"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P</w:t>
            </w:r>
            <w:r w:rsidR="00421D0B" w:rsidRPr="005F37E1">
              <w:rPr>
                <w:rFonts w:ascii="Calibri" w:hAnsi="Calibri"/>
                <w:color w:val="000000"/>
                <w:sz w:val="22"/>
                <w:szCs w:val="22"/>
              </w:rPr>
              <w:t xml:space="preserve">osiada możliwość </w:t>
            </w:r>
            <w:proofErr w:type="gramStart"/>
            <w:r w:rsidR="00421D0B" w:rsidRPr="005F37E1">
              <w:rPr>
                <w:rFonts w:ascii="Calibri" w:hAnsi="Calibri"/>
                <w:color w:val="000000"/>
                <w:sz w:val="22"/>
                <w:szCs w:val="22"/>
              </w:rPr>
              <w:t>zdefiniowania co</w:t>
            </w:r>
            <w:proofErr w:type="gramEnd"/>
            <w:r w:rsidR="00421D0B" w:rsidRPr="005F37E1">
              <w:rPr>
                <w:rFonts w:ascii="Calibri" w:hAnsi="Calibri"/>
                <w:color w:val="000000"/>
                <w:sz w:val="22"/>
                <w:szCs w:val="22"/>
              </w:rPr>
              <w:t xml:space="preserve"> najmniej 300 grup dzwoniących.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Posiada możliwość kolejkowania połączeń przychodzących do grupy, z </w:t>
            </w:r>
            <w:r w:rsidRPr="005F37E1">
              <w:rPr>
                <w:rFonts w:ascii="Calibri" w:hAnsi="Calibri"/>
                <w:color w:val="000000"/>
                <w:sz w:val="22"/>
                <w:szCs w:val="22"/>
              </w:rPr>
              <w:lastRenderedPageBreak/>
              <w:t xml:space="preserve">opcjonalnymi komunikatami głosowymi dla oczekujących.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Posiada możliwość realizacji połączeń konferencyjnych (min. 16 abonentów w ramach jednej telekonferencji), inicjowanych z poziomu aparatu abonenta lub </w:t>
            </w:r>
            <w:proofErr w:type="spellStart"/>
            <w:r w:rsidRPr="005F37E1">
              <w:rPr>
                <w:rFonts w:ascii="Calibri" w:hAnsi="Calibri"/>
                <w:color w:val="000000"/>
                <w:sz w:val="22"/>
                <w:szCs w:val="22"/>
              </w:rPr>
              <w:t>wdzw</w:t>
            </w:r>
            <w:r w:rsidR="00A947BD" w:rsidRPr="005F37E1">
              <w:rPr>
                <w:rFonts w:ascii="Calibri" w:hAnsi="Calibri"/>
                <w:color w:val="000000"/>
                <w:sz w:val="22"/>
                <w:szCs w:val="22"/>
              </w:rPr>
              <w:t>aniania</w:t>
            </w:r>
            <w:proofErr w:type="spellEnd"/>
            <w:r w:rsidR="00A947BD" w:rsidRPr="005F37E1">
              <w:rPr>
                <w:rFonts w:ascii="Calibri" w:hAnsi="Calibri"/>
                <w:color w:val="000000"/>
                <w:sz w:val="22"/>
                <w:szCs w:val="22"/>
              </w:rPr>
              <w:t xml:space="preserve"> się do systemu (</w:t>
            </w:r>
            <w:r w:rsidRPr="005F37E1">
              <w:rPr>
                <w:rFonts w:ascii="Calibri" w:hAnsi="Calibri"/>
                <w:color w:val="000000"/>
                <w:sz w:val="22"/>
                <w:szCs w:val="22"/>
              </w:rPr>
              <w:t xml:space="preserve">minimalna ilość kanałów konferencyjnych </w:t>
            </w:r>
            <w:r w:rsidR="00A947BD" w:rsidRPr="005F37E1">
              <w:rPr>
                <w:rFonts w:ascii="Calibri" w:hAnsi="Calibri"/>
                <w:color w:val="000000"/>
                <w:sz w:val="22"/>
                <w:szCs w:val="22"/>
              </w:rPr>
              <w:t>– 64</w:t>
            </w:r>
            <w:r w:rsidRPr="005F37E1">
              <w:rPr>
                <w:rFonts w:ascii="Calibri" w:hAnsi="Calibri"/>
                <w:color w:val="000000"/>
                <w:sz w:val="22"/>
                <w:szCs w:val="22"/>
              </w:rPr>
              <w:t xml:space="preserve">)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proofErr w:type="gramStart"/>
            <w:r w:rsidRPr="005F37E1">
              <w:rPr>
                <w:rFonts w:ascii="Calibri" w:hAnsi="Calibri"/>
                <w:color w:val="000000"/>
                <w:sz w:val="22"/>
                <w:szCs w:val="22"/>
              </w:rPr>
              <w:t>Posiada  funkcję</w:t>
            </w:r>
            <w:proofErr w:type="gramEnd"/>
            <w:r w:rsidRPr="005F37E1">
              <w:rPr>
                <w:rFonts w:ascii="Calibri" w:hAnsi="Calibri"/>
                <w:color w:val="000000"/>
                <w:sz w:val="22"/>
                <w:szCs w:val="22"/>
              </w:rPr>
              <w:t xml:space="preserve"> przejęcia połączeń sygnalizowanych u innego abonenta.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proofErr w:type="gramStart"/>
            <w:r w:rsidRPr="005F37E1">
              <w:rPr>
                <w:rFonts w:ascii="Calibri" w:hAnsi="Calibri"/>
                <w:color w:val="000000"/>
                <w:sz w:val="22"/>
                <w:szCs w:val="22"/>
              </w:rPr>
              <w:t>Posiada  funkcje</w:t>
            </w:r>
            <w:proofErr w:type="gramEnd"/>
            <w:r w:rsidRPr="005F37E1">
              <w:rPr>
                <w:rFonts w:ascii="Calibri" w:hAnsi="Calibri"/>
                <w:color w:val="000000"/>
                <w:sz w:val="22"/>
                <w:szCs w:val="22"/>
              </w:rPr>
              <w:t xml:space="preserve"> </w:t>
            </w:r>
            <w:proofErr w:type="spellStart"/>
            <w:r w:rsidRPr="005F37E1">
              <w:rPr>
                <w:rFonts w:ascii="Calibri" w:hAnsi="Calibri"/>
                <w:color w:val="000000"/>
                <w:sz w:val="22"/>
                <w:szCs w:val="22"/>
              </w:rPr>
              <w:t>przekierowania</w:t>
            </w:r>
            <w:proofErr w:type="spellEnd"/>
            <w:r w:rsidRPr="005F37E1">
              <w:rPr>
                <w:rFonts w:ascii="Calibri" w:hAnsi="Calibri"/>
                <w:color w:val="000000"/>
                <w:sz w:val="22"/>
                <w:szCs w:val="22"/>
              </w:rPr>
              <w:t xml:space="preserve"> połączeń: bezwarunkowych, w przypadku nieodebrania, w przypadku zajętości, z możliwością uruchomienia funkcji z poziomu telefonu abonenta.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proofErr w:type="gramStart"/>
            <w:r w:rsidRPr="005F37E1">
              <w:rPr>
                <w:rFonts w:ascii="Calibri" w:hAnsi="Calibri"/>
                <w:color w:val="000000"/>
                <w:sz w:val="22"/>
                <w:szCs w:val="22"/>
              </w:rPr>
              <w:t>Posiada  możliwość</w:t>
            </w:r>
            <w:proofErr w:type="gramEnd"/>
            <w:r w:rsidRPr="005F37E1">
              <w:rPr>
                <w:rFonts w:ascii="Calibri" w:hAnsi="Calibri"/>
                <w:color w:val="000000"/>
                <w:sz w:val="22"/>
                <w:szCs w:val="22"/>
              </w:rPr>
              <w:t xml:space="preserve"> definiowania profili czasowych, dla potrzeb kierowania rozmowami oraz określania blokad połączeń.  </w:t>
            </w:r>
          </w:p>
        </w:tc>
      </w:tr>
      <w:tr w:rsidR="00F749A4" w:rsidRPr="005F37E1" w:rsidTr="00CB2A05">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88" w:type="dxa"/>
        </w:trPr>
        <w:tc>
          <w:tcPr>
            <w:tcW w:w="2552"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421D0B">
            <w:pPr>
              <w:rPr>
                <w:rFonts w:ascii="Calibri" w:hAnsi="Calibri"/>
                <w:b/>
                <w:bCs/>
                <w:color w:val="000000"/>
                <w:sz w:val="22"/>
                <w:szCs w:val="22"/>
              </w:rPr>
            </w:pPr>
            <w:r w:rsidRPr="005F37E1">
              <w:rPr>
                <w:rFonts w:ascii="Calibri" w:hAnsi="Calibri"/>
                <w:b/>
                <w:bCs/>
                <w:color w:val="000000"/>
                <w:sz w:val="22"/>
                <w:szCs w:val="22"/>
              </w:rPr>
              <w:lastRenderedPageBreak/>
              <w:t>Zarządzanie i diagnostyka</w:t>
            </w:r>
          </w:p>
        </w:tc>
        <w:tc>
          <w:tcPr>
            <w:tcW w:w="7230"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A947BD">
            <w:pPr>
              <w:pStyle w:val="Akapitzlist"/>
              <w:ind w:left="0"/>
              <w:rPr>
                <w:rFonts w:ascii="Calibri" w:hAnsi="Calibri"/>
                <w:color w:val="000000"/>
                <w:sz w:val="22"/>
                <w:szCs w:val="22"/>
              </w:rPr>
            </w:pPr>
            <w:r w:rsidRPr="005F37E1">
              <w:rPr>
                <w:rFonts w:ascii="Calibri" w:hAnsi="Calibri"/>
                <w:color w:val="000000"/>
                <w:sz w:val="22"/>
                <w:szCs w:val="22"/>
              </w:rPr>
              <w:t xml:space="preserve">System umożliwia centralne zarządzanie, diagnostykę oraz monitoring za pomocą aplikacji instalowanych na stacji roboczej z systemem Windows – bez ograniczeń </w:t>
            </w:r>
            <w:proofErr w:type="gramStart"/>
            <w:r w:rsidRPr="005F37E1">
              <w:rPr>
                <w:rFonts w:ascii="Calibri" w:hAnsi="Calibri"/>
                <w:color w:val="000000"/>
                <w:sz w:val="22"/>
                <w:szCs w:val="22"/>
              </w:rPr>
              <w:t>licencyjnych co</w:t>
            </w:r>
            <w:proofErr w:type="gramEnd"/>
            <w:r w:rsidRPr="005F37E1">
              <w:rPr>
                <w:rFonts w:ascii="Calibri" w:hAnsi="Calibri"/>
                <w:color w:val="000000"/>
                <w:sz w:val="22"/>
                <w:szCs w:val="22"/>
              </w:rPr>
              <w:t xml:space="preserve"> do liczby zainstalowanych stanowisk. Oprogramowanie posiada następujące funkcjonalności: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Centralne zarządzanie wszystkimi element</w:t>
            </w:r>
            <w:r w:rsidR="00A947BD" w:rsidRPr="005F37E1">
              <w:rPr>
                <w:rFonts w:ascii="Calibri" w:hAnsi="Calibri"/>
                <w:color w:val="000000"/>
                <w:sz w:val="22"/>
                <w:szCs w:val="22"/>
              </w:rPr>
              <w:t>ami.</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Zarządzanie parametrami aparatów IP / aparatów systemowych w zakresie uruchamiania / wyłączania funkcji oraz programowania przycisków funkcyjnych bez konieczności logowania się do konkretnego aparatu IP.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Zarządzanie abonentami, grupami, aparatami telefonicznymi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Zarządzanie książką telefoniczną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Zarządzanie ustawieniami bezpieczeństwa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Monitoring i diagnostyka w czasie rzeczywistym poszczególnych elementów Systemu telekomunikacyjnego.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Możliwość zdalnego restartu lub zamknięcia wybranych elementów Systemu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Możliwość wykonywania kopii zapasowych konfiguracji. </w:t>
            </w:r>
          </w:p>
        </w:tc>
      </w:tr>
    </w:tbl>
    <w:p w:rsidR="00260AB2" w:rsidRPr="005F37E1" w:rsidRDefault="00260AB2" w:rsidP="00421D0B">
      <w:pPr>
        <w:rPr>
          <w:rFonts w:ascii="Calibri" w:hAnsi="Calibri"/>
          <w:color w:val="000000"/>
          <w:sz w:val="22"/>
          <w:szCs w:val="22"/>
        </w:rPr>
      </w:pPr>
    </w:p>
    <w:p w:rsidR="00421D0B" w:rsidRPr="005F37E1" w:rsidRDefault="00421D0B" w:rsidP="00421D0B">
      <w:pPr>
        <w:rPr>
          <w:rFonts w:ascii="Calibri" w:hAnsi="Calibri"/>
          <w:color w:val="000000"/>
          <w:sz w:val="22"/>
          <w:szCs w:val="22"/>
        </w:rPr>
      </w:pPr>
    </w:p>
    <w:p w:rsidR="00421D0B" w:rsidRPr="005F37E1" w:rsidRDefault="00421D0B" w:rsidP="00B61763">
      <w:pPr>
        <w:numPr>
          <w:ilvl w:val="0"/>
          <w:numId w:val="17"/>
        </w:numPr>
        <w:rPr>
          <w:rFonts w:ascii="Calibri" w:hAnsi="Calibri"/>
          <w:b/>
          <w:color w:val="000000"/>
          <w:sz w:val="22"/>
          <w:szCs w:val="22"/>
        </w:rPr>
      </w:pPr>
      <w:r w:rsidRPr="005F37E1">
        <w:rPr>
          <w:rFonts w:ascii="Calibri" w:hAnsi="Calibri"/>
          <w:b/>
          <w:color w:val="000000"/>
          <w:sz w:val="22"/>
          <w:szCs w:val="22"/>
        </w:rPr>
        <w:t>Serwer aplikacyjny</w:t>
      </w:r>
      <w:r w:rsidR="00A947BD" w:rsidRPr="005F37E1">
        <w:rPr>
          <w:rFonts w:ascii="Calibri" w:hAnsi="Calibri"/>
          <w:b/>
          <w:color w:val="000000"/>
          <w:sz w:val="22"/>
          <w:szCs w:val="22"/>
        </w:rPr>
        <w:t xml:space="preserve"> – </w:t>
      </w:r>
      <w:r w:rsidR="00260AB2" w:rsidRPr="005F37E1">
        <w:rPr>
          <w:rFonts w:ascii="Calibri" w:hAnsi="Calibri"/>
          <w:b/>
          <w:color w:val="000000"/>
          <w:sz w:val="22"/>
          <w:szCs w:val="22"/>
        </w:rPr>
        <w:t>1 szt. (</w:t>
      </w:r>
      <w:r w:rsidR="00A947BD" w:rsidRPr="005F37E1">
        <w:rPr>
          <w:rFonts w:ascii="Calibri" w:hAnsi="Calibri"/>
          <w:b/>
          <w:color w:val="000000"/>
          <w:sz w:val="22"/>
          <w:szCs w:val="22"/>
        </w:rPr>
        <w:t>należy dostarczyć w przypadku, o ile wymagane funkcjonalności ni</w:t>
      </w:r>
      <w:r w:rsidR="00A868B1" w:rsidRPr="005F37E1">
        <w:rPr>
          <w:rFonts w:ascii="Calibri" w:hAnsi="Calibri"/>
          <w:b/>
          <w:color w:val="000000"/>
          <w:sz w:val="22"/>
          <w:szCs w:val="22"/>
        </w:rPr>
        <w:t xml:space="preserve">e są realizowane bezpośrednio przez główny serwer telekomunikacyjny lub </w:t>
      </w:r>
      <w:r w:rsidR="00A947BD" w:rsidRPr="005F37E1">
        <w:rPr>
          <w:rFonts w:ascii="Calibri" w:hAnsi="Calibri"/>
          <w:b/>
          <w:color w:val="000000"/>
          <w:sz w:val="22"/>
          <w:szCs w:val="22"/>
        </w:rPr>
        <w:t>jest niezbędny do funkcjonowania cał</w:t>
      </w:r>
      <w:r w:rsidR="00A868B1" w:rsidRPr="005F37E1">
        <w:rPr>
          <w:rFonts w:ascii="Calibri" w:hAnsi="Calibri"/>
          <w:b/>
          <w:color w:val="000000"/>
          <w:sz w:val="22"/>
          <w:szCs w:val="22"/>
        </w:rPr>
        <w:t>ego</w:t>
      </w:r>
      <w:r w:rsidR="00A947BD" w:rsidRPr="005F37E1">
        <w:rPr>
          <w:rFonts w:ascii="Calibri" w:hAnsi="Calibri"/>
          <w:b/>
          <w:color w:val="000000"/>
          <w:sz w:val="22"/>
          <w:szCs w:val="22"/>
        </w:rPr>
        <w:t xml:space="preserve"> System</w:t>
      </w:r>
      <w:r w:rsidR="00A868B1" w:rsidRPr="005F37E1">
        <w:rPr>
          <w:rFonts w:ascii="Calibri" w:hAnsi="Calibri"/>
          <w:b/>
          <w:color w:val="000000"/>
          <w:sz w:val="22"/>
          <w:szCs w:val="22"/>
        </w:rPr>
        <w:t>u</w:t>
      </w:r>
      <w:r w:rsidR="00260AB2" w:rsidRPr="005F37E1">
        <w:rPr>
          <w:rFonts w:ascii="Calibri" w:hAnsi="Calibri"/>
          <w:b/>
          <w:color w:val="000000"/>
          <w:sz w:val="22"/>
          <w:szCs w:val="22"/>
        </w:rPr>
        <w:t>)</w:t>
      </w:r>
    </w:p>
    <w:tbl>
      <w:tblPr>
        <w:tblW w:w="9957"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left w:w="70" w:type="dxa"/>
          <w:right w:w="70" w:type="dxa"/>
        </w:tblCellMar>
        <w:tblLook w:val="04A0"/>
      </w:tblPr>
      <w:tblGrid>
        <w:gridCol w:w="159"/>
        <w:gridCol w:w="2393"/>
        <w:gridCol w:w="159"/>
        <w:gridCol w:w="7071"/>
        <w:gridCol w:w="175"/>
      </w:tblGrid>
      <w:tr w:rsidR="00260AB2" w:rsidRPr="005F37E1" w:rsidTr="001A4258">
        <w:trPr>
          <w:gridBefore w:val="1"/>
          <w:wBefore w:w="159" w:type="dxa"/>
          <w:jc w:val="center"/>
        </w:trPr>
        <w:tc>
          <w:tcPr>
            <w:tcW w:w="2552" w:type="dxa"/>
            <w:gridSpan w:val="2"/>
            <w:shd w:val="clear" w:color="auto" w:fill="92D050"/>
            <w:noWrap/>
            <w:vAlign w:val="center"/>
          </w:tcPr>
          <w:p w:rsidR="00260AB2" w:rsidRPr="005F37E1" w:rsidRDefault="00260AB2" w:rsidP="0001382E">
            <w:pPr>
              <w:snapToGrid w:val="0"/>
              <w:jc w:val="center"/>
              <w:rPr>
                <w:rFonts w:ascii="Calibri" w:hAnsi="Calibri"/>
                <w:b/>
                <w:color w:val="000000"/>
              </w:rPr>
            </w:pPr>
            <w:r w:rsidRPr="005F37E1">
              <w:rPr>
                <w:rFonts w:ascii="Calibri" w:hAnsi="Calibri"/>
                <w:b/>
                <w:color w:val="000000"/>
                <w:sz w:val="22"/>
                <w:szCs w:val="22"/>
                <w:lang w:bidi="en-US"/>
              </w:rPr>
              <w:t>Nazwa składnika/parametru technicznego</w:t>
            </w:r>
          </w:p>
        </w:tc>
        <w:tc>
          <w:tcPr>
            <w:tcW w:w="7246" w:type="dxa"/>
            <w:gridSpan w:val="2"/>
            <w:shd w:val="clear" w:color="auto" w:fill="92D050"/>
            <w:noWrap/>
            <w:vAlign w:val="center"/>
          </w:tcPr>
          <w:p w:rsidR="00260AB2" w:rsidRPr="005F37E1" w:rsidRDefault="00260AB2" w:rsidP="0001382E">
            <w:pPr>
              <w:snapToGrid w:val="0"/>
              <w:jc w:val="center"/>
              <w:rPr>
                <w:rFonts w:ascii="Calibri" w:hAnsi="Calibri"/>
                <w:b/>
                <w:color w:val="000000"/>
              </w:rPr>
            </w:pPr>
            <w:r w:rsidRPr="005F37E1">
              <w:rPr>
                <w:rFonts w:ascii="Calibri" w:hAnsi="Calibri"/>
                <w:b/>
                <w:color w:val="000000"/>
                <w:sz w:val="22"/>
                <w:szCs w:val="22"/>
                <w:lang w:bidi="en-US"/>
              </w:rPr>
              <w:t>Minimalne wymagania w zakresie parametrów technicznych</w:t>
            </w:r>
          </w:p>
        </w:tc>
      </w:tr>
      <w:tr w:rsidR="00421D0B" w:rsidRPr="005F37E1" w:rsidTr="001A4258">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75" w:type="dxa"/>
        </w:trPr>
        <w:tc>
          <w:tcPr>
            <w:tcW w:w="2552"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421D0B">
            <w:pPr>
              <w:rPr>
                <w:rFonts w:ascii="Calibri" w:hAnsi="Calibri"/>
                <w:b/>
                <w:bCs/>
                <w:color w:val="000000"/>
                <w:sz w:val="22"/>
                <w:szCs w:val="22"/>
              </w:rPr>
            </w:pPr>
            <w:r w:rsidRPr="005F37E1">
              <w:rPr>
                <w:rFonts w:ascii="Calibri" w:hAnsi="Calibri"/>
                <w:b/>
                <w:bCs/>
                <w:color w:val="000000"/>
                <w:sz w:val="22"/>
                <w:szCs w:val="22"/>
              </w:rPr>
              <w:t>Wymagania sprzętowe</w:t>
            </w:r>
          </w:p>
        </w:tc>
        <w:tc>
          <w:tcPr>
            <w:tcW w:w="7230"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Serwer aplikacyjny powinien zostać zainstalowany na maszynie fizycznej lub wirtualnej, którą należy </w:t>
            </w:r>
            <w:proofErr w:type="gramStart"/>
            <w:r w:rsidRPr="005F37E1">
              <w:rPr>
                <w:rFonts w:ascii="Calibri" w:hAnsi="Calibri"/>
                <w:bCs/>
                <w:color w:val="000000"/>
                <w:sz w:val="22"/>
                <w:szCs w:val="22"/>
              </w:rPr>
              <w:t>przewidzieć jako</w:t>
            </w:r>
            <w:proofErr w:type="gramEnd"/>
            <w:r w:rsidRPr="005F37E1">
              <w:rPr>
                <w:rFonts w:ascii="Calibri" w:hAnsi="Calibri"/>
                <w:bCs/>
                <w:color w:val="000000"/>
                <w:sz w:val="22"/>
                <w:szCs w:val="22"/>
              </w:rPr>
              <w:t xml:space="preserve"> element całego rozwiązania.</w:t>
            </w:r>
          </w:p>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Powinien pozwalać na nagrywanie rozmów w okresie 30 dni.</w:t>
            </w:r>
          </w:p>
          <w:p w:rsidR="00421D0B" w:rsidRPr="005F37E1" w:rsidRDefault="00421D0B" w:rsidP="00B61763">
            <w:pPr>
              <w:pStyle w:val="Akapitzlist"/>
              <w:widowControl/>
              <w:numPr>
                <w:ilvl w:val="0"/>
                <w:numId w:val="4"/>
              </w:numPr>
              <w:suppressAutoHyphens w:val="0"/>
              <w:contextualSpacing/>
              <w:rPr>
                <w:rFonts w:ascii="Calibri" w:hAnsi="Calibri"/>
                <w:b/>
                <w:bCs/>
                <w:color w:val="000000"/>
                <w:sz w:val="22"/>
                <w:szCs w:val="22"/>
              </w:rPr>
            </w:pPr>
            <w:r w:rsidRPr="005F37E1">
              <w:rPr>
                <w:rFonts w:ascii="Calibri" w:hAnsi="Calibri"/>
                <w:bCs/>
                <w:color w:val="000000"/>
                <w:sz w:val="22"/>
                <w:szCs w:val="22"/>
              </w:rPr>
              <w:t xml:space="preserve">Wszystkie funkcje (poniżej opis) powinny działać wydajnie z </w:t>
            </w:r>
            <w:proofErr w:type="spellStart"/>
            <w:r w:rsidRPr="005F37E1">
              <w:rPr>
                <w:rFonts w:ascii="Calibri" w:hAnsi="Calibri"/>
                <w:bCs/>
                <w:color w:val="000000"/>
                <w:sz w:val="22"/>
                <w:szCs w:val="22"/>
              </w:rPr>
              <w:t>max</w:t>
            </w:r>
            <w:proofErr w:type="spellEnd"/>
            <w:r w:rsidRPr="005F37E1">
              <w:rPr>
                <w:rFonts w:ascii="Calibri" w:hAnsi="Calibri"/>
                <w:bCs/>
                <w:color w:val="000000"/>
                <w:sz w:val="22"/>
                <w:szCs w:val="22"/>
              </w:rPr>
              <w:t>. opóźnieniem 1 s, bez odczuwalnych dla użytkownika opóźnień.</w:t>
            </w:r>
          </w:p>
        </w:tc>
      </w:tr>
      <w:tr w:rsidR="00421D0B" w:rsidRPr="005F37E1" w:rsidTr="001A4258">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75" w:type="dxa"/>
        </w:trPr>
        <w:tc>
          <w:tcPr>
            <w:tcW w:w="2552"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421D0B">
            <w:pPr>
              <w:rPr>
                <w:rFonts w:ascii="Calibri" w:hAnsi="Calibri"/>
                <w:b/>
                <w:bCs/>
                <w:color w:val="000000"/>
                <w:sz w:val="22"/>
                <w:szCs w:val="22"/>
              </w:rPr>
            </w:pPr>
            <w:r w:rsidRPr="005F37E1">
              <w:rPr>
                <w:rFonts w:ascii="Calibri" w:hAnsi="Calibri"/>
                <w:b/>
                <w:bCs/>
                <w:color w:val="000000"/>
                <w:sz w:val="22"/>
                <w:szCs w:val="22"/>
              </w:rPr>
              <w:t>Wymagania funkcjonalne</w:t>
            </w:r>
          </w:p>
        </w:tc>
        <w:tc>
          <w:tcPr>
            <w:tcW w:w="7230" w:type="dxa"/>
            <w:gridSpan w:val="2"/>
            <w:tcBorders>
              <w:top w:val="single" w:sz="4" w:space="0" w:color="auto"/>
              <w:left w:val="single" w:sz="4" w:space="0" w:color="auto"/>
              <w:bottom w:val="single" w:sz="4" w:space="0" w:color="auto"/>
              <w:right w:val="single" w:sz="4" w:space="0" w:color="auto"/>
            </w:tcBorders>
          </w:tcPr>
          <w:p w:rsidR="00421D0B" w:rsidRPr="005F37E1" w:rsidRDefault="00A868B1"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t>F</w:t>
            </w:r>
            <w:r w:rsidR="00421D0B" w:rsidRPr="005F37E1">
              <w:rPr>
                <w:rFonts w:ascii="Calibri" w:hAnsi="Calibri"/>
                <w:color w:val="000000"/>
                <w:sz w:val="22"/>
                <w:szCs w:val="22"/>
              </w:rPr>
              <w:t>unkcja centralnego (dostępnego dla wszystkich elementów systemu) systemu zapowiedzi głosowych</w:t>
            </w:r>
            <w:r w:rsidRPr="005F37E1">
              <w:rPr>
                <w:rFonts w:ascii="Calibri" w:hAnsi="Calibri"/>
                <w:color w:val="000000"/>
                <w:sz w:val="22"/>
                <w:szCs w:val="22"/>
              </w:rPr>
              <w:t>.</w:t>
            </w:r>
          </w:p>
          <w:p w:rsidR="00421D0B" w:rsidRPr="005F37E1" w:rsidRDefault="00A868B1"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t>P</w:t>
            </w:r>
            <w:r w:rsidR="00421D0B" w:rsidRPr="005F37E1">
              <w:rPr>
                <w:rFonts w:ascii="Calibri" w:hAnsi="Calibri"/>
                <w:color w:val="000000"/>
                <w:sz w:val="22"/>
                <w:szCs w:val="22"/>
              </w:rPr>
              <w:t xml:space="preserve">oczta </w:t>
            </w:r>
            <w:r w:rsidRPr="005F37E1">
              <w:rPr>
                <w:rFonts w:ascii="Calibri" w:hAnsi="Calibri"/>
                <w:color w:val="000000"/>
                <w:sz w:val="22"/>
                <w:szCs w:val="22"/>
              </w:rPr>
              <w:t>głosowa dla każdego użytkownika.</w:t>
            </w:r>
          </w:p>
          <w:p w:rsidR="00A868B1" w:rsidRPr="005F37E1" w:rsidRDefault="00A868B1" w:rsidP="00421D0B">
            <w:pPr>
              <w:pStyle w:val="Akapitzlist"/>
              <w:rPr>
                <w:rFonts w:ascii="Calibri" w:hAnsi="Calibri"/>
                <w:color w:val="000000"/>
                <w:sz w:val="22"/>
                <w:szCs w:val="22"/>
              </w:rPr>
            </w:pPr>
          </w:p>
          <w:p w:rsidR="00421D0B" w:rsidRPr="005F37E1" w:rsidRDefault="00421D0B" w:rsidP="00DA0037">
            <w:pPr>
              <w:pStyle w:val="Akapitzlist"/>
              <w:ind w:left="0"/>
              <w:rPr>
                <w:rFonts w:ascii="Calibri" w:hAnsi="Calibri"/>
                <w:b/>
                <w:color w:val="000000"/>
                <w:sz w:val="22"/>
                <w:szCs w:val="22"/>
              </w:rPr>
            </w:pPr>
            <w:r w:rsidRPr="005F37E1">
              <w:rPr>
                <w:rFonts w:ascii="Calibri" w:hAnsi="Calibri"/>
                <w:color w:val="000000"/>
                <w:sz w:val="22"/>
                <w:szCs w:val="22"/>
              </w:rPr>
              <w:t xml:space="preserve">Funkcjonalność systemu nagrywania rozmów, obejmuje: </w:t>
            </w:r>
          </w:p>
          <w:p w:rsidR="00421D0B" w:rsidRPr="005F37E1" w:rsidRDefault="00421D0B"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t xml:space="preserve">Zdolność do nagrywania rozmów wewnętrznych i zewnętrznych, wraz ze szczegółową informacją o stronach połączenia, dacie, godzinie, czasie trwania rozmowy.  </w:t>
            </w:r>
          </w:p>
          <w:p w:rsidR="00421D0B" w:rsidRPr="005F37E1" w:rsidRDefault="00421D0B"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lastRenderedPageBreak/>
              <w:t>Dostęp do odsłuchu nagrań za pomocą interfejsu W</w:t>
            </w:r>
            <w:r w:rsidR="002C24DB">
              <w:rPr>
                <w:rFonts w:ascii="Calibri" w:hAnsi="Calibri"/>
                <w:color w:val="000000"/>
                <w:sz w:val="22"/>
                <w:szCs w:val="22"/>
              </w:rPr>
              <w:t>eb</w:t>
            </w:r>
            <w:r w:rsidRPr="005F37E1">
              <w:rPr>
                <w:rFonts w:ascii="Calibri" w:hAnsi="Calibri"/>
                <w:color w:val="000000"/>
                <w:sz w:val="22"/>
                <w:szCs w:val="22"/>
              </w:rPr>
              <w:t xml:space="preserve"> lub dedykowanej aplikacji na komputery z systemem Microsoft Windows, z możliwością utworzenia wielu kont dostępowych dla użytkowników z </w:t>
            </w:r>
            <w:proofErr w:type="gramStart"/>
            <w:r w:rsidRPr="005F37E1">
              <w:rPr>
                <w:rFonts w:ascii="Calibri" w:hAnsi="Calibri"/>
                <w:color w:val="000000"/>
                <w:sz w:val="22"/>
                <w:szCs w:val="22"/>
              </w:rPr>
              <w:t>różnym  poziomem</w:t>
            </w:r>
            <w:proofErr w:type="gramEnd"/>
            <w:r w:rsidRPr="005F37E1">
              <w:rPr>
                <w:rFonts w:ascii="Calibri" w:hAnsi="Calibri"/>
                <w:color w:val="000000"/>
                <w:sz w:val="22"/>
                <w:szCs w:val="22"/>
              </w:rPr>
              <w:t xml:space="preserve"> uprawnień.  </w:t>
            </w:r>
          </w:p>
          <w:p w:rsidR="00421D0B" w:rsidRPr="005F37E1" w:rsidRDefault="00421D0B"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t xml:space="preserve">Możliwość eksportu nagrań do plików WAV.  </w:t>
            </w:r>
          </w:p>
          <w:p w:rsidR="00421D0B" w:rsidRPr="005F37E1" w:rsidRDefault="00421D0B"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t xml:space="preserve">Możliwość rozbudowy liczby kanałów (liczby jednocześnie </w:t>
            </w:r>
            <w:r w:rsidR="002C24DB">
              <w:rPr>
                <w:rFonts w:ascii="Calibri" w:hAnsi="Calibri"/>
                <w:color w:val="000000"/>
                <w:sz w:val="22"/>
                <w:szCs w:val="22"/>
              </w:rPr>
              <w:t>re</w:t>
            </w:r>
            <w:r w:rsidRPr="005F37E1">
              <w:rPr>
                <w:rFonts w:ascii="Calibri" w:hAnsi="Calibri"/>
                <w:color w:val="000000"/>
                <w:sz w:val="22"/>
                <w:szCs w:val="22"/>
              </w:rPr>
              <w:t xml:space="preserve">jestrowanych rozmów) do minimum 40. </w:t>
            </w:r>
          </w:p>
          <w:p w:rsidR="00421D0B" w:rsidRPr="005F37E1" w:rsidRDefault="00421D0B" w:rsidP="00421D0B">
            <w:pPr>
              <w:pStyle w:val="Akapitzlist"/>
              <w:rPr>
                <w:rFonts w:ascii="Calibri" w:hAnsi="Calibri"/>
                <w:b/>
                <w:color w:val="000000"/>
                <w:sz w:val="22"/>
                <w:szCs w:val="22"/>
              </w:rPr>
            </w:pPr>
          </w:p>
          <w:p w:rsidR="00421D0B" w:rsidRPr="005F37E1" w:rsidRDefault="003009D9" w:rsidP="00DA0037">
            <w:pPr>
              <w:pStyle w:val="Akapitzlist"/>
              <w:ind w:left="0"/>
              <w:rPr>
                <w:rFonts w:ascii="Calibri" w:hAnsi="Calibri"/>
                <w:b/>
                <w:color w:val="000000"/>
                <w:sz w:val="22"/>
                <w:szCs w:val="22"/>
              </w:rPr>
            </w:pPr>
            <w:r w:rsidRPr="005F37E1">
              <w:rPr>
                <w:rFonts w:ascii="Calibri" w:hAnsi="Calibri"/>
                <w:color w:val="000000"/>
                <w:sz w:val="22"/>
                <w:szCs w:val="22"/>
              </w:rPr>
              <w:t>P</w:t>
            </w:r>
            <w:r w:rsidR="00421D0B" w:rsidRPr="005F37E1">
              <w:rPr>
                <w:rFonts w:ascii="Calibri" w:hAnsi="Calibri"/>
                <w:color w:val="000000"/>
                <w:sz w:val="22"/>
                <w:szCs w:val="22"/>
              </w:rPr>
              <w:t xml:space="preserve">oprzez wykupienie dodatkowych licencji dla użytkowników system </w:t>
            </w:r>
            <w:r w:rsidRPr="005F37E1">
              <w:rPr>
                <w:rFonts w:ascii="Calibri" w:hAnsi="Calibri"/>
                <w:color w:val="000000"/>
                <w:sz w:val="22"/>
                <w:szCs w:val="22"/>
              </w:rPr>
              <w:t xml:space="preserve">powinien </w:t>
            </w:r>
            <w:r w:rsidR="00421D0B" w:rsidRPr="005F37E1">
              <w:rPr>
                <w:rFonts w:ascii="Calibri" w:hAnsi="Calibri"/>
                <w:color w:val="000000"/>
                <w:sz w:val="22"/>
                <w:szCs w:val="22"/>
              </w:rPr>
              <w:t>posiada</w:t>
            </w:r>
            <w:r w:rsidRPr="005F37E1">
              <w:rPr>
                <w:rFonts w:ascii="Calibri" w:hAnsi="Calibri"/>
                <w:color w:val="000000"/>
                <w:sz w:val="22"/>
                <w:szCs w:val="22"/>
              </w:rPr>
              <w:t>ć</w:t>
            </w:r>
            <w:r w:rsidR="00421D0B" w:rsidRPr="005F37E1">
              <w:rPr>
                <w:rFonts w:ascii="Calibri" w:hAnsi="Calibri"/>
                <w:color w:val="000000"/>
                <w:sz w:val="22"/>
                <w:szCs w:val="22"/>
              </w:rPr>
              <w:t xml:space="preserve"> następujące możliwości:</w:t>
            </w:r>
          </w:p>
          <w:p w:rsidR="00421D0B" w:rsidRPr="005F37E1" w:rsidRDefault="00421D0B"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t xml:space="preserve">Możliwość definiowania </w:t>
            </w:r>
            <w:r w:rsidR="001B651B" w:rsidRPr="005F37E1">
              <w:rPr>
                <w:rFonts w:ascii="Calibri" w:hAnsi="Calibri"/>
                <w:color w:val="000000"/>
                <w:sz w:val="22"/>
                <w:szCs w:val="22"/>
              </w:rPr>
              <w:t xml:space="preserve">min. 8 </w:t>
            </w:r>
            <w:r w:rsidRPr="005F37E1">
              <w:rPr>
                <w:rFonts w:ascii="Calibri" w:hAnsi="Calibri"/>
                <w:color w:val="000000"/>
                <w:sz w:val="22"/>
                <w:szCs w:val="22"/>
              </w:rPr>
              <w:t>osobistych pokoi konferencyjnych dla abonentów</w:t>
            </w:r>
            <w:r w:rsidR="00285DE3" w:rsidRPr="005F37E1">
              <w:rPr>
                <w:rFonts w:ascii="Calibri" w:hAnsi="Calibri"/>
                <w:color w:val="000000"/>
                <w:sz w:val="22"/>
                <w:szCs w:val="22"/>
              </w:rPr>
              <w:t xml:space="preserve"> </w:t>
            </w:r>
            <w:r w:rsidR="00F8417E" w:rsidRPr="005F37E1">
              <w:rPr>
                <w:rFonts w:ascii="Calibri" w:hAnsi="Calibri"/>
                <w:color w:val="000000"/>
                <w:sz w:val="22"/>
                <w:szCs w:val="22"/>
              </w:rPr>
              <w:t>przez</w:t>
            </w:r>
            <w:r w:rsidR="00285DE3" w:rsidRPr="005F37E1">
              <w:rPr>
                <w:rFonts w:ascii="Calibri" w:hAnsi="Calibri"/>
                <w:color w:val="000000"/>
                <w:sz w:val="22"/>
                <w:szCs w:val="22"/>
              </w:rPr>
              <w:t xml:space="preserve"> administratora</w:t>
            </w:r>
            <w:r w:rsidR="00F8417E" w:rsidRPr="005F37E1">
              <w:rPr>
                <w:rFonts w:ascii="Calibri" w:hAnsi="Calibri"/>
                <w:color w:val="000000"/>
                <w:sz w:val="22"/>
                <w:szCs w:val="22"/>
              </w:rPr>
              <w:t xml:space="preserve"> serwera</w:t>
            </w:r>
            <w:r w:rsidR="00285DE3" w:rsidRPr="005F37E1">
              <w:rPr>
                <w:rFonts w:ascii="Calibri" w:hAnsi="Calibri"/>
                <w:color w:val="000000"/>
                <w:sz w:val="22"/>
                <w:szCs w:val="22"/>
              </w:rPr>
              <w:t xml:space="preserve"> lub użytkownika z specjalnymi uprawnieniami</w:t>
            </w:r>
            <w:r w:rsidRPr="005F37E1">
              <w:rPr>
                <w:rFonts w:ascii="Calibri" w:hAnsi="Calibri"/>
                <w:color w:val="000000"/>
                <w:sz w:val="22"/>
                <w:szCs w:val="22"/>
              </w:rPr>
              <w:t xml:space="preserve">. </w:t>
            </w:r>
          </w:p>
          <w:p w:rsidR="00421D0B" w:rsidRPr="005F37E1" w:rsidRDefault="00F8417E" w:rsidP="00B61763">
            <w:pPr>
              <w:pStyle w:val="Akapitzlist"/>
              <w:widowControl/>
              <w:numPr>
                <w:ilvl w:val="0"/>
                <w:numId w:val="4"/>
              </w:numPr>
              <w:suppressAutoHyphens w:val="0"/>
              <w:contextualSpacing/>
              <w:rPr>
                <w:rFonts w:ascii="Calibri" w:hAnsi="Calibri"/>
                <w:b/>
                <w:color w:val="000000"/>
                <w:sz w:val="22"/>
                <w:szCs w:val="22"/>
              </w:rPr>
            </w:pPr>
            <w:r w:rsidRPr="005F37E1">
              <w:rPr>
                <w:rFonts w:ascii="Calibri" w:hAnsi="Calibri"/>
                <w:color w:val="000000"/>
                <w:sz w:val="22"/>
                <w:szCs w:val="22"/>
              </w:rPr>
              <w:t>Aplikacja</w:t>
            </w:r>
            <w:r w:rsidR="00421D0B" w:rsidRPr="005F37E1">
              <w:rPr>
                <w:rFonts w:ascii="Calibri" w:hAnsi="Calibri"/>
                <w:color w:val="000000"/>
                <w:sz w:val="22"/>
                <w:szCs w:val="22"/>
              </w:rPr>
              <w:t xml:space="preserve"> dla urządzeń mobilnych działających, umożliwiającą: realizację połączeń i transmisję głosu z użyciem danych pakietowych, dostęp do książki telefonicznej, zarządzania pocztą głosową i konferencją</w:t>
            </w:r>
            <w:r w:rsidR="00A868B1" w:rsidRPr="005F37E1">
              <w:rPr>
                <w:rFonts w:ascii="Calibri" w:hAnsi="Calibri"/>
                <w:color w:val="000000"/>
                <w:sz w:val="22"/>
                <w:szCs w:val="22"/>
              </w:rPr>
              <w:t>.</w:t>
            </w:r>
          </w:p>
        </w:tc>
      </w:tr>
    </w:tbl>
    <w:p w:rsidR="00421D0B" w:rsidRPr="005F37E1" w:rsidRDefault="00421D0B" w:rsidP="00421D0B">
      <w:pPr>
        <w:rPr>
          <w:rFonts w:ascii="Calibri" w:hAnsi="Calibri"/>
          <w:color w:val="000000"/>
          <w:sz w:val="22"/>
          <w:szCs w:val="22"/>
        </w:rPr>
      </w:pPr>
    </w:p>
    <w:p w:rsidR="003009D9" w:rsidRPr="005F37E1" w:rsidRDefault="003009D9" w:rsidP="00421D0B">
      <w:pPr>
        <w:rPr>
          <w:rFonts w:ascii="Calibri" w:hAnsi="Calibri"/>
          <w:color w:val="000000"/>
          <w:sz w:val="22"/>
          <w:szCs w:val="22"/>
        </w:rPr>
      </w:pPr>
    </w:p>
    <w:p w:rsidR="00421D0B" w:rsidRPr="005F37E1" w:rsidRDefault="00421D0B" w:rsidP="00B61763">
      <w:pPr>
        <w:numPr>
          <w:ilvl w:val="0"/>
          <w:numId w:val="17"/>
        </w:numPr>
        <w:rPr>
          <w:rFonts w:ascii="Calibri" w:hAnsi="Calibri"/>
          <w:b/>
          <w:color w:val="000000"/>
          <w:sz w:val="22"/>
          <w:szCs w:val="22"/>
        </w:rPr>
      </w:pPr>
      <w:r w:rsidRPr="005F37E1">
        <w:rPr>
          <w:rFonts w:ascii="Calibri" w:hAnsi="Calibri"/>
          <w:b/>
          <w:color w:val="000000"/>
          <w:sz w:val="22"/>
          <w:szCs w:val="22"/>
        </w:rPr>
        <w:t>Telefon podstawowy – 47 sztuk</w:t>
      </w:r>
    </w:p>
    <w:tbl>
      <w:tblPr>
        <w:tblW w:w="9955"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left w:w="70" w:type="dxa"/>
          <w:right w:w="70" w:type="dxa"/>
        </w:tblCellMar>
        <w:tblLook w:val="04A0"/>
      </w:tblPr>
      <w:tblGrid>
        <w:gridCol w:w="159"/>
        <w:gridCol w:w="2393"/>
        <w:gridCol w:w="159"/>
        <w:gridCol w:w="7071"/>
        <w:gridCol w:w="173"/>
      </w:tblGrid>
      <w:tr w:rsidR="003009D9" w:rsidRPr="005F37E1" w:rsidTr="002C24DB">
        <w:trPr>
          <w:gridBefore w:val="1"/>
          <w:wBefore w:w="159" w:type="dxa"/>
          <w:jc w:val="center"/>
        </w:trPr>
        <w:tc>
          <w:tcPr>
            <w:tcW w:w="2552" w:type="dxa"/>
            <w:gridSpan w:val="2"/>
            <w:shd w:val="clear" w:color="auto" w:fill="92D050"/>
            <w:noWrap/>
            <w:vAlign w:val="center"/>
          </w:tcPr>
          <w:p w:rsidR="003009D9" w:rsidRPr="005F37E1" w:rsidRDefault="003009D9" w:rsidP="0001382E">
            <w:pPr>
              <w:snapToGrid w:val="0"/>
              <w:jc w:val="center"/>
              <w:rPr>
                <w:rFonts w:ascii="Calibri" w:hAnsi="Calibri"/>
                <w:b/>
                <w:color w:val="000000"/>
              </w:rPr>
            </w:pPr>
            <w:r w:rsidRPr="005F37E1">
              <w:rPr>
                <w:rFonts w:ascii="Calibri" w:hAnsi="Calibri"/>
                <w:b/>
                <w:color w:val="000000"/>
                <w:sz w:val="22"/>
                <w:szCs w:val="22"/>
                <w:lang w:bidi="en-US"/>
              </w:rPr>
              <w:t>Nazwa składnika/parametru technicznego</w:t>
            </w:r>
          </w:p>
        </w:tc>
        <w:tc>
          <w:tcPr>
            <w:tcW w:w="7244" w:type="dxa"/>
            <w:gridSpan w:val="2"/>
            <w:shd w:val="clear" w:color="auto" w:fill="92D050"/>
            <w:noWrap/>
            <w:vAlign w:val="center"/>
          </w:tcPr>
          <w:p w:rsidR="003009D9" w:rsidRPr="005F37E1" w:rsidRDefault="003009D9" w:rsidP="0001382E">
            <w:pPr>
              <w:snapToGrid w:val="0"/>
              <w:jc w:val="center"/>
              <w:rPr>
                <w:rFonts w:ascii="Calibri" w:hAnsi="Calibri"/>
                <w:b/>
                <w:color w:val="000000"/>
              </w:rPr>
            </w:pPr>
            <w:r w:rsidRPr="005F37E1">
              <w:rPr>
                <w:rFonts w:ascii="Calibri" w:hAnsi="Calibri"/>
                <w:b/>
                <w:color w:val="000000"/>
                <w:sz w:val="22"/>
                <w:szCs w:val="22"/>
                <w:lang w:bidi="en-US"/>
              </w:rPr>
              <w:t>Minimalne wymagania w zakresie parametrów technicznych</w:t>
            </w:r>
          </w:p>
        </w:tc>
      </w:tr>
      <w:tr w:rsidR="0001382E" w:rsidRPr="005F37E1" w:rsidTr="002C24DB">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73" w:type="dxa"/>
        </w:trPr>
        <w:tc>
          <w:tcPr>
            <w:tcW w:w="2552"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421D0B">
            <w:pPr>
              <w:rPr>
                <w:rFonts w:ascii="Calibri" w:hAnsi="Calibri"/>
                <w:b/>
                <w:bCs/>
                <w:color w:val="000000"/>
                <w:sz w:val="22"/>
                <w:szCs w:val="22"/>
              </w:rPr>
            </w:pPr>
            <w:r w:rsidRPr="005F37E1">
              <w:rPr>
                <w:rFonts w:ascii="Calibri" w:eastAsia="Arial" w:hAnsi="Calibri" w:cs="Arial"/>
                <w:b/>
                <w:bCs/>
                <w:color w:val="000000"/>
                <w:sz w:val="22"/>
                <w:szCs w:val="22"/>
              </w:rPr>
              <w:t>Cechy i funkcje</w:t>
            </w:r>
          </w:p>
        </w:tc>
        <w:tc>
          <w:tcPr>
            <w:tcW w:w="7230"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Wyświetlacz z możliwością </w:t>
            </w:r>
            <w:proofErr w:type="gramStart"/>
            <w:r w:rsidRPr="005F37E1">
              <w:rPr>
                <w:rFonts w:ascii="Calibri" w:hAnsi="Calibri"/>
                <w:bCs/>
                <w:color w:val="000000"/>
                <w:sz w:val="22"/>
                <w:szCs w:val="22"/>
              </w:rPr>
              <w:t>wyświetlenia co</w:t>
            </w:r>
            <w:proofErr w:type="gramEnd"/>
            <w:r w:rsidRPr="005F37E1">
              <w:rPr>
                <w:rFonts w:ascii="Calibri" w:hAnsi="Calibri"/>
                <w:bCs/>
                <w:color w:val="000000"/>
                <w:sz w:val="22"/>
                <w:szCs w:val="22"/>
              </w:rPr>
              <w:t xml:space="preserve"> najmniej 3 linii znaków, podświetlany </w:t>
            </w:r>
          </w:p>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Przycisk nawigacyjny 4-kierunkowy + przycisk potwierdzenia do obsługi funkcji aparatu telefonicznego.   </w:t>
            </w:r>
          </w:p>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Menu aparatu dostępne w wielu językach, w tym w języku polskim.  </w:t>
            </w:r>
          </w:p>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8 konfigurowalnych przycisków szybkiego wyboru z diodą LED sygnalizującą zajętość numeru lub włączenie funkcji przypisanej do przycisku  </w:t>
            </w:r>
          </w:p>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Na stałe skonfigurowane są przyciski funkcji: </w:t>
            </w:r>
          </w:p>
          <w:p w:rsidR="00421D0B" w:rsidRPr="005F37E1" w:rsidRDefault="00421D0B" w:rsidP="00B61763">
            <w:pPr>
              <w:pStyle w:val="Akapitzlist"/>
              <w:widowControl/>
              <w:numPr>
                <w:ilvl w:val="0"/>
                <w:numId w:val="19"/>
              </w:numPr>
              <w:suppressAutoHyphens w:val="0"/>
              <w:contextualSpacing/>
              <w:rPr>
                <w:rFonts w:ascii="Calibri" w:hAnsi="Calibri"/>
                <w:color w:val="000000"/>
                <w:sz w:val="22"/>
                <w:szCs w:val="22"/>
              </w:rPr>
            </w:pPr>
            <w:r w:rsidRPr="005F37E1">
              <w:rPr>
                <w:rFonts w:ascii="Calibri" w:hAnsi="Calibri"/>
                <w:color w:val="000000"/>
                <w:sz w:val="22"/>
                <w:szCs w:val="22"/>
              </w:rPr>
              <w:t xml:space="preserve">Włączenie systemu głośnomówiącego </w:t>
            </w:r>
          </w:p>
          <w:p w:rsidR="00421D0B" w:rsidRPr="005F37E1" w:rsidRDefault="00421D0B" w:rsidP="00B61763">
            <w:pPr>
              <w:pStyle w:val="Akapitzlist"/>
              <w:widowControl/>
              <w:numPr>
                <w:ilvl w:val="0"/>
                <w:numId w:val="19"/>
              </w:numPr>
              <w:suppressAutoHyphens w:val="0"/>
              <w:contextualSpacing/>
              <w:rPr>
                <w:rFonts w:ascii="Calibri" w:hAnsi="Calibri"/>
                <w:color w:val="000000"/>
                <w:sz w:val="22"/>
                <w:szCs w:val="22"/>
              </w:rPr>
            </w:pPr>
            <w:proofErr w:type="spellStart"/>
            <w:r w:rsidRPr="005F37E1">
              <w:rPr>
                <w:rFonts w:ascii="Calibri" w:hAnsi="Calibri"/>
                <w:color w:val="000000"/>
                <w:sz w:val="22"/>
                <w:szCs w:val="22"/>
              </w:rPr>
              <w:t>Mute</w:t>
            </w:r>
            <w:proofErr w:type="spellEnd"/>
            <w:r w:rsidRPr="005F37E1">
              <w:rPr>
                <w:rFonts w:ascii="Calibri" w:hAnsi="Calibri"/>
                <w:color w:val="000000"/>
                <w:sz w:val="22"/>
                <w:szCs w:val="22"/>
              </w:rPr>
              <w:t xml:space="preserve"> – wyłączenie mikrofonu </w:t>
            </w:r>
          </w:p>
          <w:p w:rsidR="00421D0B" w:rsidRPr="005F37E1" w:rsidRDefault="00421D0B" w:rsidP="00B61763">
            <w:pPr>
              <w:pStyle w:val="Akapitzlist"/>
              <w:widowControl/>
              <w:numPr>
                <w:ilvl w:val="0"/>
                <w:numId w:val="19"/>
              </w:numPr>
              <w:suppressAutoHyphens w:val="0"/>
              <w:contextualSpacing/>
              <w:rPr>
                <w:rFonts w:ascii="Calibri" w:hAnsi="Calibri"/>
                <w:color w:val="000000"/>
                <w:sz w:val="22"/>
                <w:szCs w:val="22"/>
              </w:rPr>
            </w:pPr>
            <w:r w:rsidRPr="005F37E1">
              <w:rPr>
                <w:rFonts w:ascii="Calibri" w:hAnsi="Calibri"/>
                <w:color w:val="000000"/>
                <w:sz w:val="22"/>
                <w:szCs w:val="22"/>
              </w:rPr>
              <w:t xml:space="preserve">Książka telefoniczna </w:t>
            </w:r>
          </w:p>
          <w:p w:rsidR="00421D0B" w:rsidRPr="005F37E1" w:rsidRDefault="00421D0B" w:rsidP="00B61763">
            <w:pPr>
              <w:pStyle w:val="Akapitzlist"/>
              <w:widowControl/>
              <w:numPr>
                <w:ilvl w:val="0"/>
                <w:numId w:val="19"/>
              </w:numPr>
              <w:suppressAutoHyphens w:val="0"/>
              <w:contextualSpacing/>
              <w:rPr>
                <w:rFonts w:ascii="Calibri" w:hAnsi="Calibri"/>
                <w:color w:val="000000"/>
                <w:sz w:val="22"/>
                <w:szCs w:val="22"/>
              </w:rPr>
            </w:pPr>
            <w:r w:rsidRPr="005F37E1">
              <w:rPr>
                <w:rFonts w:ascii="Calibri" w:hAnsi="Calibri"/>
                <w:color w:val="000000"/>
                <w:sz w:val="22"/>
                <w:szCs w:val="22"/>
              </w:rPr>
              <w:t xml:space="preserve">Przycisk </w:t>
            </w:r>
            <w:r w:rsidR="003009D9" w:rsidRPr="005F37E1">
              <w:rPr>
                <w:rFonts w:ascii="Calibri" w:hAnsi="Calibri"/>
                <w:color w:val="000000"/>
                <w:sz w:val="22"/>
                <w:szCs w:val="22"/>
              </w:rPr>
              <w:t xml:space="preserve">lub dynamicznie programowalny </w:t>
            </w:r>
            <w:r w:rsidR="0001382E" w:rsidRPr="005F37E1">
              <w:rPr>
                <w:rFonts w:ascii="Calibri" w:hAnsi="Calibri"/>
                <w:color w:val="000000"/>
                <w:sz w:val="22"/>
                <w:szCs w:val="22"/>
              </w:rPr>
              <w:t xml:space="preserve">przycisk </w:t>
            </w:r>
            <w:r w:rsidR="003009D9" w:rsidRPr="005F37E1">
              <w:rPr>
                <w:rFonts w:ascii="Calibri" w:hAnsi="Calibri"/>
                <w:color w:val="000000"/>
                <w:sz w:val="22"/>
                <w:szCs w:val="22"/>
              </w:rPr>
              <w:t xml:space="preserve">dostępu </w:t>
            </w:r>
            <w:r w:rsidRPr="005F37E1">
              <w:rPr>
                <w:rFonts w:ascii="Calibri" w:hAnsi="Calibri"/>
                <w:color w:val="000000"/>
                <w:sz w:val="22"/>
                <w:szCs w:val="22"/>
              </w:rPr>
              <w:t xml:space="preserve">do list połączeń (w tym listy nieodebranych połączeń) </w:t>
            </w:r>
          </w:p>
          <w:p w:rsidR="00421D0B" w:rsidRPr="005F37E1" w:rsidRDefault="00421D0B" w:rsidP="00B61763">
            <w:pPr>
              <w:pStyle w:val="Akapitzlist"/>
              <w:widowControl/>
              <w:numPr>
                <w:ilvl w:val="0"/>
                <w:numId w:val="19"/>
              </w:numPr>
              <w:suppressAutoHyphens w:val="0"/>
              <w:contextualSpacing/>
              <w:rPr>
                <w:rFonts w:ascii="Calibri" w:hAnsi="Calibri"/>
                <w:color w:val="000000"/>
                <w:sz w:val="22"/>
                <w:szCs w:val="22"/>
              </w:rPr>
            </w:pPr>
            <w:r w:rsidRPr="005F37E1">
              <w:rPr>
                <w:rFonts w:ascii="Calibri" w:hAnsi="Calibri"/>
                <w:color w:val="000000"/>
                <w:sz w:val="22"/>
                <w:szCs w:val="22"/>
              </w:rPr>
              <w:t xml:space="preserve">Przycisk </w:t>
            </w:r>
            <w:r w:rsidR="0001382E" w:rsidRPr="005F37E1">
              <w:rPr>
                <w:rFonts w:ascii="Calibri" w:hAnsi="Calibri"/>
                <w:color w:val="000000"/>
                <w:sz w:val="22"/>
                <w:szCs w:val="22"/>
              </w:rPr>
              <w:t xml:space="preserve">lub dynamicznie programowalny przycisk </w:t>
            </w:r>
            <w:r w:rsidRPr="005F37E1">
              <w:rPr>
                <w:rFonts w:ascii="Calibri" w:hAnsi="Calibri"/>
                <w:color w:val="000000"/>
                <w:sz w:val="22"/>
                <w:szCs w:val="22"/>
              </w:rPr>
              <w:t xml:space="preserve">wyjścia / przejścia do głównego ekranu telefonu.  </w:t>
            </w:r>
          </w:p>
          <w:p w:rsidR="000C3E29" w:rsidRPr="005F37E1" w:rsidRDefault="00421D0B" w:rsidP="00B61763">
            <w:pPr>
              <w:pStyle w:val="Akapitzlist"/>
              <w:widowControl/>
              <w:numPr>
                <w:ilvl w:val="0"/>
                <w:numId w:val="19"/>
              </w:numPr>
              <w:suppressAutoHyphens w:val="0"/>
              <w:contextualSpacing/>
              <w:rPr>
                <w:rFonts w:ascii="Calibri" w:hAnsi="Calibri"/>
                <w:color w:val="000000"/>
                <w:sz w:val="22"/>
                <w:szCs w:val="22"/>
              </w:rPr>
            </w:pPr>
            <w:r w:rsidRPr="005F37E1">
              <w:rPr>
                <w:rFonts w:ascii="Calibri" w:hAnsi="Calibri"/>
                <w:color w:val="000000"/>
                <w:sz w:val="22"/>
                <w:szCs w:val="22"/>
              </w:rPr>
              <w:t xml:space="preserve">Funkcje związane z obsługą połączenia, dostępne w formie stałych przycisków lub dynamicznych przycisków programowych (tzw. </w:t>
            </w:r>
            <w:proofErr w:type="spellStart"/>
            <w:r w:rsidRPr="005F37E1">
              <w:rPr>
                <w:rFonts w:ascii="Calibri" w:hAnsi="Calibri"/>
                <w:color w:val="000000"/>
                <w:sz w:val="22"/>
                <w:szCs w:val="22"/>
              </w:rPr>
              <w:t>Soft-key</w:t>
            </w:r>
            <w:proofErr w:type="spellEnd"/>
            <w:r w:rsidRPr="005F37E1">
              <w:rPr>
                <w:rFonts w:ascii="Calibri" w:hAnsi="Calibri"/>
                <w:color w:val="000000"/>
                <w:sz w:val="22"/>
                <w:szCs w:val="22"/>
              </w:rPr>
              <w:t xml:space="preserve">): </w:t>
            </w:r>
          </w:p>
          <w:p w:rsidR="00421D0B" w:rsidRPr="005F37E1" w:rsidRDefault="00421D0B" w:rsidP="000C3E29">
            <w:pPr>
              <w:pStyle w:val="Akapitzlist"/>
              <w:widowControl/>
              <w:numPr>
                <w:ilvl w:val="0"/>
                <w:numId w:val="29"/>
              </w:numPr>
              <w:suppressAutoHyphens w:val="0"/>
              <w:ind w:left="1451"/>
              <w:contextualSpacing/>
              <w:rPr>
                <w:rFonts w:ascii="Calibri" w:hAnsi="Calibri"/>
                <w:color w:val="000000"/>
                <w:sz w:val="22"/>
                <w:szCs w:val="22"/>
              </w:rPr>
            </w:pPr>
            <w:proofErr w:type="spellStart"/>
            <w:r w:rsidRPr="005F37E1">
              <w:rPr>
                <w:rFonts w:ascii="Calibri" w:hAnsi="Calibri"/>
                <w:color w:val="000000"/>
                <w:sz w:val="22"/>
                <w:szCs w:val="22"/>
              </w:rPr>
              <w:t>Hold</w:t>
            </w:r>
            <w:proofErr w:type="spellEnd"/>
            <w:r w:rsidRPr="005F37E1">
              <w:rPr>
                <w:rFonts w:ascii="Calibri" w:hAnsi="Calibri"/>
                <w:color w:val="000000"/>
                <w:sz w:val="22"/>
                <w:szCs w:val="22"/>
              </w:rPr>
              <w:t xml:space="preserve"> – zawieszenie aktualnie trwającego połączenia.  </w:t>
            </w:r>
          </w:p>
          <w:p w:rsidR="00421D0B" w:rsidRPr="005F37E1" w:rsidRDefault="00421D0B" w:rsidP="000C3E29">
            <w:pPr>
              <w:pStyle w:val="Akapitzlist"/>
              <w:widowControl/>
              <w:numPr>
                <w:ilvl w:val="0"/>
                <w:numId w:val="29"/>
              </w:numPr>
              <w:suppressAutoHyphens w:val="0"/>
              <w:ind w:left="1451"/>
              <w:contextualSpacing/>
              <w:rPr>
                <w:rFonts w:ascii="Calibri" w:hAnsi="Calibri"/>
                <w:color w:val="000000"/>
                <w:sz w:val="22"/>
                <w:szCs w:val="22"/>
              </w:rPr>
            </w:pPr>
            <w:r w:rsidRPr="005F37E1">
              <w:rPr>
                <w:rFonts w:ascii="Calibri" w:hAnsi="Calibri"/>
                <w:color w:val="000000"/>
                <w:sz w:val="22"/>
                <w:szCs w:val="22"/>
              </w:rPr>
              <w:t xml:space="preserve">Konsultacja – zawieszenie istniejącego połączenia w celu wykonania drugiego </w:t>
            </w:r>
          </w:p>
          <w:p w:rsidR="00421D0B" w:rsidRPr="005F37E1" w:rsidRDefault="00421D0B" w:rsidP="000C3E29">
            <w:pPr>
              <w:pStyle w:val="Akapitzlist"/>
              <w:widowControl/>
              <w:numPr>
                <w:ilvl w:val="0"/>
                <w:numId w:val="29"/>
              </w:numPr>
              <w:suppressAutoHyphens w:val="0"/>
              <w:ind w:left="1451"/>
              <w:contextualSpacing/>
              <w:rPr>
                <w:rFonts w:ascii="Calibri" w:hAnsi="Calibri"/>
                <w:color w:val="000000"/>
                <w:sz w:val="22"/>
                <w:szCs w:val="22"/>
              </w:rPr>
            </w:pPr>
            <w:r w:rsidRPr="005F37E1">
              <w:rPr>
                <w:rFonts w:ascii="Calibri" w:hAnsi="Calibri"/>
                <w:color w:val="000000"/>
                <w:sz w:val="22"/>
                <w:szCs w:val="22"/>
              </w:rPr>
              <w:t xml:space="preserve">Transfer – przekazanie rozmowy do innego abonenta </w:t>
            </w:r>
          </w:p>
          <w:p w:rsidR="00421D0B" w:rsidRPr="005F37E1" w:rsidRDefault="00421D0B" w:rsidP="000C3E29">
            <w:pPr>
              <w:pStyle w:val="Akapitzlist"/>
              <w:widowControl/>
              <w:numPr>
                <w:ilvl w:val="0"/>
                <w:numId w:val="29"/>
              </w:numPr>
              <w:suppressAutoHyphens w:val="0"/>
              <w:ind w:left="1451"/>
              <w:contextualSpacing/>
              <w:rPr>
                <w:rFonts w:ascii="Calibri" w:hAnsi="Calibri"/>
                <w:color w:val="000000"/>
                <w:sz w:val="22"/>
                <w:szCs w:val="22"/>
              </w:rPr>
            </w:pPr>
            <w:r w:rsidRPr="005F37E1">
              <w:rPr>
                <w:rFonts w:ascii="Calibri" w:hAnsi="Calibri"/>
                <w:color w:val="000000"/>
                <w:sz w:val="22"/>
                <w:szCs w:val="22"/>
              </w:rPr>
              <w:t xml:space="preserve">Konferencja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Dioda LED sygnalizująca pozostawioną wiadomość w poczcie głosowej oraz nadejście połączenia przychodzącego.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Wbudowany mikrofon i głośnik umożliwiający rozmowę bez podniesionej słuchawki,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lastRenderedPageBreak/>
              <w:tab/>
              <w:t xml:space="preserve">Przycisk lub elektroniczny potencjometr do regulacji głośności: słuchawki, głośnika, zestawu nagłownego oraz głośności wywołania.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Port Ethernet o przepustowości </w:t>
            </w:r>
            <w:r w:rsidR="001B651B" w:rsidRPr="005F37E1">
              <w:rPr>
                <w:rFonts w:ascii="Calibri" w:hAnsi="Calibri"/>
                <w:color w:val="000000"/>
                <w:sz w:val="22"/>
                <w:szCs w:val="22"/>
              </w:rPr>
              <w:t xml:space="preserve">min. </w:t>
            </w:r>
            <w:r w:rsidRPr="005F37E1">
              <w:rPr>
                <w:rFonts w:ascii="Calibri" w:hAnsi="Calibri"/>
                <w:color w:val="000000"/>
                <w:sz w:val="22"/>
                <w:szCs w:val="22"/>
              </w:rPr>
              <w:t xml:space="preserve">10/100 </w:t>
            </w:r>
            <w:proofErr w:type="spellStart"/>
            <w:r w:rsidRPr="005F37E1">
              <w:rPr>
                <w:rFonts w:ascii="Calibri" w:hAnsi="Calibri"/>
                <w:color w:val="000000"/>
                <w:sz w:val="22"/>
                <w:szCs w:val="22"/>
              </w:rPr>
              <w:t>Mbps</w:t>
            </w:r>
            <w:proofErr w:type="spellEnd"/>
            <w:r w:rsidRPr="005F37E1">
              <w:rPr>
                <w:rFonts w:ascii="Calibri" w:hAnsi="Calibri"/>
                <w:color w:val="000000"/>
                <w:sz w:val="22"/>
                <w:szCs w:val="22"/>
              </w:rPr>
              <w:t xml:space="preserve"> do komunikacji z przełącznikiem sieciowym oraz zasilania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Dodatkowy port Ethernet o przepustowości </w:t>
            </w:r>
            <w:r w:rsidR="001B651B" w:rsidRPr="005F37E1">
              <w:rPr>
                <w:rFonts w:ascii="Calibri" w:hAnsi="Calibri"/>
                <w:color w:val="000000"/>
                <w:sz w:val="22"/>
                <w:szCs w:val="22"/>
              </w:rPr>
              <w:t xml:space="preserve">min. </w:t>
            </w:r>
            <w:r w:rsidRPr="005F37E1">
              <w:rPr>
                <w:rFonts w:ascii="Calibri" w:hAnsi="Calibri"/>
                <w:color w:val="000000"/>
                <w:sz w:val="22"/>
                <w:szCs w:val="22"/>
              </w:rPr>
              <w:t xml:space="preserve">10/100 </w:t>
            </w:r>
            <w:proofErr w:type="spellStart"/>
            <w:r w:rsidRPr="005F37E1">
              <w:rPr>
                <w:rFonts w:ascii="Calibri" w:hAnsi="Calibri"/>
                <w:color w:val="000000"/>
                <w:sz w:val="22"/>
                <w:szCs w:val="22"/>
              </w:rPr>
              <w:t>Mbps</w:t>
            </w:r>
            <w:proofErr w:type="spellEnd"/>
            <w:r w:rsidRPr="005F37E1">
              <w:rPr>
                <w:rFonts w:ascii="Calibri" w:hAnsi="Calibri"/>
                <w:color w:val="000000"/>
                <w:sz w:val="22"/>
                <w:szCs w:val="22"/>
              </w:rPr>
              <w:t xml:space="preserve"> np. do podłączenia komputera PC.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Dedykowany (dodatkowy) port do podłączenia zestawu nagłownego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Wspa</w:t>
            </w:r>
            <w:r w:rsidR="000C3E29" w:rsidRPr="005F37E1">
              <w:rPr>
                <w:rFonts w:ascii="Calibri" w:hAnsi="Calibri"/>
                <w:color w:val="000000"/>
                <w:sz w:val="22"/>
                <w:szCs w:val="22"/>
              </w:rPr>
              <w:t>rcie dla kodeków: G.711, G.729.</w:t>
            </w:r>
            <w:r w:rsidRPr="005F37E1">
              <w:rPr>
                <w:rFonts w:ascii="Calibri" w:hAnsi="Calibri"/>
                <w:color w:val="000000"/>
                <w:sz w:val="22"/>
                <w:szCs w:val="22"/>
              </w:rPr>
              <w:t xml:space="preserve"> </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color w:val="000000"/>
                <w:sz w:val="22"/>
                <w:szCs w:val="22"/>
              </w:rPr>
              <w:t>W</w:t>
            </w:r>
            <w:r w:rsidR="00421D0B" w:rsidRPr="005F37E1">
              <w:rPr>
                <w:rFonts w:ascii="Calibri" w:hAnsi="Calibri"/>
                <w:color w:val="000000"/>
                <w:sz w:val="22"/>
                <w:szCs w:val="22"/>
              </w:rPr>
              <w:t xml:space="preserve">sparcie dla </w:t>
            </w:r>
            <w:proofErr w:type="spellStart"/>
            <w:r w:rsidR="00421D0B" w:rsidRPr="005F37E1">
              <w:rPr>
                <w:rFonts w:ascii="Calibri" w:hAnsi="Calibri"/>
                <w:color w:val="000000"/>
                <w:sz w:val="22"/>
                <w:szCs w:val="22"/>
              </w:rPr>
              <w:t>Quality</w:t>
            </w:r>
            <w:proofErr w:type="spellEnd"/>
            <w:r w:rsidR="00421D0B" w:rsidRPr="005F37E1">
              <w:rPr>
                <w:rFonts w:ascii="Calibri" w:hAnsi="Calibri"/>
                <w:color w:val="000000"/>
                <w:sz w:val="22"/>
                <w:szCs w:val="22"/>
              </w:rPr>
              <w:t xml:space="preserve"> of Service (</w:t>
            </w:r>
            <w:proofErr w:type="spellStart"/>
            <w:r w:rsidR="00421D0B" w:rsidRPr="005F37E1">
              <w:rPr>
                <w:rFonts w:ascii="Calibri" w:hAnsi="Calibri"/>
                <w:color w:val="000000"/>
                <w:sz w:val="22"/>
                <w:szCs w:val="22"/>
              </w:rPr>
              <w:t>QoS</w:t>
            </w:r>
            <w:proofErr w:type="spellEnd"/>
            <w:r w:rsidR="00421D0B" w:rsidRPr="005F37E1">
              <w:rPr>
                <w:rFonts w:ascii="Calibri" w:hAnsi="Calibri"/>
                <w:color w:val="000000"/>
                <w:sz w:val="22"/>
                <w:szCs w:val="22"/>
              </w:rPr>
              <w:t xml:space="preserve">) z wykorzystaniem </w:t>
            </w:r>
            <w:r w:rsidR="000C3E29" w:rsidRPr="005F37E1">
              <w:rPr>
                <w:rFonts w:ascii="Calibri" w:hAnsi="Calibri"/>
                <w:color w:val="000000"/>
                <w:sz w:val="22"/>
                <w:szCs w:val="22"/>
              </w:rPr>
              <w:t>802.1</w:t>
            </w:r>
            <w:proofErr w:type="gramStart"/>
            <w:r w:rsidR="000C3E29" w:rsidRPr="005F37E1">
              <w:rPr>
                <w:rFonts w:ascii="Calibri" w:hAnsi="Calibri"/>
                <w:color w:val="000000"/>
                <w:sz w:val="22"/>
                <w:szCs w:val="22"/>
              </w:rPr>
              <w:t>p</w:t>
            </w:r>
            <w:proofErr w:type="gramEnd"/>
            <w:r w:rsidR="00421D0B" w:rsidRPr="005F37E1">
              <w:rPr>
                <w:rFonts w:ascii="Calibri" w:hAnsi="Calibri"/>
                <w:color w:val="000000"/>
                <w:sz w:val="22"/>
                <w:szCs w:val="22"/>
              </w:rPr>
              <w:t xml:space="preserve"> i/lub </w:t>
            </w:r>
            <w:proofErr w:type="spellStart"/>
            <w:r w:rsidR="00421D0B" w:rsidRPr="005F37E1">
              <w:rPr>
                <w:rFonts w:ascii="Calibri" w:hAnsi="Calibri"/>
                <w:color w:val="000000"/>
                <w:sz w:val="22"/>
                <w:szCs w:val="22"/>
              </w:rPr>
              <w:t>DiffServ</w:t>
            </w:r>
            <w:proofErr w:type="spellEnd"/>
            <w:r w:rsidR="00421D0B" w:rsidRPr="005F37E1">
              <w:rPr>
                <w:rFonts w:ascii="Calibri" w:hAnsi="Calibri"/>
                <w:color w:val="000000"/>
                <w:sz w:val="22"/>
                <w:szCs w:val="22"/>
              </w:rPr>
              <w:t xml:space="preserve">,  </w:t>
            </w:r>
          </w:p>
          <w:p w:rsidR="0001382E"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Wsparcie dla VLAN </w:t>
            </w:r>
          </w:p>
          <w:p w:rsidR="0001382E" w:rsidRPr="005F37E1" w:rsidRDefault="00421D0B" w:rsidP="00B61763">
            <w:pPr>
              <w:pStyle w:val="Akapitzlist"/>
              <w:widowControl/>
              <w:numPr>
                <w:ilvl w:val="0"/>
                <w:numId w:val="4"/>
              </w:numPr>
              <w:suppressAutoHyphens w:val="0"/>
              <w:contextualSpacing/>
              <w:rPr>
                <w:rFonts w:ascii="Calibri" w:hAnsi="Calibri"/>
                <w:b/>
                <w:bCs/>
                <w:color w:val="000000"/>
                <w:sz w:val="22"/>
                <w:szCs w:val="22"/>
              </w:rPr>
            </w:pPr>
            <w:r w:rsidRPr="005F37E1">
              <w:rPr>
                <w:rFonts w:ascii="Calibri" w:hAnsi="Calibri"/>
                <w:bCs/>
                <w:color w:val="000000"/>
                <w:sz w:val="22"/>
                <w:szCs w:val="22"/>
              </w:rPr>
              <w:t xml:space="preserve">Obsługa LLDP, </w:t>
            </w:r>
            <w:proofErr w:type="spellStart"/>
            <w:r w:rsidRPr="005F37E1">
              <w:rPr>
                <w:rFonts w:ascii="Calibri" w:hAnsi="Calibri"/>
                <w:bCs/>
                <w:color w:val="000000"/>
                <w:sz w:val="22"/>
                <w:szCs w:val="22"/>
              </w:rPr>
              <w:t>LLDP-MED</w:t>
            </w:r>
            <w:proofErr w:type="spellEnd"/>
            <w:r w:rsidRPr="005F37E1">
              <w:rPr>
                <w:rFonts w:ascii="Calibri" w:hAnsi="Calibri"/>
                <w:bCs/>
                <w:color w:val="000000"/>
                <w:sz w:val="22"/>
                <w:szCs w:val="22"/>
              </w:rPr>
              <w:t xml:space="preserve"> w celu zautomatyzowanej konfiguracji parametrów wstępnych aparatu, takich jak VLAN, czy polityki </w:t>
            </w:r>
            <w:proofErr w:type="spellStart"/>
            <w:r w:rsidRPr="005F37E1">
              <w:rPr>
                <w:rFonts w:ascii="Calibri" w:hAnsi="Calibri"/>
                <w:bCs/>
                <w:color w:val="000000"/>
                <w:sz w:val="22"/>
                <w:szCs w:val="22"/>
              </w:rPr>
              <w:t>QoS</w:t>
            </w:r>
            <w:proofErr w:type="spellEnd"/>
            <w:r w:rsidRPr="005F37E1">
              <w:rPr>
                <w:rFonts w:ascii="Calibri" w:hAnsi="Calibri"/>
                <w:bCs/>
                <w:color w:val="000000"/>
                <w:sz w:val="22"/>
                <w:szCs w:val="22"/>
              </w:rPr>
              <w:t xml:space="preserve">.  </w:t>
            </w:r>
          </w:p>
          <w:p w:rsidR="00421D0B" w:rsidRPr="005F37E1" w:rsidRDefault="00421D0B" w:rsidP="00B61763">
            <w:pPr>
              <w:pStyle w:val="Akapitzlist"/>
              <w:widowControl/>
              <w:numPr>
                <w:ilvl w:val="0"/>
                <w:numId w:val="4"/>
              </w:numPr>
              <w:suppressAutoHyphens w:val="0"/>
              <w:contextualSpacing/>
              <w:rPr>
                <w:rFonts w:ascii="Calibri" w:hAnsi="Calibri"/>
                <w:b/>
                <w:bCs/>
                <w:color w:val="000000"/>
                <w:sz w:val="22"/>
                <w:szCs w:val="22"/>
              </w:rPr>
            </w:pPr>
            <w:r w:rsidRPr="005F37E1">
              <w:rPr>
                <w:rFonts w:ascii="Calibri" w:hAnsi="Calibri"/>
                <w:bCs/>
                <w:color w:val="000000"/>
                <w:sz w:val="22"/>
                <w:szCs w:val="22"/>
              </w:rPr>
              <w:tab/>
              <w:t xml:space="preserve">Zasilanie z użyciem </w:t>
            </w:r>
            <w:proofErr w:type="spellStart"/>
            <w:r w:rsidRPr="005F37E1">
              <w:rPr>
                <w:rFonts w:ascii="Calibri" w:hAnsi="Calibri"/>
                <w:bCs/>
                <w:color w:val="000000"/>
                <w:sz w:val="22"/>
                <w:szCs w:val="22"/>
              </w:rPr>
              <w:t>PoE</w:t>
            </w:r>
            <w:proofErr w:type="spellEnd"/>
            <w:r w:rsidRPr="005F37E1">
              <w:rPr>
                <w:rFonts w:ascii="Calibri" w:hAnsi="Calibri"/>
                <w:bCs/>
                <w:color w:val="000000"/>
                <w:sz w:val="22"/>
                <w:szCs w:val="22"/>
              </w:rPr>
              <w:t xml:space="preserve"> 802.3</w:t>
            </w:r>
            <w:proofErr w:type="gramStart"/>
            <w:r w:rsidRPr="005F37E1">
              <w:rPr>
                <w:rFonts w:ascii="Calibri" w:hAnsi="Calibri"/>
                <w:bCs/>
                <w:color w:val="000000"/>
                <w:sz w:val="22"/>
                <w:szCs w:val="22"/>
              </w:rPr>
              <w:t>af</w:t>
            </w:r>
            <w:proofErr w:type="gramEnd"/>
            <w:r w:rsidRPr="005F37E1">
              <w:rPr>
                <w:rFonts w:ascii="Calibri" w:hAnsi="Calibri"/>
                <w:bCs/>
                <w:color w:val="000000"/>
                <w:sz w:val="22"/>
                <w:szCs w:val="22"/>
              </w:rPr>
              <w:t xml:space="preserve">  </w:t>
            </w:r>
          </w:p>
        </w:tc>
      </w:tr>
      <w:tr w:rsidR="0001382E" w:rsidRPr="005F37E1" w:rsidTr="002C24DB">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73" w:type="dxa"/>
        </w:trPr>
        <w:tc>
          <w:tcPr>
            <w:tcW w:w="2552"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421D0B">
            <w:pPr>
              <w:rPr>
                <w:rFonts w:ascii="Calibri" w:eastAsia="Arial" w:hAnsi="Calibri" w:cs="Arial"/>
                <w:b/>
                <w:bCs/>
                <w:color w:val="000000"/>
                <w:sz w:val="22"/>
                <w:szCs w:val="22"/>
              </w:rPr>
            </w:pPr>
            <w:r w:rsidRPr="005F37E1">
              <w:rPr>
                <w:rFonts w:ascii="Calibri" w:eastAsia="Arial" w:hAnsi="Calibri" w:cs="Arial"/>
                <w:b/>
                <w:bCs/>
                <w:color w:val="000000"/>
                <w:sz w:val="22"/>
                <w:szCs w:val="22"/>
              </w:rPr>
              <w:lastRenderedPageBreak/>
              <w:t>Współpraca z systemem</w:t>
            </w:r>
          </w:p>
        </w:tc>
        <w:tc>
          <w:tcPr>
            <w:tcW w:w="7230" w:type="dxa"/>
            <w:gridSpan w:val="2"/>
            <w:tcBorders>
              <w:top w:val="single" w:sz="4" w:space="0" w:color="auto"/>
              <w:left w:val="single" w:sz="4" w:space="0" w:color="auto"/>
              <w:bottom w:val="single" w:sz="4" w:space="0" w:color="auto"/>
              <w:right w:val="single" w:sz="4" w:space="0" w:color="auto"/>
            </w:tcBorders>
          </w:tcPr>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Obsług</w:t>
            </w:r>
            <w:r w:rsidR="0001382E" w:rsidRPr="005F37E1">
              <w:rPr>
                <w:rFonts w:ascii="Calibri" w:hAnsi="Calibri"/>
                <w:bCs/>
                <w:color w:val="000000"/>
                <w:sz w:val="22"/>
                <w:szCs w:val="22"/>
              </w:rPr>
              <w:t>a</w:t>
            </w:r>
            <w:r w:rsidRPr="005F37E1">
              <w:rPr>
                <w:rFonts w:ascii="Calibri" w:hAnsi="Calibri"/>
                <w:bCs/>
                <w:color w:val="000000"/>
                <w:sz w:val="22"/>
                <w:szCs w:val="22"/>
              </w:rPr>
              <w:t xml:space="preserve"> wielu linii i jednoczesnych połączeń, wraz z prezentacją statusu połączenia na wyświetlaczu telefonu.  </w:t>
            </w:r>
          </w:p>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Możliwość zestawienia połączenia konferencyjnego </w:t>
            </w:r>
          </w:p>
          <w:p w:rsidR="00421D0B" w:rsidRPr="005F37E1" w:rsidRDefault="00421D0B"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Możliwość konfigurowania przycisków aparatu oraz funkcji takich jak: nie przeszkadzać, </w:t>
            </w:r>
            <w:proofErr w:type="spellStart"/>
            <w:r w:rsidRPr="005F37E1">
              <w:rPr>
                <w:rFonts w:ascii="Calibri" w:hAnsi="Calibri"/>
                <w:bCs/>
                <w:color w:val="000000"/>
                <w:sz w:val="22"/>
                <w:szCs w:val="22"/>
              </w:rPr>
              <w:t>przekierowania</w:t>
            </w:r>
            <w:proofErr w:type="spellEnd"/>
            <w:r w:rsidRPr="005F37E1">
              <w:rPr>
                <w:rFonts w:ascii="Calibri" w:hAnsi="Calibri"/>
                <w:bCs/>
                <w:color w:val="000000"/>
                <w:sz w:val="22"/>
                <w:szCs w:val="22"/>
              </w:rPr>
              <w:t xml:space="preserve"> połączeń z poziomu aparatu, wraz z powiadomieniem o włączonej funkcji (np. „Nie przeszkadzać”, to na aparacie zostanie wyświetlona stosowna informacja). </w:t>
            </w:r>
          </w:p>
          <w:p w:rsidR="00421D0B" w:rsidRPr="005F37E1" w:rsidRDefault="00421D0B"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bCs/>
                <w:color w:val="000000"/>
                <w:sz w:val="22"/>
                <w:szCs w:val="22"/>
              </w:rPr>
              <w:t xml:space="preserve">Przechowywanie ustawień aparatu telefonicznego (ustawień funkcji połączeń, przycisków funkcyjnych) – po zmianie aparatu na inny egzemplarz i wprowadzeniu poświadczeń, w/w ustawienia powinny zostać </w:t>
            </w:r>
            <w:r w:rsidR="0001382E" w:rsidRPr="005F37E1">
              <w:rPr>
                <w:rFonts w:ascii="Calibri" w:hAnsi="Calibri"/>
                <w:bCs/>
                <w:color w:val="000000"/>
                <w:sz w:val="22"/>
                <w:szCs w:val="22"/>
              </w:rPr>
              <w:t>skopiowane.</w:t>
            </w:r>
          </w:p>
        </w:tc>
      </w:tr>
    </w:tbl>
    <w:p w:rsidR="00421D0B" w:rsidRPr="005F37E1" w:rsidRDefault="00421D0B" w:rsidP="00421D0B">
      <w:pPr>
        <w:rPr>
          <w:rFonts w:ascii="Calibri" w:hAnsi="Calibri"/>
          <w:color w:val="000000"/>
          <w:sz w:val="22"/>
          <w:szCs w:val="22"/>
        </w:rPr>
      </w:pPr>
    </w:p>
    <w:p w:rsidR="0001382E" w:rsidRPr="005F37E1" w:rsidRDefault="0001382E" w:rsidP="00B61763">
      <w:pPr>
        <w:numPr>
          <w:ilvl w:val="0"/>
          <w:numId w:val="17"/>
        </w:numPr>
        <w:rPr>
          <w:rFonts w:ascii="Calibri" w:hAnsi="Calibri"/>
          <w:b/>
          <w:color w:val="000000"/>
          <w:sz w:val="22"/>
          <w:szCs w:val="22"/>
        </w:rPr>
      </w:pPr>
      <w:r w:rsidRPr="005F37E1">
        <w:rPr>
          <w:rFonts w:ascii="Calibri" w:hAnsi="Calibri"/>
          <w:b/>
          <w:color w:val="000000"/>
          <w:sz w:val="22"/>
          <w:szCs w:val="22"/>
        </w:rPr>
        <w:t>Telefon zaawansowany – 1 sztuka</w:t>
      </w:r>
    </w:p>
    <w:tbl>
      <w:tblPr>
        <w:tblW w:w="9955"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left w:w="70" w:type="dxa"/>
          <w:right w:w="70" w:type="dxa"/>
        </w:tblCellMar>
        <w:tblLook w:val="04A0"/>
      </w:tblPr>
      <w:tblGrid>
        <w:gridCol w:w="159"/>
        <w:gridCol w:w="2393"/>
        <w:gridCol w:w="159"/>
        <w:gridCol w:w="7071"/>
        <w:gridCol w:w="173"/>
      </w:tblGrid>
      <w:tr w:rsidR="0001382E" w:rsidRPr="005F37E1" w:rsidTr="002C24DB">
        <w:trPr>
          <w:gridBefore w:val="1"/>
          <w:wBefore w:w="159" w:type="dxa"/>
          <w:jc w:val="center"/>
        </w:trPr>
        <w:tc>
          <w:tcPr>
            <w:tcW w:w="2552" w:type="dxa"/>
            <w:gridSpan w:val="2"/>
            <w:shd w:val="clear" w:color="auto" w:fill="92D050"/>
            <w:noWrap/>
            <w:vAlign w:val="center"/>
          </w:tcPr>
          <w:p w:rsidR="0001382E" w:rsidRPr="005F37E1" w:rsidRDefault="0001382E" w:rsidP="0001382E">
            <w:pPr>
              <w:snapToGrid w:val="0"/>
              <w:jc w:val="center"/>
              <w:rPr>
                <w:rFonts w:ascii="Calibri" w:hAnsi="Calibri"/>
                <w:b/>
                <w:color w:val="000000"/>
              </w:rPr>
            </w:pPr>
            <w:r w:rsidRPr="005F37E1">
              <w:rPr>
                <w:rFonts w:ascii="Calibri" w:hAnsi="Calibri"/>
                <w:b/>
                <w:color w:val="000000"/>
                <w:sz w:val="22"/>
                <w:szCs w:val="22"/>
                <w:lang w:bidi="en-US"/>
              </w:rPr>
              <w:t>Nazwa składnika/parametru technicznego</w:t>
            </w:r>
          </w:p>
        </w:tc>
        <w:tc>
          <w:tcPr>
            <w:tcW w:w="7244" w:type="dxa"/>
            <w:gridSpan w:val="2"/>
            <w:shd w:val="clear" w:color="auto" w:fill="92D050"/>
            <w:noWrap/>
            <w:vAlign w:val="center"/>
          </w:tcPr>
          <w:p w:rsidR="0001382E" w:rsidRPr="005F37E1" w:rsidRDefault="0001382E" w:rsidP="0001382E">
            <w:pPr>
              <w:snapToGrid w:val="0"/>
              <w:jc w:val="center"/>
              <w:rPr>
                <w:rFonts w:ascii="Calibri" w:hAnsi="Calibri"/>
                <w:b/>
                <w:color w:val="000000"/>
              </w:rPr>
            </w:pPr>
            <w:r w:rsidRPr="005F37E1">
              <w:rPr>
                <w:rFonts w:ascii="Calibri" w:hAnsi="Calibri"/>
                <w:b/>
                <w:color w:val="000000"/>
                <w:sz w:val="22"/>
                <w:szCs w:val="22"/>
                <w:lang w:bidi="en-US"/>
              </w:rPr>
              <w:t>Minimalne wymagania w zakresie parametrów technicznych</w:t>
            </w:r>
          </w:p>
        </w:tc>
      </w:tr>
      <w:tr w:rsidR="0001382E" w:rsidRPr="005F37E1" w:rsidTr="002C24DB">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73" w:type="dxa"/>
        </w:trPr>
        <w:tc>
          <w:tcPr>
            <w:tcW w:w="2552" w:type="dxa"/>
            <w:gridSpan w:val="2"/>
            <w:tcBorders>
              <w:top w:val="single" w:sz="4" w:space="0" w:color="auto"/>
              <w:left w:val="single" w:sz="4" w:space="0" w:color="auto"/>
              <w:bottom w:val="single" w:sz="4" w:space="0" w:color="auto"/>
              <w:right w:val="single" w:sz="4" w:space="0" w:color="auto"/>
            </w:tcBorders>
          </w:tcPr>
          <w:p w:rsidR="0001382E" w:rsidRPr="005F37E1" w:rsidRDefault="0001382E" w:rsidP="0001382E">
            <w:pPr>
              <w:rPr>
                <w:rFonts w:ascii="Calibri" w:hAnsi="Calibri"/>
                <w:b/>
                <w:bCs/>
                <w:color w:val="000000"/>
                <w:sz w:val="22"/>
                <w:szCs w:val="22"/>
              </w:rPr>
            </w:pPr>
            <w:r w:rsidRPr="005F37E1">
              <w:rPr>
                <w:rFonts w:ascii="Calibri" w:eastAsia="Arial" w:hAnsi="Calibri" w:cs="Arial"/>
                <w:b/>
                <w:bCs/>
                <w:color w:val="000000"/>
                <w:sz w:val="22"/>
                <w:szCs w:val="22"/>
              </w:rPr>
              <w:t>Cechy i funkcje</w:t>
            </w:r>
          </w:p>
        </w:tc>
        <w:tc>
          <w:tcPr>
            <w:tcW w:w="7230" w:type="dxa"/>
            <w:gridSpan w:val="2"/>
            <w:tcBorders>
              <w:top w:val="single" w:sz="4" w:space="0" w:color="auto"/>
              <w:left w:val="single" w:sz="4" w:space="0" w:color="auto"/>
              <w:bottom w:val="single" w:sz="4" w:space="0" w:color="auto"/>
              <w:right w:val="single" w:sz="4" w:space="0" w:color="auto"/>
            </w:tcBorders>
          </w:tcPr>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Wyświetlacz graficzny, podświetlany, o przekątnej przynajmniej 3 cale.</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Przycisk nawigacyjny 4-kierunkowy + przycisk potwierdzenia do obsługi funkcji aparatu telefonicznego.   </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Menu aparatu dostępne w wielu językach, w tym w języku polskim.  </w:t>
            </w:r>
          </w:p>
          <w:p w:rsidR="0001382E" w:rsidRPr="005F37E1" w:rsidRDefault="0031599F" w:rsidP="00332203">
            <w:pPr>
              <w:pStyle w:val="Akapitzlist"/>
              <w:widowControl/>
              <w:numPr>
                <w:ilvl w:val="0"/>
                <w:numId w:val="4"/>
              </w:numPr>
              <w:suppressAutoHyphens w:val="0"/>
              <w:contextualSpacing/>
              <w:rPr>
                <w:rFonts w:ascii="Calibri" w:hAnsi="Calibri"/>
                <w:bCs/>
                <w:color w:val="000000"/>
                <w:sz w:val="22"/>
                <w:szCs w:val="22"/>
              </w:rPr>
            </w:pPr>
            <w:r>
              <w:rPr>
                <w:rFonts w:ascii="Calibri" w:hAnsi="Calibri"/>
                <w:bCs/>
                <w:color w:val="000000"/>
                <w:sz w:val="22"/>
                <w:szCs w:val="22"/>
              </w:rPr>
              <w:t xml:space="preserve">Obsługa min. </w:t>
            </w:r>
            <w:r w:rsidR="002C24DB">
              <w:rPr>
                <w:rFonts w:ascii="Calibri" w:hAnsi="Calibri"/>
                <w:bCs/>
                <w:color w:val="000000"/>
                <w:sz w:val="22"/>
                <w:szCs w:val="22"/>
              </w:rPr>
              <w:t>4</w:t>
            </w:r>
            <w:r w:rsidR="00332203" w:rsidRPr="005F37E1">
              <w:rPr>
                <w:rFonts w:ascii="Calibri" w:hAnsi="Calibri"/>
                <w:bCs/>
                <w:color w:val="000000"/>
                <w:sz w:val="22"/>
                <w:szCs w:val="22"/>
              </w:rPr>
              <w:t>0</w:t>
            </w:r>
            <w:r w:rsidR="0001382E" w:rsidRPr="005F37E1">
              <w:rPr>
                <w:rFonts w:ascii="Calibri" w:hAnsi="Calibri"/>
                <w:bCs/>
                <w:color w:val="000000"/>
                <w:sz w:val="22"/>
                <w:szCs w:val="22"/>
              </w:rPr>
              <w:t xml:space="preserve"> </w:t>
            </w:r>
            <w:r>
              <w:rPr>
                <w:rFonts w:ascii="Calibri" w:hAnsi="Calibri"/>
                <w:bCs/>
                <w:color w:val="000000"/>
                <w:sz w:val="22"/>
                <w:szCs w:val="22"/>
              </w:rPr>
              <w:t xml:space="preserve">linii wewnętrznych za pomocą </w:t>
            </w:r>
            <w:r w:rsidR="0001382E" w:rsidRPr="005F37E1">
              <w:rPr>
                <w:rFonts w:ascii="Calibri" w:hAnsi="Calibri"/>
                <w:bCs/>
                <w:color w:val="000000"/>
                <w:sz w:val="22"/>
                <w:szCs w:val="22"/>
              </w:rPr>
              <w:t xml:space="preserve">konfigurowalnych przycisków </w:t>
            </w:r>
            <w:r w:rsidR="000C3CCA" w:rsidRPr="005F37E1">
              <w:rPr>
                <w:rFonts w:ascii="Calibri" w:hAnsi="Calibri"/>
                <w:bCs/>
                <w:color w:val="000000"/>
                <w:sz w:val="22"/>
                <w:szCs w:val="22"/>
              </w:rPr>
              <w:t xml:space="preserve">(dostępnych bezpośrednio w aparacie lub za pośrednictwem dostarczonej razem z telefonem przystawki rozszerzającej) </w:t>
            </w:r>
            <w:r w:rsidR="0001382E" w:rsidRPr="005F37E1">
              <w:rPr>
                <w:rFonts w:ascii="Calibri" w:hAnsi="Calibri"/>
                <w:bCs/>
                <w:color w:val="000000"/>
                <w:sz w:val="22"/>
                <w:szCs w:val="22"/>
              </w:rPr>
              <w:t xml:space="preserve">szybkiego wyboru z </w:t>
            </w:r>
            <w:r w:rsidR="00BE23B8" w:rsidRPr="005F37E1">
              <w:rPr>
                <w:rFonts w:ascii="Calibri" w:hAnsi="Calibri"/>
                <w:bCs/>
                <w:color w:val="000000"/>
                <w:sz w:val="22"/>
                <w:szCs w:val="22"/>
              </w:rPr>
              <w:t>dwukolorowymi</w:t>
            </w:r>
            <w:r w:rsidR="00332203" w:rsidRPr="005F37E1">
              <w:rPr>
                <w:rFonts w:ascii="Calibri" w:hAnsi="Calibri"/>
                <w:bCs/>
                <w:color w:val="000000"/>
                <w:sz w:val="22"/>
                <w:szCs w:val="22"/>
              </w:rPr>
              <w:t xml:space="preserve"> </w:t>
            </w:r>
            <w:r w:rsidR="00BE23B8" w:rsidRPr="005F37E1">
              <w:rPr>
                <w:rFonts w:ascii="Calibri" w:hAnsi="Calibri"/>
                <w:bCs/>
                <w:color w:val="000000"/>
                <w:sz w:val="22"/>
                <w:szCs w:val="22"/>
              </w:rPr>
              <w:t>diodami LED sygnalizującymi</w:t>
            </w:r>
            <w:r w:rsidR="0001382E" w:rsidRPr="005F37E1">
              <w:rPr>
                <w:rFonts w:ascii="Calibri" w:hAnsi="Calibri"/>
                <w:bCs/>
                <w:color w:val="000000"/>
                <w:sz w:val="22"/>
                <w:szCs w:val="22"/>
              </w:rPr>
              <w:t xml:space="preserve"> zajętość numeru lub włączenie funkcji przypisanej do przycisku</w:t>
            </w:r>
            <w:r w:rsidR="00332203" w:rsidRPr="005F37E1">
              <w:rPr>
                <w:rFonts w:ascii="Calibri" w:hAnsi="Calibri"/>
                <w:bCs/>
                <w:color w:val="000000"/>
                <w:sz w:val="22"/>
                <w:szCs w:val="22"/>
              </w:rPr>
              <w:t xml:space="preserve"> (Busy Lamp Field (BLF), </w:t>
            </w:r>
            <w:proofErr w:type="spellStart"/>
            <w:r w:rsidR="00332203" w:rsidRPr="005F37E1">
              <w:rPr>
                <w:rFonts w:ascii="Calibri" w:hAnsi="Calibri"/>
                <w:bCs/>
                <w:color w:val="000000"/>
                <w:sz w:val="22"/>
                <w:szCs w:val="22"/>
              </w:rPr>
              <w:t>Call</w:t>
            </w:r>
            <w:proofErr w:type="spellEnd"/>
            <w:r w:rsidR="00332203" w:rsidRPr="005F37E1">
              <w:rPr>
                <w:rFonts w:ascii="Calibri" w:hAnsi="Calibri"/>
                <w:bCs/>
                <w:color w:val="000000"/>
                <w:sz w:val="22"/>
                <w:szCs w:val="22"/>
              </w:rPr>
              <w:t xml:space="preserve"> Park, </w:t>
            </w:r>
            <w:proofErr w:type="spellStart"/>
            <w:r w:rsidR="00332203" w:rsidRPr="005F37E1">
              <w:rPr>
                <w:rFonts w:ascii="Calibri" w:hAnsi="Calibri"/>
                <w:bCs/>
                <w:color w:val="000000"/>
                <w:sz w:val="22"/>
                <w:szCs w:val="22"/>
              </w:rPr>
              <w:t>Conference</w:t>
            </w:r>
            <w:proofErr w:type="spellEnd"/>
            <w:r w:rsidR="00332203" w:rsidRPr="005F37E1">
              <w:rPr>
                <w:rFonts w:ascii="Calibri" w:hAnsi="Calibri"/>
                <w:bCs/>
                <w:color w:val="000000"/>
                <w:sz w:val="22"/>
                <w:szCs w:val="22"/>
              </w:rPr>
              <w:t xml:space="preserve">, Intercom, Monitor </w:t>
            </w:r>
            <w:proofErr w:type="spellStart"/>
            <w:r w:rsidR="00332203" w:rsidRPr="005F37E1">
              <w:rPr>
                <w:rFonts w:ascii="Calibri" w:hAnsi="Calibri"/>
                <w:bCs/>
                <w:color w:val="000000"/>
                <w:sz w:val="22"/>
                <w:szCs w:val="22"/>
              </w:rPr>
              <w:t>Call</w:t>
            </w:r>
            <w:proofErr w:type="spellEnd"/>
            <w:r w:rsidR="00332203" w:rsidRPr="005F37E1">
              <w:rPr>
                <w:rFonts w:ascii="Calibri" w:hAnsi="Calibri"/>
                <w:bCs/>
                <w:color w:val="000000"/>
                <w:sz w:val="22"/>
                <w:szCs w:val="22"/>
              </w:rPr>
              <w:t xml:space="preserve"> park, Transfer, </w:t>
            </w:r>
            <w:proofErr w:type="spellStart"/>
            <w:r w:rsidR="00332203" w:rsidRPr="005F37E1">
              <w:rPr>
                <w:rFonts w:ascii="Calibri" w:hAnsi="Calibri"/>
                <w:bCs/>
                <w:color w:val="000000"/>
                <w:sz w:val="22"/>
                <w:szCs w:val="22"/>
              </w:rPr>
              <w:t>Speed</w:t>
            </w:r>
            <w:proofErr w:type="spellEnd"/>
            <w:r w:rsidR="00332203" w:rsidRPr="005F37E1">
              <w:rPr>
                <w:rFonts w:ascii="Calibri" w:hAnsi="Calibri"/>
                <w:bCs/>
                <w:color w:val="000000"/>
                <w:sz w:val="22"/>
                <w:szCs w:val="22"/>
              </w:rPr>
              <w:t xml:space="preserve"> </w:t>
            </w:r>
            <w:proofErr w:type="spellStart"/>
            <w:r w:rsidR="00332203" w:rsidRPr="005F37E1">
              <w:rPr>
                <w:rFonts w:ascii="Calibri" w:hAnsi="Calibri"/>
                <w:bCs/>
                <w:color w:val="000000"/>
                <w:sz w:val="22"/>
                <w:szCs w:val="22"/>
              </w:rPr>
              <w:t>Dial</w:t>
            </w:r>
            <w:proofErr w:type="spellEnd"/>
            <w:r w:rsidR="00332203" w:rsidRPr="005F37E1">
              <w:rPr>
                <w:rFonts w:ascii="Calibri" w:hAnsi="Calibri"/>
                <w:bCs/>
                <w:color w:val="000000"/>
                <w:sz w:val="22"/>
                <w:szCs w:val="22"/>
              </w:rPr>
              <w:t xml:space="preserve">, </w:t>
            </w:r>
            <w:proofErr w:type="spellStart"/>
            <w:r w:rsidR="00332203" w:rsidRPr="005F37E1">
              <w:rPr>
                <w:rFonts w:ascii="Calibri" w:hAnsi="Calibri"/>
                <w:bCs/>
                <w:color w:val="000000"/>
                <w:sz w:val="22"/>
                <w:szCs w:val="22"/>
              </w:rPr>
              <w:t>Redial</w:t>
            </w:r>
            <w:proofErr w:type="spellEnd"/>
            <w:r w:rsidR="00332203" w:rsidRPr="005F37E1">
              <w:rPr>
                <w:rFonts w:ascii="Calibri" w:hAnsi="Calibri"/>
                <w:bCs/>
                <w:color w:val="000000"/>
                <w:sz w:val="22"/>
                <w:szCs w:val="22"/>
              </w:rPr>
              <w:t xml:space="preserve">, </w:t>
            </w:r>
            <w:proofErr w:type="spellStart"/>
            <w:r w:rsidR="00332203" w:rsidRPr="005F37E1">
              <w:rPr>
                <w:rFonts w:ascii="Calibri" w:hAnsi="Calibri"/>
                <w:bCs/>
                <w:color w:val="000000"/>
                <w:sz w:val="22"/>
                <w:szCs w:val="22"/>
              </w:rPr>
              <w:t>Presence</w:t>
            </w:r>
            <w:proofErr w:type="spellEnd"/>
            <w:r w:rsidR="00332203" w:rsidRPr="005F37E1">
              <w:rPr>
                <w:rFonts w:ascii="Calibri" w:hAnsi="Calibri"/>
                <w:bCs/>
                <w:color w:val="000000"/>
                <w:sz w:val="22"/>
                <w:szCs w:val="22"/>
              </w:rPr>
              <w:t xml:space="preserve">, itp. – możliwe do przypisania do dowolnego z </w:t>
            </w:r>
            <w:proofErr w:type="gramStart"/>
            <w:r w:rsidR="00332203" w:rsidRPr="005F37E1">
              <w:rPr>
                <w:rFonts w:ascii="Calibri" w:hAnsi="Calibri"/>
                <w:bCs/>
                <w:color w:val="000000"/>
                <w:sz w:val="22"/>
                <w:szCs w:val="22"/>
              </w:rPr>
              <w:t>przycisków)</w:t>
            </w:r>
            <w:r w:rsidR="00BE23B8" w:rsidRPr="005F37E1">
              <w:rPr>
                <w:rFonts w:ascii="Calibri" w:hAnsi="Calibri"/>
                <w:bCs/>
                <w:color w:val="000000"/>
                <w:sz w:val="22"/>
                <w:szCs w:val="22"/>
              </w:rPr>
              <w:t xml:space="preserve">  </w:t>
            </w:r>
            <w:r w:rsidR="00BE23B8" w:rsidRPr="005F37E1">
              <w:rPr>
                <w:rFonts w:ascii="Calibri" w:hAnsi="Calibri"/>
                <w:color w:val="000000"/>
                <w:sz w:val="22"/>
                <w:szCs w:val="22"/>
              </w:rPr>
              <w:t>oraz</w:t>
            </w:r>
            <w:proofErr w:type="gramEnd"/>
            <w:r w:rsidR="00BE23B8" w:rsidRPr="005F37E1">
              <w:rPr>
                <w:rFonts w:ascii="Calibri" w:hAnsi="Calibri"/>
                <w:color w:val="000000"/>
                <w:sz w:val="22"/>
                <w:szCs w:val="22"/>
              </w:rPr>
              <w:t xml:space="preserve"> wyświetlaczem LCD o rozdzielczości min. 100 x 35</w:t>
            </w:r>
            <w:r w:rsidR="0041282A">
              <w:rPr>
                <w:rFonts w:ascii="Calibri" w:hAnsi="Calibri"/>
                <w:color w:val="000000"/>
                <w:sz w:val="22"/>
                <w:szCs w:val="22"/>
              </w:rPr>
              <w:t>0 pikseli wyświetlającym</w:t>
            </w:r>
            <w:r w:rsidR="00BE23B8" w:rsidRPr="005F37E1">
              <w:rPr>
                <w:rFonts w:ascii="Calibri" w:hAnsi="Calibri"/>
                <w:color w:val="000000"/>
                <w:sz w:val="22"/>
                <w:szCs w:val="22"/>
              </w:rPr>
              <w:t xml:space="preserve"> nazwę przypisanego abonenta lub funkcję.</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Na stałe skonfigurowane </w:t>
            </w:r>
            <w:r w:rsidR="0041282A">
              <w:rPr>
                <w:rFonts w:ascii="Calibri" w:hAnsi="Calibri"/>
                <w:bCs/>
                <w:color w:val="000000"/>
                <w:sz w:val="22"/>
                <w:szCs w:val="22"/>
              </w:rPr>
              <w:t>musza być</w:t>
            </w:r>
            <w:r w:rsidRPr="005F37E1">
              <w:rPr>
                <w:rFonts w:ascii="Calibri" w:hAnsi="Calibri"/>
                <w:bCs/>
                <w:color w:val="000000"/>
                <w:sz w:val="22"/>
                <w:szCs w:val="22"/>
              </w:rPr>
              <w:t xml:space="preserve"> przyciski funkcji: </w:t>
            </w:r>
          </w:p>
          <w:p w:rsidR="0001382E" w:rsidRPr="005F37E1" w:rsidRDefault="0001382E" w:rsidP="000C3E29">
            <w:pPr>
              <w:pStyle w:val="Akapitzlist"/>
              <w:widowControl/>
              <w:numPr>
                <w:ilvl w:val="1"/>
                <w:numId w:val="20"/>
              </w:numPr>
              <w:suppressAutoHyphens w:val="0"/>
              <w:ind w:left="1094" w:hanging="351"/>
              <w:contextualSpacing/>
              <w:rPr>
                <w:rFonts w:ascii="Calibri" w:hAnsi="Calibri"/>
                <w:color w:val="000000"/>
                <w:sz w:val="22"/>
                <w:szCs w:val="22"/>
              </w:rPr>
            </w:pPr>
            <w:r w:rsidRPr="005F37E1">
              <w:rPr>
                <w:rFonts w:ascii="Calibri" w:hAnsi="Calibri"/>
                <w:color w:val="000000"/>
                <w:sz w:val="22"/>
                <w:szCs w:val="22"/>
              </w:rPr>
              <w:t xml:space="preserve">Włączenie systemu głośnomówiącego </w:t>
            </w:r>
          </w:p>
          <w:p w:rsidR="0001382E" w:rsidRPr="005F37E1" w:rsidRDefault="0001382E" w:rsidP="000C3E29">
            <w:pPr>
              <w:pStyle w:val="Akapitzlist"/>
              <w:widowControl/>
              <w:numPr>
                <w:ilvl w:val="1"/>
                <w:numId w:val="20"/>
              </w:numPr>
              <w:suppressAutoHyphens w:val="0"/>
              <w:ind w:left="1094" w:hanging="351"/>
              <w:contextualSpacing/>
              <w:rPr>
                <w:rFonts w:ascii="Calibri" w:hAnsi="Calibri"/>
                <w:color w:val="000000"/>
                <w:sz w:val="22"/>
                <w:szCs w:val="22"/>
              </w:rPr>
            </w:pPr>
            <w:proofErr w:type="spellStart"/>
            <w:r w:rsidRPr="005F37E1">
              <w:rPr>
                <w:rFonts w:ascii="Calibri" w:hAnsi="Calibri"/>
                <w:color w:val="000000"/>
                <w:sz w:val="22"/>
                <w:szCs w:val="22"/>
              </w:rPr>
              <w:t>Mute</w:t>
            </w:r>
            <w:proofErr w:type="spellEnd"/>
            <w:r w:rsidRPr="005F37E1">
              <w:rPr>
                <w:rFonts w:ascii="Calibri" w:hAnsi="Calibri"/>
                <w:color w:val="000000"/>
                <w:sz w:val="22"/>
                <w:szCs w:val="22"/>
              </w:rPr>
              <w:t xml:space="preserve"> – wyłączenie mikrofonu </w:t>
            </w:r>
          </w:p>
          <w:p w:rsidR="0001382E" w:rsidRPr="005F37E1" w:rsidRDefault="0001382E" w:rsidP="000C3E29">
            <w:pPr>
              <w:pStyle w:val="Akapitzlist"/>
              <w:widowControl/>
              <w:numPr>
                <w:ilvl w:val="1"/>
                <w:numId w:val="20"/>
              </w:numPr>
              <w:suppressAutoHyphens w:val="0"/>
              <w:ind w:left="1094" w:hanging="351"/>
              <w:contextualSpacing/>
              <w:rPr>
                <w:rFonts w:ascii="Calibri" w:hAnsi="Calibri"/>
                <w:color w:val="000000"/>
                <w:sz w:val="22"/>
                <w:szCs w:val="22"/>
              </w:rPr>
            </w:pPr>
            <w:r w:rsidRPr="005F37E1">
              <w:rPr>
                <w:rFonts w:ascii="Calibri" w:hAnsi="Calibri"/>
                <w:color w:val="000000"/>
                <w:sz w:val="22"/>
                <w:szCs w:val="22"/>
              </w:rPr>
              <w:t xml:space="preserve">Książka telefoniczna </w:t>
            </w:r>
          </w:p>
          <w:p w:rsidR="0001382E" w:rsidRPr="005F37E1" w:rsidRDefault="0001382E" w:rsidP="000C3E29">
            <w:pPr>
              <w:pStyle w:val="Akapitzlist"/>
              <w:widowControl/>
              <w:numPr>
                <w:ilvl w:val="1"/>
                <w:numId w:val="20"/>
              </w:numPr>
              <w:suppressAutoHyphens w:val="0"/>
              <w:ind w:left="1094" w:hanging="351"/>
              <w:contextualSpacing/>
              <w:rPr>
                <w:rFonts w:ascii="Calibri" w:hAnsi="Calibri"/>
                <w:color w:val="000000"/>
                <w:sz w:val="22"/>
                <w:szCs w:val="22"/>
              </w:rPr>
            </w:pPr>
            <w:r w:rsidRPr="005F37E1">
              <w:rPr>
                <w:rFonts w:ascii="Calibri" w:hAnsi="Calibri"/>
                <w:color w:val="000000"/>
                <w:sz w:val="22"/>
                <w:szCs w:val="22"/>
              </w:rPr>
              <w:t xml:space="preserve">Przycisk lub dynamicznie programowalny przycisk dostępu do list </w:t>
            </w:r>
            <w:r w:rsidRPr="005F37E1">
              <w:rPr>
                <w:rFonts w:ascii="Calibri" w:hAnsi="Calibri"/>
                <w:color w:val="000000"/>
                <w:sz w:val="22"/>
                <w:szCs w:val="22"/>
              </w:rPr>
              <w:lastRenderedPageBreak/>
              <w:t xml:space="preserve">połączeń (w tym listy nieodebranych połączeń) </w:t>
            </w:r>
          </w:p>
          <w:p w:rsidR="0001382E" w:rsidRPr="005F37E1" w:rsidRDefault="0001382E" w:rsidP="000C3E29">
            <w:pPr>
              <w:pStyle w:val="Akapitzlist"/>
              <w:widowControl/>
              <w:numPr>
                <w:ilvl w:val="1"/>
                <w:numId w:val="20"/>
              </w:numPr>
              <w:suppressAutoHyphens w:val="0"/>
              <w:ind w:left="1094" w:hanging="351"/>
              <w:contextualSpacing/>
              <w:rPr>
                <w:rFonts w:ascii="Calibri" w:hAnsi="Calibri"/>
                <w:color w:val="000000"/>
                <w:sz w:val="22"/>
                <w:szCs w:val="22"/>
              </w:rPr>
            </w:pPr>
            <w:r w:rsidRPr="005F37E1">
              <w:rPr>
                <w:rFonts w:ascii="Calibri" w:hAnsi="Calibri"/>
                <w:color w:val="000000"/>
                <w:sz w:val="22"/>
                <w:szCs w:val="22"/>
              </w:rPr>
              <w:t xml:space="preserve">Przycisk lub dynamicznie programowalny przycisk wyjścia / przejścia do głównego ekranu telefonu.  </w:t>
            </w:r>
          </w:p>
          <w:p w:rsidR="000C3E29" w:rsidRPr="005F37E1" w:rsidRDefault="000C3E29" w:rsidP="000C3E29">
            <w:pPr>
              <w:pStyle w:val="Akapitzlist"/>
              <w:widowControl/>
              <w:numPr>
                <w:ilvl w:val="0"/>
                <w:numId w:val="19"/>
              </w:numPr>
              <w:suppressAutoHyphens w:val="0"/>
              <w:contextualSpacing/>
              <w:rPr>
                <w:rFonts w:ascii="Calibri" w:hAnsi="Calibri"/>
                <w:color w:val="000000"/>
                <w:sz w:val="22"/>
                <w:szCs w:val="22"/>
              </w:rPr>
            </w:pPr>
            <w:r w:rsidRPr="005F37E1">
              <w:rPr>
                <w:rFonts w:ascii="Calibri" w:hAnsi="Calibri"/>
                <w:color w:val="000000"/>
                <w:sz w:val="22"/>
                <w:szCs w:val="22"/>
              </w:rPr>
              <w:t xml:space="preserve">Funkcje związane z obsługą połączenia, dostępne w formie stałych przycisków lub dynamicznych przycisków programowych (tzw. </w:t>
            </w:r>
            <w:proofErr w:type="spellStart"/>
            <w:r w:rsidRPr="005F37E1">
              <w:rPr>
                <w:rFonts w:ascii="Calibri" w:hAnsi="Calibri"/>
                <w:color w:val="000000"/>
                <w:sz w:val="22"/>
                <w:szCs w:val="22"/>
              </w:rPr>
              <w:t>Soft-key</w:t>
            </w:r>
            <w:proofErr w:type="spellEnd"/>
            <w:r w:rsidRPr="005F37E1">
              <w:rPr>
                <w:rFonts w:ascii="Calibri" w:hAnsi="Calibri"/>
                <w:color w:val="000000"/>
                <w:sz w:val="22"/>
                <w:szCs w:val="22"/>
              </w:rPr>
              <w:t xml:space="preserve">): </w:t>
            </w:r>
          </w:p>
          <w:p w:rsidR="000C3E29" w:rsidRPr="005F37E1" w:rsidRDefault="000C3E29" w:rsidP="000C3E29">
            <w:pPr>
              <w:pStyle w:val="Akapitzlist"/>
              <w:widowControl/>
              <w:numPr>
                <w:ilvl w:val="0"/>
                <w:numId w:val="30"/>
              </w:numPr>
              <w:suppressAutoHyphens w:val="0"/>
              <w:ind w:left="1451"/>
              <w:contextualSpacing/>
              <w:rPr>
                <w:rFonts w:ascii="Calibri" w:hAnsi="Calibri"/>
                <w:color w:val="000000"/>
                <w:sz w:val="22"/>
                <w:szCs w:val="22"/>
              </w:rPr>
            </w:pPr>
            <w:proofErr w:type="spellStart"/>
            <w:r w:rsidRPr="005F37E1">
              <w:rPr>
                <w:rFonts w:ascii="Calibri" w:hAnsi="Calibri"/>
                <w:color w:val="000000"/>
                <w:sz w:val="22"/>
                <w:szCs w:val="22"/>
              </w:rPr>
              <w:t>Hold</w:t>
            </w:r>
            <w:proofErr w:type="spellEnd"/>
            <w:r w:rsidRPr="005F37E1">
              <w:rPr>
                <w:rFonts w:ascii="Calibri" w:hAnsi="Calibri"/>
                <w:color w:val="000000"/>
                <w:sz w:val="22"/>
                <w:szCs w:val="22"/>
              </w:rPr>
              <w:t xml:space="preserve"> – zawieszenie aktualnie trwającego połączenia.  </w:t>
            </w:r>
          </w:p>
          <w:p w:rsidR="000C3E29" w:rsidRPr="005F37E1" w:rsidRDefault="000C3E29" w:rsidP="000C3E29">
            <w:pPr>
              <w:pStyle w:val="Akapitzlist"/>
              <w:widowControl/>
              <w:numPr>
                <w:ilvl w:val="0"/>
                <w:numId w:val="30"/>
              </w:numPr>
              <w:suppressAutoHyphens w:val="0"/>
              <w:ind w:left="1451"/>
              <w:contextualSpacing/>
              <w:rPr>
                <w:rFonts w:ascii="Calibri" w:hAnsi="Calibri"/>
                <w:color w:val="000000"/>
                <w:sz w:val="22"/>
                <w:szCs w:val="22"/>
              </w:rPr>
            </w:pPr>
            <w:r w:rsidRPr="005F37E1">
              <w:rPr>
                <w:rFonts w:ascii="Calibri" w:hAnsi="Calibri"/>
                <w:color w:val="000000"/>
                <w:sz w:val="22"/>
                <w:szCs w:val="22"/>
              </w:rPr>
              <w:t xml:space="preserve">Konsultacja – zawieszenie istniejącego połączenia w celu wykonania drugiego </w:t>
            </w:r>
          </w:p>
          <w:p w:rsidR="000C3E29" w:rsidRPr="005F37E1" w:rsidRDefault="000C3E29" w:rsidP="000C3E29">
            <w:pPr>
              <w:pStyle w:val="Akapitzlist"/>
              <w:widowControl/>
              <w:numPr>
                <w:ilvl w:val="0"/>
                <w:numId w:val="30"/>
              </w:numPr>
              <w:suppressAutoHyphens w:val="0"/>
              <w:ind w:left="1451"/>
              <w:contextualSpacing/>
              <w:rPr>
                <w:rFonts w:ascii="Calibri" w:hAnsi="Calibri"/>
                <w:color w:val="000000"/>
                <w:sz w:val="22"/>
                <w:szCs w:val="22"/>
              </w:rPr>
            </w:pPr>
            <w:r w:rsidRPr="005F37E1">
              <w:rPr>
                <w:rFonts w:ascii="Calibri" w:hAnsi="Calibri"/>
                <w:color w:val="000000"/>
                <w:sz w:val="22"/>
                <w:szCs w:val="22"/>
              </w:rPr>
              <w:t xml:space="preserve">Transfer – przekazanie rozmowy do innego abonenta </w:t>
            </w:r>
          </w:p>
          <w:p w:rsidR="000C3E29" w:rsidRPr="005F37E1" w:rsidRDefault="000C3E29" w:rsidP="000C3E29">
            <w:pPr>
              <w:pStyle w:val="Akapitzlist"/>
              <w:widowControl/>
              <w:numPr>
                <w:ilvl w:val="0"/>
                <w:numId w:val="30"/>
              </w:numPr>
              <w:suppressAutoHyphens w:val="0"/>
              <w:ind w:left="1451"/>
              <w:contextualSpacing/>
              <w:rPr>
                <w:rFonts w:ascii="Calibri" w:hAnsi="Calibri"/>
                <w:color w:val="000000"/>
                <w:sz w:val="22"/>
                <w:szCs w:val="22"/>
              </w:rPr>
            </w:pPr>
            <w:r w:rsidRPr="005F37E1">
              <w:rPr>
                <w:rFonts w:ascii="Calibri" w:hAnsi="Calibri"/>
                <w:color w:val="000000"/>
                <w:sz w:val="22"/>
                <w:szCs w:val="22"/>
              </w:rPr>
              <w:t xml:space="preserve">Konferencja </w:t>
            </w:r>
          </w:p>
          <w:p w:rsidR="0001382E" w:rsidRPr="005F37E1" w:rsidRDefault="0001382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Dioda LED sygnalizująca pozostawioną wiadomość w poczcie głosowej oraz nadejście połączenia przychodzącego.  </w:t>
            </w:r>
          </w:p>
          <w:p w:rsidR="0001382E" w:rsidRPr="005F37E1" w:rsidRDefault="0001382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Wbudowany mikrofon i głośnik umożliwiający rozmowę bez podniesionej słuchawki,  </w:t>
            </w:r>
          </w:p>
          <w:p w:rsidR="0001382E" w:rsidRPr="005F37E1" w:rsidRDefault="0001382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Przycisk lub elektroniczny potencjometr do regulacji głośności: słuchawki, głośnika, zestawu nagłownego oraz głośności wywołania.  </w:t>
            </w:r>
          </w:p>
          <w:p w:rsidR="0001382E" w:rsidRPr="005F37E1" w:rsidRDefault="0001382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Port Ethernet o przepustowości 10/100</w:t>
            </w:r>
            <w:r w:rsidR="000C3CCA" w:rsidRPr="005F37E1">
              <w:rPr>
                <w:rFonts w:ascii="Calibri" w:hAnsi="Calibri"/>
                <w:color w:val="000000"/>
                <w:sz w:val="22"/>
                <w:szCs w:val="22"/>
              </w:rPr>
              <w:t>/1000</w:t>
            </w:r>
            <w:r w:rsidRPr="005F37E1">
              <w:rPr>
                <w:rFonts w:ascii="Calibri" w:hAnsi="Calibri"/>
                <w:color w:val="000000"/>
                <w:sz w:val="22"/>
                <w:szCs w:val="22"/>
              </w:rPr>
              <w:t xml:space="preserve"> </w:t>
            </w:r>
            <w:proofErr w:type="spellStart"/>
            <w:r w:rsidRPr="005F37E1">
              <w:rPr>
                <w:rFonts w:ascii="Calibri" w:hAnsi="Calibri"/>
                <w:color w:val="000000"/>
                <w:sz w:val="22"/>
                <w:szCs w:val="22"/>
              </w:rPr>
              <w:t>Mb</w:t>
            </w:r>
            <w:r w:rsidR="0041282A">
              <w:rPr>
                <w:rFonts w:ascii="Calibri" w:hAnsi="Calibri"/>
                <w:color w:val="000000"/>
                <w:sz w:val="22"/>
                <w:szCs w:val="22"/>
              </w:rPr>
              <w:t>it</w:t>
            </w:r>
            <w:proofErr w:type="spellEnd"/>
            <w:r w:rsidR="0041282A">
              <w:rPr>
                <w:rFonts w:ascii="Calibri" w:hAnsi="Calibri"/>
                <w:color w:val="000000"/>
                <w:sz w:val="22"/>
                <w:szCs w:val="22"/>
              </w:rPr>
              <w:t>/s</w:t>
            </w:r>
            <w:r w:rsidRPr="005F37E1">
              <w:rPr>
                <w:rFonts w:ascii="Calibri" w:hAnsi="Calibri"/>
                <w:color w:val="000000"/>
                <w:sz w:val="22"/>
                <w:szCs w:val="22"/>
              </w:rPr>
              <w:t xml:space="preserve"> do komunikacji z przełącznikiem sieciowym oraz zasilania </w:t>
            </w:r>
          </w:p>
          <w:p w:rsidR="0001382E" w:rsidRPr="005F37E1" w:rsidRDefault="0001382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Dodatkowy port Ethernet o przepustowości 10/100</w:t>
            </w:r>
            <w:r w:rsidR="000C3CCA" w:rsidRPr="005F37E1">
              <w:rPr>
                <w:rFonts w:ascii="Calibri" w:hAnsi="Calibri"/>
                <w:color w:val="000000"/>
                <w:sz w:val="22"/>
                <w:szCs w:val="22"/>
              </w:rPr>
              <w:t>/1000</w:t>
            </w:r>
            <w:r w:rsidRPr="005F37E1">
              <w:rPr>
                <w:rFonts w:ascii="Calibri" w:hAnsi="Calibri"/>
                <w:color w:val="000000"/>
                <w:sz w:val="22"/>
                <w:szCs w:val="22"/>
              </w:rPr>
              <w:t xml:space="preserve"> </w:t>
            </w:r>
            <w:proofErr w:type="spellStart"/>
            <w:r w:rsidRPr="005F37E1">
              <w:rPr>
                <w:rFonts w:ascii="Calibri" w:hAnsi="Calibri"/>
                <w:color w:val="000000"/>
                <w:sz w:val="22"/>
                <w:szCs w:val="22"/>
              </w:rPr>
              <w:t>Mbps</w:t>
            </w:r>
            <w:proofErr w:type="spellEnd"/>
            <w:r w:rsidRPr="005F37E1">
              <w:rPr>
                <w:rFonts w:ascii="Calibri" w:hAnsi="Calibri"/>
                <w:color w:val="000000"/>
                <w:sz w:val="22"/>
                <w:szCs w:val="22"/>
              </w:rPr>
              <w:t xml:space="preserve"> np. do podłączenia komputera PC. </w:t>
            </w:r>
          </w:p>
          <w:p w:rsidR="0001382E" w:rsidRPr="005F37E1" w:rsidRDefault="0001382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ab/>
              <w:t xml:space="preserve">Dedykowany (dodatkowy) port do podłączenia zestawu nagłownego </w:t>
            </w:r>
          </w:p>
          <w:p w:rsidR="0001382E" w:rsidRPr="005F37E1" w:rsidRDefault="000C3CCA"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Wsparcie dla kodeków: G.711, G.729, </w:t>
            </w:r>
          </w:p>
          <w:p w:rsidR="000C3CCA" w:rsidRPr="005F37E1" w:rsidRDefault="000C3CCA"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color w:val="000000"/>
                <w:sz w:val="22"/>
                <w:szCs w:val="22"/>
              </w:rPr>
              <w:t xml:space="preserve">Możliwość podłączenia </w:t>
            </w:r>
            <w:r w:rsidR="00332203" w:rsidRPr="005F37E1">
              <w:rPr>
                <w:rFonts w:ascii="Calibri" w:hAnsi="Calibri"/>
                <w:color w:val="000000"/>
                <w:sz w:val="22"/>
                <w:szCs w:val="22"/>
              </w:rPr>
              <w:t>min. czterech</w:t>
            </w:r>
            <w:r w:rsidRPr="005F37E1">
              <w:rPr>
                <w:rFonts w:ascii="Calibri" w:hAnsi="Calibri"/>
                <w:color w:val="000000"/>
                <w:sz w:val="22"/>
                <w:szCs w:val="22"/>
              </w:rPr>
              <w:t xml:space="preserve"> przystawek rozszerzających </w:t>
            </w:r>
            <w:r w:rsidR="00BE23B8" w:rsidRPr="005F37E1">
              <w:rPr>
                <w:rFonts w:ascii="Calibri" w:hAnsi="Calibri"/>
                <w:color w:val="000000"/>
                <w:sz w:val="22"/>
                <w:szCs w:val="22"/>
              </w:rPr>
              <w:t xml:space="preserve">wyboru bezpośredniego </w:t>
            </w:r>
            <w:r w:rsidRPr="005F37E1">
              <w:rPr>
                <w:rFonts w:ascii="Calibri" w:hAnsi="Calibri"/>
                <w:color w:val="000000"/>
                <w:sz w:val="22"/>
                <w:szCs w:val="22"/>
              </w:rPr>
              <w:t xml:space="preserve">z dodatkowymi przyciskami z </w:t>
            </w:r>
            <w:r w:rsidR="00332203" w:rsidRPr="005F37E1">
              <w:rPr>
                <w:rFonts w:ascii="Calibri" w:hAnsi="Calibri"/>
                <w:color w:val="000000"/>
                <w:sz w:val="22"/>
                <w:szCs w:val="22"/>
              </w:rPr>
              <w:t xml:space="preserve">dwukolorowymi </w:t>
            </w:r>
            <w:r w:rsidRPr="005F37E1">
              <w:rPr>
                <w:rFonts w:ascii="Calibri" w:hAnsi="Calibri"/>
                <w:color w:val="000000"/>
                <w:sz w:val="22"/>
                <w:szCs w:val="22"/>
              </w:rPr>
              <w:t>diodami LED</w:t>
            </w:r>
            <w:r w:rsidR="00332203" w:rsidRPr="005F37E1">
              <w:rPr>
                <w:rFonts w:ascii="Calibri" w:hAnsi="Calibri"/>
                <w:color w:val="000000"/>
                <w:sz w:val="22"/>
                <w:szCs w:val="22"/>
              </w:rPr>
              <w:t xml:space="preserve"> oraz wyświetlaczem LCD o rozdzielczości min. 100 x 350 pikseli</w:t>
            </w:r>
            <w:r w:rsidR="00BE23B8" w:rsidRPr="005F37E1">
              <w:rPr>
                <w:rFonts w:ascii="Calibri" w:hAnsi="Calibri"/>
                <w:color w:val="000000"/>
                <w:sz w:val="22"/>
                <w:szCs w:val="22"/>
              </w:rPr>
              <w:t>, umożliwiające wybór bezpośredni min. 150 abonentów i/lub funkcji</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color w:val="000000"/>
                <w:sz w:val="22"/>
                <w:szCs w:val="22"/>
              </w:rPr>
              <w:t xml:space="preserve">Wsparcie dla </w:t>
            </w:r>
            <w:proofErr w:type="spellStart"/>
            <w:r w:rsidRPr="005F37E1">
              <w:rPr>
                <w:rFonts w:ascii="Calibri" w:hAnsi="Calibri"/>
                <w:color w:val="000000"/>
                <w:sz w:val="22"/>
                <w:szCs w:val="22"/>
              </w:rPr>
              <w:t>Quality</w:t>
            </w:r>
            <w:proofErr w:type="spellEnd"/>
            <w:r w:rsidRPr="005F37E1">
              <w:rPr>
                <w:rFonts w:ascii="Calibri" w:hAnsi="Calibri"/>
                <w:color w:val="000000"/>
                <w:sz w:val="22"/>
                <w:szCs w:val="22"/>
              </w:rPr>
              <w:t xml:space="preserve"> of Service</w:t>
            </w:r>
            <w:r w:rsidR="000C3E29" w:rsidRPr="005F37E1">
              <w:rPr>
                <w:rFonts w:ascii="Calibri" w:hAnsi="Calibri"/>
                <w:color w:val="000000"/>
                <w:sz w:val="22"/>
                <w:szCs w:val="22"/>
              </w:rPr>
              <w:t xml:space="preserve"> (</w:t>
            </w:r>
            <w:proofErr w:type="spellStart"/>
            <w:r w:rsidR="000C3E29" w:rsidRPr="005F37E1">
              <w:rPr>
                <w:rFonts w:ascii="Calibri" w:hAnsi="Calibri"/>
                <w:color w:val="000000"/>
                <w:sz w:val="22"/>
                <w:szCs w:val="22"/>
              </w:rPr>
              <w:t>QoS</w:t>
            </w:r>
            <w:proofErr w:type="spellEnd"/>
            <w:r w:rsidR="000C3E29" w:rsidRPr="005F37E1">
              <w:rPr>
                <w:rFonts w:ascii="Calibri" w:hAnsi="Calibri"/>
                <w:color w:val="000000"/>
                <w:sz w:val="22"/>
                <w:szCs w:val="22"/>
              </w:rPr>
              <w:t>) z wykorzystaniem 802.1</w:t>
            </w:r>
            <w:proofErr w:type="gramStart"/>
            <w:r w:rsidR="000C3E29" w:rsidRPr="005F37E1">
              <w:rPr>
                <w:rFonts w:ascii="Calibri" w:hAnsi="Calibri"/>
                <w:color w:val="000000"/>
                <w:sz w:val="22"/>
                <w:szCs w:val="22"/>
              </w:rPr>
              <w:t>p</w:t>
            </w:r>
            <w:proofErr w:type="gramEnd"/>
            <w:r w:rsidRPr="005F37E1">
              <w:rPr>
                <w:rFonts w:ascii="Calibri" w:hAnsi="Calibri"/>
                <w:color w:val="000000"/>
                <w:sz w:val="22"/>
                <w:szCs w:val="22"/>
              </w:rPr>
              <w:t xml:space="preserve"> i/lub </w:t>
            </w:r>
            <w:proofErr w:type="spellStart"/>
            <w:r w:rsidRPr="005F37E1">
              <w:rPr>
                <w:rFonts w:ascii="Calibri" w:hAnsi="Calibri"/>
                <w:color w:val="000000"/>
                <w:sz w:val="22"/>
                <w:szCs w:val="22"/>
              </w:rPr>
              <w:t>DiffServ</w:t>
            </w:r>
            <w:proofErr w:type="spellEnd"/>
            <w:r w:rsidRPr="005F37E1">
              <w:rPr>
                <w:rFonts w:ascii="Calibri" w:hAnsi="Calibri"/>
                <w:color w:val="000000"/>
                <w:sz w:val="22"/>
                <w:szCs w:val="22"/>
              </w:rPr>
              <w:t xml:space="preserve">,  </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Wsparcie dla VLAN </w:t>
            </w:r>
          </w:p>
          <w:p w:rsidR="0001382E" w:rsidRPr="005F37E1" w:rsidRDefault="0001382E" w:rsidP="00B61763">
            <w:pPr>
              <w:pStyle w:val="Akapitzlist"/>
              <w:widowControl/>
              <w:numPr>
                <w:ilvl w:val="0"/>
                <w:numId w:val="4"/>
              </w:numPr>
              <w:suppressAutoHyphens w:val="0"/>
              <w:contextualSpacing/>
              <w:rPr>
                <w:rFonts w:ascii="Calibri" w:hAnsi="Calibri"/>
                <w:b/>
                <w:bCs/>
                <w:color w:val="000000"/>
                <w:sz w:val="22"/>
                <w:szCs w:val="22"/>
              </w:rPr>
            </w:pPr>
            <w:r w:rsidRPr="005F37E1">
              <w:rPr>
                <w:rFonts w:ascii="Calibri" w:hAnsi="Calibri"/>
                <w:bCs/>
                <w:color w:val="000000"/>
                <w:sz w:val="22"/>
                <w:szCs w:val="22"/>
              </w:rPr>
              <w:t xml:space="preserve">Obsługa LLDP, </w:t>
            </w:r>
            <w:proofErr w:type="spellStart"/>
            <w:r w:rsidRPr="005F37E1">
              <w:rPr>
                <w:rFonts w:ascii="Calibri" w:hAnsi="Calibri"/>
                <w:bCs/>
                <w:color w:val="000000"/>
                <w:sz w:val="22"/>
                <w:szCs w:val="22"/>
              </w:rPr>
              <w:t>LLDP-MED</w:t>
            </w:r>
            <w:proofErr w:type="spellEnd"/>
            <w:r w:rsidRPr="005F37E1">
              <w:rPr>
                <w:rFonts w:ascii="Calibri" w:hAnsi="Calibri"/>
                <w:bCs/>
                <w:color w:val="000000"/>
                <w:sz w:val="22"/>
                <w:szCs w:val="22"/>
              </w:rPr>
              <w:t xml:space="preserve"> w celu zautomatyzowanej konfiguracji parametrów wstępnych aparatu, takich jak VLAN, czy polityki </w:t>
            </w:r>
            <w:proofErr w:type="spellStart"/>
            <w:r w:rsidRPr="005F37E1">
              <w:rPr>
                <w:rFonts w:ascii="Calibri" w:hAnsi="Calibri"/>
                <w:bCs/>
                <w:color w:val="000000"/>
                <w:sz w:val="22"/>
                <w:szCs w:val="22"/>
              </w:rPr>
              <w:t>QoS</w:t>
            </w:r>
            <w:proofErr w:type="spellEnd"/>
            <w:r w:rsidRPr="005F37E1">
              <w:rPr>
                <w:rFonts w:ascii="Calibri" w:hAnsi="Calibri"/>
                <w:bCs/>
                <w:color w:val="000000"/>
                <w:sz w:val="22"/>
                <w:szCs w:val="22"/>
              </w:rPr>
              <w:t xml:space="preserve">.  </w:t>
            </w:r>
          </w:p>
          <w:p w:rsidR="0001382E" w:rsidRPr="005F37E1" w:rsidRDefault="0001382E" w:rsidP="00B61763">
            <w:pPr>
              <w:pStyle w:val="Akapitzlist"/>
              <w:widowControl/>
              <w:numPr>
                <w:ilvl w:val="0"/>
                <w:numId w:val="4"/>
              </w:numPr>
              <w:suppressAutoHyphens w:val="0"/>
              <w:contextualSpacing/>
              <w:rPr>
                <w:rFonts w:ascii="Calibri" w:hAnsi="Calibri"/>
                <w:b/>
                <w:bCs/>
                <w:color w:val="000000"/>
                <w:sz w:val="22"/>
                <w:szCs w:val="22"/>
              </w:rPr>
            </w:pPr>
            <w:r w:rsidRPr="005F37E1">
              <w:rPr>
                <w:rFonts w:ascii="Calibri" w:hAnsi="Calibri"/>
                <w:bCs/>
                <w:color w:val="000000"/>
                <w:sz w:val="22"/>
                <w:szCs w:val="22"/>
              </w:rPr>
              <w:tab/>
              <w:t xml:space="preserve">Zasilanie z użyciem </w:t>
            </w:r>
            <w:proofErr w:type="spellStart"/>
            <w:r w:rsidRPr="005F37E1">
              <w:rPr>
                <w:rFonts w:ascii="Calibri" w:hAnsi="Calibri"/>
                <w:bCs/>
                <w:color w:val="000000"/>
                <w:sz w:val="22"/>
                <w:szCs w:val="22"/>
              </w:rPr>
              <w:t>PoE</w:t>
            </w:r>
            <w:proofErr w:type="spellEnd"/>
            <w:r w:rsidRPr="005F37E1">
              <w:rPr>
                <w:rFonts w:ascii="Calibri" w:hAnsi="Calibri"/>
                <w:bCs/>
                <w:color w:val="000000"/>
                <w:sz w:val="22"/>
                <w:szCs w:val="22"/>
              </w:rPr>
              <w:t xml:space="preserve"> 802.3</w:t>
            </w:r>
            <w:proofErr w:type="gramStart"/>
            <w:r w:rsidRPr="005F37E1">
              <w:rPr>
                <w:rFonts w:ascii="Calibri" w:hAnsi="Calibri"/>
                <w:bCs/>
                <w:color w:val="000000"/>
                <w:sz w:val="22"/>
                <w:szCs w:val="22"/>
              </w:rPr>
              <w:t>af</w:t>
            </w:r>
            <w:proofErr w:type="gramEnd"/>
            <w:r w:rsidRPr="005F37E1">
              <w:rPr>
                <w:rFonts w:ascii="Calibri" w:hAnsi="Calibri"/>
                <w:bCs/>
                <w:color w:val="000000"/>
                <w:sz w:val="22"/>
                <w:szCs w:val="22"/>
              </w:rPr>
              <w:t xml:space="preserve">  </w:t>
            </w:r>
          </w:p>
        </w:tc>
      </w:tr>
      <w:tr w:rsidR="0001382E" w:rsidRPr="005F37E1" w:rsidTr="002C24DB">
        <w:tblPrEx>
          <w:jc w:val="left"/>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shd w:val="clear" w:color="auto" w:fill="auto"/>
          <w:tblCellMar>
            <w:left w:w="108" w:type="dxa"/>
            <w:right w:w="108" w:type="dxa"/>
          </w:tblCellMar>
        </w:tblPrEx>
        <w:trPr>
          <w:gridAfter w:val="1"/>
          <w:wAfter w:w="173" w:type="dxa"/>
        </w:trPr>
        <w:tc>
          <w:tcPr>
            <w:tcW w:w="2552" w:type="dxa"/>
            <w:gridSpan w:val="2"/>
            <w:tcBorders>
              <w:top w:val="single" w:sz="4" w:space="0" w:color="auto"/>
              <w:left w:val="single" w:sz="4" w:space="0" w:color="auto"/>
              <w:bottom w:val="single" w:sz="4" w:space="0" w:color="auto"/>
              <w:right w:val="single" w:sz="4" w:space="0" w:color="auto"/>
            </w:tcBorders>
          </w:tcPr>
          <w:p w:rsidR="0001382E" w:rsidRPr="005F37E1" w:rsidRDefault="0001382E" w:rsidP="0001382E">
            <w:pPr>
              <w:rPr>
                <w:rFonts w:ascii="Calibri" w:eastAsia="Arial" w:hAnsi="Calibri" w:cs="Arial"/>
                <w:b/>
                <w:bCs/>
                <w:color w:val="000000"/>
                <w:sz w:val="22"/>
                <w:szCs w:val="22"/>
              </w:rPr>
            </w:pPr>
            <w:r w:rsidRPr="005F37E1">
              <w:rPr>
                <w:rFonts w:ascii="Calibri" w:eastAsia="Arial" w:hAnsi="Calibri" w:cs="Arial"/>
                <w:b/>
                <w:bCs/>
                <w:color w:val="000000"/>
                <w:sz w:val="22"/>
                <w:szCs w:val="22"/>
              </w:rPr>
              <w:lastRenderedPageBreak/>
              <w:t>Współpraca z systemem</w:t>
            </w:r>
          </w:p>
        </w:tc>
        <w:tc>
          <w:tcPr>
            <w:tcW w:w="7230" w:type="dxa"/>
            <w:gridSpan w:val="2"/>
            <w:tcBorders>
              <w:top w:val="single" w:sz="4" w:space="0" w:color="auto"/>
              <w:left w:val="single" w:sz="4" w:space="0" w:color="auto"/>
              <w:bottom w:val="single" w:sz="4" w:space="0" w:color="auto"/>
              <w:right w:val="single" w:sz="4" w:space="0" w:color="auto"/>
            </w:tcBorders>
          </w:tcPr>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Obsługa wielu linii i jednoczesnych połączeń, wraz z prezentacją statusu połączenia na wyświetlaczu telefonu.  </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Możliwość zestawienia połączenia konferencyjnego </w:t>
            </w:r>
          </w:p>
          <w:p w:rsidR="0001382E" w:rsidRPr="005F37E1" w:rsidRDefault="0001382E" w:rsidP="00B61763">
            <w:pPr>
              <w:pStyle w:val="Akapitzlist"/>
              <w:widowControl/>
              <w:numPr>
                <w:ilvl w:val="0"/>
                <w:numId w:val="4"/>
              </w:numPr>
              <w:suppressAutoHyphens w:val="0"/>
              <w:contextualSpacing/>
              <w:rPr>
                <w:rFonts w:ascii="Calibri" w:hAnsi="Calibri"/>
                <w:bCs/>
                <w:color w:val="000000"/>
                <w:sz w:val="22"/>
                <w:szCs w:val="22"/>
              </w:rPr>
            </w:pPr>
            <w:r w:rsidRPr="005F37E1">
              <w:rPr>
                <w:rFonts w:ascii="Calibri" w:hAnsi="Calibri"/>
                <w:bCs/>
                <w:color w:val="000000"/>
                <w:sz w:val="22"/>
                <w:szCs w:val="22"/>
              </w:rPr>
              <w:t xml:space="preserve">Możliwość konfigurowania przycisków aparatu oraz funkcji takich jak: nie przeszkadzać, </w:t>
            </w:r>
            <w:proofErr w:type="spellStart"/>
            <w:r w:rsidRPr="005F37E1">
              <w:rPr>
                <w:rFonts w:ascii="Calibri" w:hAnsi="Calibri"/>
                <w:bCs/>
                <w:color w:val="000000"/>
                <w:sz w:val="22"/>
                <w:szCs w:val="22"/>
              </w:rPr>
              <w:t>przekierowania</w:t>
            </w:r>
            <w:proofErr w:type="spellEnd"/>
            <w:r w:rsidRPr="005F37E1">
              <w:rPr>
                <w:rFonts w:ascii="Calibri" w:hAnsi="Calibri"/>
                <w:bCs/>
                <w:color w:val="000000"/>
                <w:sz w:val="22"/>
                <w:szCs w:val="22"/>
              </w:rPr>
              <w:t xml:space="preserve"> połączeń z poziomu aparatu, wraz z powiadomieniem o włączonej funkcji (np. „Nie przeszkadzać”, to na aparacie zostanie wyświetlona stosowna informacja). </w:t>
            </w:r>
          </w:p>
          <w:p w:rsidR="0001382E" w:rsidRPr="005F37E1" w:rsidRDefault="0001382E" w:rsidP="00B61763">
            <w:pPr>
              <w:pStyle w:val="Akapitzlist"/>
              <w:widowControl/>
              <w:numPr>
                <w:ilvl w:val="0"/>
                <w:numId w:val="4"/>
              </w:numPr>
              <w:suppressAutoHyphens w:val="0"/>
              <w:contextualSpacing/>
              <w:rPr>
                <w:rFonts w:ascii="Calibri" w:hAnsi="Calibri"/>
                <w:color w:val="000000"/>
                <w:sz w:val="22"/>
                <w:szCs w:val="22"/>
              </w:rPr>
            </w:pPr>
            <w:r w:rsidRPr="005F37E1">
              <w:rPr>
                <w:rFonts w:ascii="Calibri" w:hAnsi="Calibri"/>
                <w:bCs/>
                <w:color w:val="000000"/>
                <w:sz w:val="22"/>
                <w:szCs w:val="22"/>
              </w:rPr>
              <w:t>Przechowywanie ustawień aparatu telefonicznego (ustawień funkcji połączeń, przycisków funkcyjnych) – po zmianie aparatu na inny egzemplarz i wprowadzeniu poświadczeń, w/w ustawienia powinny zostać skopiowane.</w:t>
            </w:r>
          </w:p>
        </w:tc>
      </w:tr>
    </w:tbl>
    <w:p w:rsidR="0001382E" w:rsidRPr="005F37E1" w:rsidRDefault="0001382E" w:rsidP="0001382E">
      <w:pPr>
        <w:rPr>
          <w:rFonts w:ascii="Calibri" w:hAnsi="Calibri"/>
          <w:color w:val="000000"/>
          <w:sz w:val="22"/>
          <w:szCs w:val="22"/>
        </w:rPr>
      </w:pPr>
    </w:p>
    <w:p w:rsidR="00987F8D" w:rsidRPr="005F37E1" w:rsidRDefault="00987F8D" w:rsidP="00421D0B">
      <w:pPr>
        <w:rPr>
          <w:rFonts w:ascii="Calibri" w:hAnsi="Calibri"/>
          <w:color w:val="000000"/>
          <w:sz w:val="22"/>
          <w:szCs w:val="22"/>
        </w:rPr>
        <w:sectPr w:rsidR="00987F8D" w:rsidRPr="005F37E1" w:rsidSect="00215015">
          <w:headerReference w:type="even" r:id="rId11"/>
          <w:headerReference w:type="default" r:id="rId12"/>
          <w:footerReference w:type="even" r:id="rId13"/>
          <w:footerReference w:type="default" r:id="rId14"/>
          <w:headerReference w:type="first" r:id="rId15"/>
          <w:footerReference w:type="first" r:id="rId16"/>
          <w:pgSz w:w="11906" w:h="16838"/>
          <w:pgMar w:top="1701" w:right="1276" w:bottom="1134" w:left="1559" w:header="284" w:footer="130" w:gutter="0"/>
          <w:cols w:space="708"/>
          <w:docGrid w:linePitch="360"/>
        </w:sectPr>
      </w:pPr>
    </w:p>
    <w:p w:rsidR="00903724" w:rsidRPr="005F37E1" w:rsidRDefault="00903724" w:rsidP="00421D0B">
      <w:pPr>
        <w:rPr>
          <w:rFonts w:ascii="Calibri" w:hAnsi="Calibri"/>
          <w:color w:val="000000"/>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18"/>
      </w:tblGrid>
      <w:tr w:rsidR="00903724" w:rsidRPr="005F37E1" w:rsidTr="00AB008D">
        <w:tc>
          <w:tcPr>
            <w:tcW w:w="9918" w:type="dxa"/>
            <w:shd w:val="clear" w:color="auto" w:fill="92D050"/>
            <w:noWrap/>
            <w:vAlign w:val="center"/>
          </w:tcPr>
          <w:p w:rsidR="00903724" w:rsidRPr="005F37E1" w:rsidRDefault="00903724" w:rsidP="00AB008D">
            <w:pPr>
              <w:pStyle w:val="Akapitzlist"/>
              <w:numPr>
                <w:ilvl w:val="0"/>
                <w:numId w:val="1"/>
              </w:numPr>
              <w:snapToGrid w:val="0"/>
              <w:ind w:left="492"/>
              <w:rPr>
                <w:rFonts w:ascii="Calibri" w:hAnsi="Calibri"/>
                <w:b/>
                <w:color w:val="000000"/>
                <w:sz w:val="22"/>
                <w:szCs w:val="22"/>
                <w:lang w:bidi="en-US"/>
              </w:rPr>
            </w:pPr>
            <w:r w:rsidRPr="005F37E1">
              <w:rPr>
                <w:rFonts w:ascii="Calibri" w:hAnsi="Calibri"/>
                <w:b/>
                <w:color w:val="000000"/>
                <w:sz w:val="22"/>
                <w:szCs w:val="22"/>
                <w:lang w:bidi="en-US"/>
              </w:rPr>
              <w:t>Wymagany schemat połączeń wyposażenia serwerowni</w:t>
            </w:r>
          </w:p>
        </w:tc>
      </w:tr>
    </w:tbl>
    <w:p w:rsidR="00903724" w:rsidRPr="005F37E1" w:rsidRDefault="00903724" w:rsidP="00903724">
      <w:pPr>
        <w:pStyle w:val="Akapitzlist"/>
        <w:widowControl/>
        <w:suppressAutoHyphens w:val="0"/>
        <w:spacing w:line="360" w:lineRule="auto"/>
        <w:ind w:left="792"/>
        <w:contextualSpacing/>
        <w:rPr>
          <w:color w:val="000000"/>
          <w:sz w:val="20"/>
        </w:rPr>
      </w:pPr>
    </w:p>
    <w:p w:rsidR="00903724" w:rsidRPr="005F37E1" w:rsidRDefault="00903724" w:rsidP="00C4692A">
      <w:pPr>
        <w:spacing w:after="120"/>
        <w:jc w:val="both"/>
        <w:rPr>
          <w:rFonts w:ascii="Calibri" w:hAnsi="Calibri"/>
          <w:color w:val="000000"/>
          <w:sz w:val="22"/>
          <w:szCs w:val="22"/>
        </w:rPr>
      </w:pPr>
      <w:r w:rsidRPr="005F37E1">
        <w:rPr>
          <w:rFonts w:ascii="Calibri" w:hAnsi="Calibri"/>
          <w:color w:val="000000"/>
          <w:sz w:val="22"/>
          <w:szCs w:val="22"/>
        </w:rPr>
        <w:t>Dostarczone elementy wyposażenia serwerowni powinny zostać połączone zgodnie z poniższym</w:t>
      </w:r>
      <w:r w:rsidR="007D254F" w:rsidRPr="005F37E1">
        <w:rPr>
          <w:rFonts w:ascii="Calibri" w:hAnsi="Calibri"/>
          <w:color w:val="000000"/>
          <w:sz w:val="22"/>
          <w:szCs w:val="22"/>
        </w:rPr>
        <w:t>i</w:t>
      </w:r>
      <w:r w:rsidRPr="005F37E1">
        <w:rPr>
          <w:rFonts w:ascii="Calibri" w:hAnsi="Calibri"/>
          <w:color w:val="000000"/>
          <w:sz w:val="22"/>
          <w:szCs w:val="22"/>
        </w:rPr>
        <w:t xml:space="preserve"> schemat</w:t>
      </w:r>
      <w:r w:rsidR="007D254F" w:rsidRPr="005F37E1">
        <w:rPr>
          <w:rFonts w:ascii="Calibri" w:hAnsi="Calibri"/>
          <w:color w:val="000000"/>
          <w:sz w:val="22"/>
          <w:szCs w:val="22"/>
        </w:rPr>
        <w:t>ami</w:t>
      </w:r>
      <w:r w:rsidRPr="005F37E1">
        <w:rPr>
          <w:rFonts w:ascii="Calibri" w:hAnsi="Calibri"/>
          <w:color w:val="000000"/>
          <w:sz w:val="22"/>
          <w:szCs w:val="22"/>
        </w:rPr>
        <w:t>.</w:t>
      </w:r>
    </w:p>
    <w:p w:rsidR="00987F8D" w:rsidRPr="005F37E1" w:rsidRDefault="00344C42" w:rsidP="00AB008D">
      <w:pPr>
        <w:jc w:val="center"/>
        <w:rPr>
          <w:rFonts w:ascii="Calibri" w:hAnsi="Calibri"/>
          <w:color w:val="000000"/>
          <w:sz w:val="22"/>
          <w:szCs w:val="22"/>
        </w:rPr>
      </w:pPr>
      <w:r>
        <w:rPr>
          <w:rFonts w:ascii="Calibri" w:hAnsi="Calibri"/>
          <w:noProof/>
          <w:color w:val="000000"/>
          <w:sz w:val="22"/>
          <w:szCs w:val="22"/>
          <w:lang w:eastAsia="pl-PL"/>
        </w:rPr>
        <w:drawing>
          <wp:inline distT="0" distB="0" distL="0" distR="0">
            <wp:extent cx="7381875" cy="5133975"/>
            <wp:effectExtent l="19050" t="0" r="9525" b="0"/>
            <wp:docPr id="3" name="Obraz 1" descr="Schemat 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t Eth"/>
                    <pic:cNvPicPr>
                      <a:picLocks noChangeAspect="1" noChangeArrowheads="1"/>
                    </pic:cNvPicPr>
                  </pic:nvPicPr>
                  <pic:blipFill>
                    <a:blip r:embed="rId17" cstate="print"/>
                    <a:srcRect/>
                    <a:stretch>
                      <a:fillRect/>
                    </a:stretch>
                  </pic:blipFill>
                  <pic:spPr bwMode="auto">
                    <a:xfrm>
                      <a:off x="0" y="0"/>
                      <a:ext cx="7381875" cy="5133975"/>
                    </a:xfrm>
                    <a:prstGeom prst="rect">
                      <a:avLst/>
                    </a:prstGeom>
                    <a:noFill/>
                    <a:ln w="9525">
                      <a:noFill/>
                      <a:miter lim="800000"/>
                      <a:headEnd/>
                      <a:tailEnd/>
                    </a:ln>
                  </pic:spPr>
                </pic:pic>
              </a:graphicData>
            </a:graphic>
          </wp:inline>
        </w:drawing>
      </w:r>
    </w:p>
    <w:p w:rsidR="00987F8D" w:rsidRPr="005F37E1" w:rsidRDefault="00987F8D" w:rsidP="00AB008D">
      <w:pPr>
        <w:jc w:val="center"/>
        <w:rPr>
          <w:rFonts w:ascii="Calibri" w:hAnsi="Calibri"/>
          <w:color w:val="000000"/>
          <w:sz w:val="22"/>
          <w:szCs w:val="22"/>
        </w:rPr>
      </w:pPr>
    </w:p>
    <w:p w:rsidR="00987F8D" w:rsidRPr="005F37E1" w:rsidRDefault="00344C42" w:rsidP="00AB008D">
      <w:pPr>
        <w:jc w:val="center"/>
        <w:rPr>
          <w:rFonts w:ascii="Calibri" w:hAnsi="Calibri"/>
          <w:color w:val="000000"/>
          <w:sz w:val="22"/>
          <w:szCs w:val="22"/>
        </w:rPr>
      </w:pPr>
      <w:r>
        <w:rPr>
          <w:rFonts w:ascii="Calibri" w:hAnsi="Calibri"/>
          <w:noProof/>
          <w:color w:val="000000"/>
          <w:sz w:val="22"/>
          <w:szCs w:val="22"/>
          <w:lang w:eastAsia="pl-PL"/>
        </w:rPr>
        <w:drawing>
          <wp:inline distT="0" distB="0" distL="0" distR="0">
            <wp:extent cx="7343775" cy="5191125"/>
            <wp:effectExtent l="19050" t="0" r="9525" b="0"/>
            <wp:docPr id="2" name="Obraz 2" descr="Schemat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t FC"/>
                    <pic:cNvPicPr>
                      <a:picLocks noChangeAspect="1" noChangeArrowheads="1"/>
                    </pic:cNvPicPr>
                  </pic:nvPicPr>
                  <pic:blipFill>
                    <a:blip r:embed="rId18" cstate="print"/>
                    <a:srcRect/>
                    <a:stretch>
                      <a:fillRect/>
                    </a:stretch>
                  </pic:blipFill>
                  <pic:spPr bwMode="auto">
                    <a:xfrm>
                      <a:off x="0" y="0"/>
                      <a:ext cx="7343775" cy="5191125"/>
                    </a:xfrm>
                    <a:prstGeom prst="rect">
                      <a:avLst/>
                    </a:prstGeom>
                    <a:noFill/>
                    <a:ln w="9525">
                      <a:noFill/>
                      <a:miter lim="800000"/>
                      <a:headEnd/>
                      <a:tailEnd/>
                    </a:ln>
                  </pic:spPr>
                </pic:pic>
              </a:graphicData>
            </a:graphic>
          </wp:inline>
        </w:drawing>
      </w:r>
    </w:p>
    <w:p w:rsidR="00987F8D" w:rsidRPr="005F37E1" w:rsidRDefault="00903724" w:rsidP="00AB008D">
      <w:pPr>
        <w:jc w:val="both"/>
        <w:rPr>
          <w:rFonts w:ascii="Calibri" w:hAnsi="Calibri"/>
          <w:color w:val="000000"/>
          <w:sz w:val="22"/>
          <w:szCs w:val="22"/>
        </w:rPr>
      </w:pPr>
      <w:r w:rsidRPr="005F37E1">
        <w:rPr>
          <w:rFonts w:ascii="Calibri" w:hAnsi="Calibri"/>
          <w:color w:val="000000"/>
          <w:sz w:val="22"/>
          <w:szCs w:val="22"/>
        </w:rPr>
        <w:t xml:space="preserve">Wykonawca dostarczy wszelkie niezbędne elementy połączeniowe pomiędzy urządzeniami, tj. moduły transmisyjne, </w:t>
      </w:r>
      <w:proofErr w:type="spellStart"/>
      <w:r w:rsidRPr="005F37E1">
        <w:rPr>
          <w:rFonts w:ascii="Calibri" w:hAnsi="Calibri"/>
          <w:color w:val="000000"/>
          <w:sz w:val="22"/>
          <w:szCs w:val="22"/>
        </w:rPr>
        <w:t>patchcordy</w:t>
      </w:r>
      <w:proofErr w:type="spellEnd"/>
      <w:r w:rsidRPr="005F37E1">
        <w:rPr>
          <w:rFonts w:ascii="Calibri" w:hAnsi="Calibri"/>
          <w:color w:val="000000"/>
          <w:sz w:val="22"/>
          <w:szCs w:val="22"/>
        </w:rPr>
        <w:t xml:space="preserve">, itp. zapewniające zestawienie połączeń pomiędzy urządzeniami o wymaganych </w:t>
      </w:r>
      <w:proofErr w:type="spellStart"/>
      <w:r w:rsidRPr="005F37E1">
        <w:rPr>
          <w:rFonts w:ascii="Calibri" w:hAnsi="Calibri"/>
          <w:color w:val="000000"/>
          <w:sz w:val="22"/>
          <w:szCs w:val="22"/>
        </w:rPr>
        <w:t>przepływnościach</w:t>
      </w:r>
      <w:proofErr w:type="spellEnd"/>
      <w:r w:rsidRPr="005F37E1">
        <w:rPr>
          <w:rFonts w:ascii="Calibri" w:hAnsi="Calibri"/>
          <w:color w:val="000000"/>
          <w:sz w:val="22"/>
          <w:szCs w:val="22"/>
        </w:rPr>
        <w:t>.</w:t>
      </w:r>
    </w:p>
    <w:p w:rsidR="00AB008D" w:rsidRPr="005F37E1" w:rsidRDefault="00AB008D" w:rsidP="00AB008D">
      <w:pPr>
        <w:jc w:val="both"/>
        <w:rPr>
          <w:rFonts w:ascii="Calibri" w:hAnsi="Calibri"/>
          <w:color w:val="000000"/>
          <w:sz w:val="22"/>
          <w:szCs w:val="22"/>
        </w:rPr>
        <w:sectPr w:rsidR="00AB008D" w:rsidRPr="005F37E1" w:rsidSect="00AB008D">
          <w:pgSz w:w="16838" w:h="11906" w:orient="landscape"/>
          <w:pgMar w:top="1418" w:right="1701" w:bottom="992" w:left="1134" w:header="284" w:footer="130" w:gutter="0"/>
          <w:cols w:space="708"/>
          <w:docGrid w:linePitch="360"/>
        </w:sectPr>
      </w:pPr>
    </w:p>
    <w:p w:rsidR="00393B9F" w:rsidRPr="005F37E1" w:rsidRDefault="00393B9F" w:rsidP="00421D0B">
      <w:pPr>
        <w:rPr>
          <w:rFonts w:ascii="Calibri" w:hAnsi="Calibri"/>
          <w:color w:val="000000"/>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18"/>
      </w:tblGrid>
      <w:tr w:rsidR="00393B9F" w:rsidRPr="005F37E1" w:rsidTr="007D69C1">
        <w:trPr>
          <w:jc w:val="center"/>
        </w:trPr>
        <w:tc>
          <w:tcPr>
            <w:tcW w:w="9918" w:type="dxa"/>
            <w:shd w:val="clear" w:color="auto" w:fill="92D050"/>
            <w:noWrap/>
            <w:vAlign w:val="center"/>
          </w:tcPr>
          <w:p w:rsidR="00393B9F" w:rsidRPr="005F37E1" w:rsidRDefault="00393B9F" w:rsidP="00B61763">
            <w:pPr>
              <w:pStyle w:val="Akapitzlist"/>
              <w:numPr>
                <w:ilvl w:val="0"/>
                <w:numId w:val="1"/>
              </w:numPr>
              <w:snapToGrid w:val="0"/>
              <w:ind w:left="492"/>
              <w:jc w:val="both"/>
              <w:rPr>
                <w:rFonts w:ascii="Calibri" w:hAnsi="Calibri"/>
                <w:b/>
                <w:color w:val="000000"/>
                <w:sz w:val="22"/>
                <w:szCs w:val="22"/>
                <w:lang w:bidi="en-US"/>
              </w:rPr>
            </w:pPr>
            <w:r w:rsidRPr="005F37E1">
              <w:rPr>
                <w:rFonts w:ascii="Calibri" w:hAnsi="Calibri"/>
                <w:b/>
                <w:color w:val="000000"/>
                <w:sz w:val="22"/>
                <w:szCs w:val="22"/>
                <w:lang w:bidi="en-US"/>
              </w:rPr>
              <w:t>Wymagan</w:t>
            </w:r>
            <w:r w:rsidR="00741B45" w:rsidRPr="005F37E1">
              <w:rPr>
                <w:rFonts w:ascii="Calibri" w:hAnsi="Calibri"/>
                <w:b/>
                <w:color w:val="000000"/>
                <w:sz w:val="22"/>
                <w:szCs w:val="22"/>
                <w:lang w:bidi="en-US"/>
              </w:rPr>
              <w:t xml:space="preserve">ia w zakresie </w:t>
            </w:r>
            <w:r w:rsidR="001B2FCA" w:rsidRPr="005F37E1">
              <w:rPr>
                <w:rFonts w:ascii="Calibri" w:hAnsi="Calibri"/>
                <w:b/>
                <w:color w:val="000000"/>
                <w:sz w:val="22"/>
                <w:szCs w:val="22"/>
                <w:lang w:bidi="en-US"/>
              </w:rPr>
              <w:t>szkolenia administratorów</w:t>
            </w:r>
          </w:p>
        </w:tc>
      </w:tr>
    </w:tbl>
    <w:p w:rsidR="00393B9F" w:rsidRPr="005F37E1" w:rsidRDefault="00393B9F" w:rsidP="00393B9F">
      <w:pPr>
        <w:pStyle w:val="Akapitzlist"/>
        <w:widowControl/>
        <w:suppressAutoHyphens w:val="0"/>
        <w:spacing w:line="360" w:lineRule="auto"/>
        <w:ind w:left="792"/>
        <w:contextualSpacing/>
        <w:rPr>
          <w:color w:val="000000"/>
          <w:sz w:val="20"/>
        </w:rPr>
      </w:pPr>
    </w:p>
    <w:p w:rsidR="00393B9F" w:rsidRPr="005F37E1" w:rsidRDefault="001B2FCA" w:rsidP="00393B9F">
      <w:pPr>
        <w:jc w:val="both"/>
        <w:rPr>
          <w:rFonts w:ascii="Calibri" w:hAnsi="Calibri"/>
          <w:color w:val="000000"/>
          <w:sz w:val="22"/>
          <w:szCs w:val="22"/>
        </w:rPr>
      </w:pPr>
      <w:r w:rsidRPr="005F37E1">
        <w:rPr>
          <w:rFonts w:ascii="Calibri" w:hAnsi="Calibri"/>
          <w:color w:val="000000"/>
          <w:sz w:val="22"/>
          <w:szCs w:val="22"/>
        </w:rPr>
        <w:t>W ramach realizacji przedmiotu zamówienia Wykonawca przeszkoli 2 administratorów w zakresie:</w:t>
      </w:r>
    </w:p>
    <w:p w:rsidR="001B2FCA" w:rsidRPr="005F37E1" w:rsidRDefault="001B2FCA" w:rsidP="00B61763">
      <w:pPr>
        <w:numPr>
          <w:ilvl w:val="0"/>
          <w:numId w:val="25"/>
        </w:numPr>
        <w:jc w:val="both"/>
        <w:rPr>
          <w:rFonts w:ascii="Calibri" w:hAnsi="Calibri"/>
          <w:color w:val="000000"/>
          <w:sz w:val="22"/>
          <w:szCs w:val="22"/>
        </w:rPr>
      </w:pPr>
      <w:proofErr w:type="gramStart"/>
      <w:r w:rsidRPr="005F37E1">
        <w:rPr>
          <w:rFonts w:ascii="Calibri" w:hAnsi="Calibri"/>
          <w:color w:val="000000"/>
          <w:sz w:val="22"/>
          <w:szCs w:val="22"/>
        </w:rPr>
        <w:t>administrowania</w:t>
      </w:r>
      <w:proofErr w:type="gramEnd"/>
      <w:r w:rsidRPr="005F37E1">
        <w:rPr>
          <w:rFonts w:ascii="Calibri" w:hAnsi="Calibri"/>
          <w:color w:val="000000"/>
          <w:sz w:val="22"/>
          <w:szCs w:val="22"/>
        </w:rPr>
        <w:t xml:space="preserve"> systemami serwerowymi i bazodanowymi,</w:t>
      </w:r>
    </w:p>
    <w:p w:rsidR="001B2FCA" w:rsidRPr="005F37E1" w:rsidRDefault="001B2FCA" w:rsidP="00B61763">
      <w:pPr>
        <w:numPr>
          <w:ilvl w:val="0"/>
          <w:numId w:val="25"/>
        </w:numPr>
        <w:jc w:val="both"/>
        <w:rPr>
          <w:rFonts w:ascii="Calibri" w:hAnsi="Calibri"/>
          <w:color w:val="000000"/>
          <w:sz w:val="22"/>
          <w:szCs w:val="22"/>
        </w:rPr>
      </w:pPr>
      <w:proofErr w:type="gramStart"/>
      <w:r w:rsidRPr="005F37E1">
        <w:rPr>
          <w:rFonts w:ascii="Calibri" w:hAnsi="Calibri"/>
          <w:color w:val="000000"/>
          <w:sz w:val="22"/>
          <w:szCs w:val="22"/>
        </w:rPr>
        <w:t>zarządzania</w:t>
      </w:r>
      <w:proofErr w:type="gramEnd"/>
      <w:r w:rsidRPr="005F37E1">
        <w:rPr>
          <w:rFonts w:ascii="Calibri" w:hAnsi="Calibri"/>
          <w:color w:val="000000"/>
          <w:sz w:val="22"/>
          <w:szCs w:val="22"/>
        </w:rPr>
        <w:t xml:space="preserve"> dostarczonymi urządzeniami,</w:t>
      </w:r>
    </w:p>
    <w:p w:rsidR="001B2FCA" w:rsidRPr="005F37E1" w:rsidRDefault="001B2FCA" w:rsidP="00B61763">
      <w:pPr>
        <w:numPr>
          <w:ilvl w:val="0"/>
          <w:numId w:val="25"/>
        </w:numPr>
        <w:jc w:val="both"/>
        <w:rPr>
          <w:rFonts w:ascii="Calibri" w:hAnsi="Calibri"/>
          <w:color w:val="000000"/>
          <w:sz w:val="22"/>
          <w:szCs w:val="22"/>
        </w:rPr>
      </w:pPr>
      <w:proofErr w:type="gramStart"/>
      <w:r w:rsidRPr="005F37E1">
        <w:rPr>
          <w:rFonts w:ascii="Calibri" w:hAnsi="Calibri"/>
          <w:color w:val="000000"/>
          <w:sz w:val="22"/>
          <w:szCs w:val="22"/>
        </w:rPr>
        <w:t>kompleksowego</w:t>
      </w:r>
      <w:proofErr w:type="gramEnd"/>
      <w:r w:rsidRPr="005F37E1">
        <w:rPr>
          <w:rFonts w:ascii="Calibri" w:hAnsi="Calibri"/>
          <w:color w:val="000000"/>
          <w:sz w:val="22"/>
          <w:szCs w:val="22"/>
        </w:rPr>
        <w:t xml:space="preserve"> system bezpieczeństwa i zarządzania </w:t>
      </w:r>
      <w:r w:rsidR="00C41019" w:rsidRPr="005F37E1">
        <w:rPr>
          <w:rFonts w:ascii="Calibri" w:hAnsi="Calibri"/>
          <w:color w:val="000000"/>
          <w:sz w:val="22"/>
          <w:szCs w:val="22"/>
        </w:rPr>
        <w:t>infrastrukturą</w:t>
      </w:r>
    </w:p>
    <w:p w:rsidR="00393B9F" w:rsidRDefault="00393B9F" w:rsidP="00421D0B">
      <w:pPr>
        <w:rPr>
          <w:rFonts w:ascii="Calibri" w:hAnsi="Calibri"/>
          <w:color w:val="000000"/>
          <w:sz w:val="22"/>
          <w:szCs w:val="22"/>
        </w:rPr>
      </w:pPr>
    </w:p>
    <w:p w:rsidR="00455300" w:rsidRDefault="00455300" w:rsidP="00421D0B">
      <w:pPr>
        <w:rPr>
          <w:rFonts w:ascii="Calibri" w:hAnsi="Calibri"/>
          <w:color w:val="000000"/>
          <w:sz w:val="22"/>
          <w:szCs w:val="22"/>
        </w:rPr>
      </w:pPr>
    </w:p>
    <w:p w:rsidR="00455300" w:rsidRPr="00A85423" w:rsidRDefault="00455300" w:rsidP="00455300">
      <w:pPr>
        <w:rPr>
          <w:b/>
        </w:rPr>
      </w:pPr>
      <w:r w:rsidRPr="00A85423">
        <w:rPr>
          <w:b/>
        </w:rPr>
        <w:t xml:space="preserve">16. Lista lokalizacji instalacji </w:t>
      </w:r>
      <w:r>
        <w:rPr>
          <w:b/>
        </w:rPr>
        <w:t xml:space="preserve">33 </w:t>
      </w:r>
      <w:r w:rsidRPr="00A85423">
        <w:rPr>
          <w:b/>
        </w:rPr>
        <w:t>zestawów komputerowych</w:t>
      </w:r>
    </w:p>
    <w:p w:rsidR="00455300" w:rsidRDefault="00455300" w:rsidP="00455300"/>
    <w:tbl>
      <w:tblPr>
        <w:tblW w:w="4730" w:type="pct"/>
        <w:tblLayout w:type="fixed"/>
        <w:tblCellMar>
          <w:left w:w="70" w:type="dxa"/>
          <w:right w:w="70" w:type="dxa"/>
        </w:tblCellMar>
        <w:tblLook w:val="04A0"/>
      </w:tblPr>
      <w:tblGrid>
        <w:gridCol w:w="850"/>
        <w:gridCol w:w="6636"/>
        <w:gridCol w:w="1630"/>
      </w:tblGrid>
      <w:tr w:rsidR="00455300" w:rsidRPr="000731F7" w:rsidTr="003D6B36">
        <w:tc>
          <w:tcPr>
            <w:tcW w:w="466" w:type="pct"/>
            <w:tcBorders>
              <w:top w:val="single" w:sz="4" w:space="0" w:color="auto"/>
              <w:left w:val="single" w:sz="4" w:space="0" w:color="auto"/>
              <w:bottom w:val="single" w:sz="4" w:space="0" w:color="auto"/>
              <w:right w:val="single" w:sz="4" w:space="0" w:color="auto"/>
            </w:tcBorders>
            <w:shd w:val="clear" w:color="auto" w:fill="92D050"/>
            <w:vAlign w:val="center"/>
          </w:tcPr>
          <w:p w:rsidR="00455300" w:rsidRPr="000731F7" w:rsidRDefault="00455300" w:rsidP="003D6B36">
            <w:pPr>
              <w:jc w:val="center"/>
              <w:rPr>
                <w:rFonts w:ascii="Calibri" w:hAnsi="Calibri" w:cs="Calibri"/>
                <w:b/>
                <w:bCs/>
                <w:color w:val="000000"/>
                <w:sz w:val="16"/>
                <w:szCs w:val="16"/>
              </w:rPr>
            </w:pPr>
            <w:proofErr w:type="gramStart"/>
            <w:r>
              <w:rPr>
                <w:rFonts w:ascii="Calibri" w:hAnsi="Calibri" w:cs="Calibri"/>
                <w:b/>
                <w:bCs/>
                <w:color w:val="000000"/>
                <w:sz w:val="16"/>
                <w:szCs w:val="16"/>
              </w:rPr>
              <w:t>l</w:t>
            </w:r>
            <w:proofErr w:type="gramEnd"/>
            <w:r>
              <w:rPr>
                <w:rFonts w:ascii="Calibri" w:hAnsi="Calibri" w:cs="Calibri"/>
                <w:b/>
                <w:bCs/>
                <w:color w:val="000000"/>
                <w:sz w:val="16"/>
                <w:szCs w:val="16"/>
              </w:rPr>
              <w:t>.</w:t>
            </w:r>
            <w:proofErr w:type="gramStart"/>
            <w:r>
              <w:rPr>
                <w:rFonts w:ascii="Calibri" w:hAnsi="Calibri" w:cs="Calibri"/>
                <w:b/>
                <w:bCs/>
                <w:color w:val="000000"/>
                <w:sz w:val="16"/>
                <w:szCs w:val="16"/>
              </w:rPr>
              <w:t>p</w:t>
            </w:r>
            <w:proofErr w:type="gramEnd"/>
            <w:r>
              <w:rPr>
                <w:rFonts w:ascii="Calibri" w:hAnsi="Calibri" w:cs="Calibri"/>
                <w:b/>
                <w:bCs/>
                <w:color w:val="000000"/>
                <w:sz w:val="16"/>
                <w:szCs w:val="16"/>
              </w:rPr>
              <w:t>.</w:t>
            </w:r>
          </w:p>
        </w:tc>
        <w:tc>
          <w:tcPr>
            <w:tcW w:w="3640" w:type="pct"/>
            <w:tcBorders>
              <w:top w:val="single" w:sz="4" w:space="0" w:color="auto"/>
              <w:left w:val="nil"/>
              <w:bottom w:val="single" w:sz="4" w:space="0" w:color="auto"/>
              <w:right w:val="single" w:sz="4" w:space="0" w:color="auto"/>
            </w:tcBorders>
            <w:shd w:val="clear" w:color="auto" w:fill="92D050"/>
            <w:vAlign w:val="center"/>
            <w:hideMark/>
          </w:tcPr>
          <w:p w:rsidR="00455300" w:rsidRPr="000731F7" w:rsidRDefault="00455300" w:rsidP="003D6B36">
            <w:pPr>
              <w:jc w:val="center"/>
              <w:rPr>
                <w:rFonts w:ascii="Calibri" w:hAnsi="Calibri" w:cs="Calibri"/>
                <w:b/>
                <w:bCs/>
                <w:color w:val="000000"/>
                <w:sz w:val="16"/>
                <w:szCs w:val="16"/>
              </w:rPr>
            </w:pPr>
            <w:r w:rsidRPr="000731F7">
              <w:rPr>
                <w:rFonts w:ascii="Calibri" w:hAnsi="Calibri" w:cs="Calibri"/>
                <w:b/>
                <w:bCs/>
                <w:color w:val="000000"/>
                <w:sz w:val="16"/>
                <w:szCs w:val="16"/>
              </w:rPr>
              <w:t>Lokalizacja</w:t>
            </w:r>
          </w:p>
        </w:tc>
        <w:tc>
          <w:tcPr>
            <w:tcW w:w="894" w:type="pct"/>
            <w:tcBorders>
              <w:top w:val="single" w:sz="4" w:space="0" w:color="auto"/>
              <w:left w:val="nil"/>
              <w:bottom w:val="single" w:sz="4" w:space="0" w:color="auto"/>
              <w:right w:val="single" w:sz="4" w:space="0" w:color="auto"/>
            </w:tcBorders>
            <w:shd w:val="clear" w:color="auto" w:fill="92D050"/>
          </w:tcPr>
          <w:p w:rsidR="00455300" w:rsidRPr="000731F7" w:rsidRDefault="00455300" w:rsidP="003D6B36">
            <w:pPr>
              <w:jc w:val="center"/>
              <w:rPr>
                <w:rFonts w:ascii="Calibri" w:hAnsi="Calibri" w:cs="Calibri"/>
                <w:b/>
                <w:bCs/>
                <w:color w:val="000000"/>
                <w:sz w:val="16"/>
                <w:szCs w:val="16"/>
              </w:rPr>
            </w:pPr>
            <w:r>
              <w:rPr>
                <w:rFonts w:ascii="Calibri" w:hAnsi="Calibri" w:cs="Calibri"/>
                <w:b/>
                <w:bCs/>
                <w:color w:val="000000"/>
                <w:sz w:val="16"/>
                <w:szCs w:val="16"/>
              </w:rPr>
              <w:t>Ilość zestawów komputerowych</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Plac Wolności 3, Urząd Miejski w Olecku</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15</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Default="00455300" w:rsidP="003D6B36">
            <w:pPr>
              <w:jc w:val="center"/>
              <w:rPr>
                <w:rFonts w:ascii="Calibri" w:hAnsi="Calibri" w:cs="Calibri"/>
                <w:color w:val="000000"/>
                <w:sz w:val="16"/>
                <w:szCs w:val="16"/>
              </w:rPr>
            </w:pPr>
            <w:r>
              <w:rPr>
                <w:rFonts w:ascii="Calibri" w:hAnsi="Calibri" w:cs="Calibri"/>
                <w:color w:val="000000"/>
                <w:sz w:val="16"/>
                <w:szCs w:val="16"/>
              </w:rPr>
              <w:t>2</w:t>
            </w:r>
          </w:p>
        </w:tc>
        <w:tc>
          <w:tcPr>
            <w:tcW w:w="3640" w:type="pct"/>
            <w:tcBorders>
              <w:top w:val="nil"/>
              <w:left w:val="nil"/>
              <w:bottom w:val="single" w:sz="4" w:space="0" w:color="auto"/>
              <w:right w:val="single" w:sz="4" w:space="0" w:color="auto"/>
            </w:tcBorders>
            <w:shd w:val="clear" w:color="auto" w:fill="auto"/>
            <w:vAlign w:val="center"/>
            <w:hideMark/>
          </w:tcPr>
          <w:p w:rsidR="00455300" w:rsidRPr="00754923" w:rsidRDefault="00455300" w:rsidP="003D6B36">
            <w:pPr>
              <w:rPr>
                <w:rFonts w:ascii="Calibri" w:hAnsi="Calibri" w:cs="Calibri"/>
                <w:color w:val="000000"/>
                <w:sz w:val="16"/>
                <w:szCs w:val="16"/>
              </w:rPr>
            </w:pPr>
            <w:r w:rsidRPr="00754923">
              <w:rPr>
                <w:rFonts w:ascii="Calibri" w:hAnsi="Calibri" w:cs="Calibri"/>
                <w:color w:val="000000"/>
                <w:sz w:val="16"/>
                <w:szCs w:val="16"/>
              </w:rPr>
              <w:t>Plac Wolności 1, Urząd Miejski w Olecku</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5</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3</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Pr>
                <w:rFonts w:ascii="Calibri" w:hAnsi="Calibri" w:cs="Calibri"/>
                <w:color w:val="000000"/>
                <w:sz w:val="16"/>
                <w:szCs w:val="16"/>
              </w:rPr>
              <w:t>Szkoła Podstawowa w Judzikach, Judziki 5,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4</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 xml:space="preserve"> </w:t>
            </w:r>
            <w:r>
              <w:rPr>
                <w:rFonts w:ascii="Calibri" w:hAnsi="Calibri" w:cs="Calibri"/>
                <w:color w:val="000000"/>
                <w:sz w:val="16"/>
                <w:szCs w:val="16"/>
              </w:rPr>
              <w:t xml:space="preserve">Szkoła Podstawowa </w:t>
            </w:r>
            <w:r w:rsidRPr="00754923">
              <w:rPr>
                <w:rFonts w:ascii="Calibri" w:hAnsi="Calibri" w:cs="Calibri"/>
                <w:color w:val="000000"/>
                <w:sz w:val="16"/>
                <w:szCs w:val="16"/>
              </w:rPr>
              <w:t>w Babkach Oleckich</w:t>
            </w:r>
            <w:r>
              <w:rPr>
                <w:rFonts w:ascii="Calibri" w:hAnsi="Calibri" w:cs="Calibri"/>
                <w:color w:val="000000"/>
                <w:sz w:val="16"/>
                <w:szCs w:val="16"/>
              </w:rPr>
              <w:t>, Babki Oleckie 12,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5</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Pr>
                <w:rFonts w:ascii="Calibri" w:hAnsi="Calibri" w:cs="Calibri"/>
                <w:color w:val="000000"/>
                <w:sz w:val="16"/>
                <w:szCs w:val="16"/>
              </w:rPr>
              <w:t>Szkoła Podstawowa w</w:t>
            </w:r>
            <w:r w:rsidRPr="00754923">
              <w:rPr>
                <w:rFonts w:ascii="Calibri" w:hAnsi="Calibri" w:cs="Calibri"/>
                <w:color w:val="000000"/>
                <w:sz w:val="16"/>
                <w:szCs w:val="16"/>
              </w:rPr>
              <w:t xml:space="preserve"> Kijewie</w:t>
            </w:r>
            <w:r>
              <w:rPr>
                <w:rFonts w:ascii="Calibri" w:hAnsi="Calibri" w:cs="Calibri"/>
                <w:color w:val="000000"/>
                <w:sz w:val="16"/>
                <w:szCs w:val="16"/>
              </w:rPr>
              <w:t>, Kijewo 29, 19-404 Wieliczki</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431"/>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6</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Miejski Ośrodek Sporu i Rekreacji, ul. Park 1</w:t>
            </w:r>
            <w:r>
              <w:rPr>
                <w:rFonts w:ascii="Calibri" w:hAnsi="Calibri" w:cs="Calibri"/>
                <w:color w:val="000000"/>
                <w:sz w:val="16"/>
                <w:szCs w:val="16"/>
              </w:rPr>
              <w:t>,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7</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Pr>
                <w:rFonts w:ascii="Calibri" w:hAnsi="Calibri" w:cs="Calibri"/>
                <w:color w:val="000000"/>
                <w:sz w:val="16"/>
                <w:szCs w:val="16"/>
              </w:rPr>
              <w:t>Szkoła Podstawowa Nr</w:t>
            </w:r>
            <w:r w:rsidRPr="00754923">
              <w:rPr>
                <w:rFonts w:ascii="Calibri" w:hAnsi="Calibri" w:cs="Calibri"/>
                <w:color w:val="000000"/>
                <w:sz w:val="16"/>
                <w:szCs w:val="16"/>
              </w:rPr>
              <w:t xml:space="preserve"> 2</w:t>
            </w:r>
            <w:r>
              <w:rPr>
                <w:rFonts w:ascii="Calibri" w:hAnsi="Calibri" w:cs="Calibri"/>
                <w:color w:val="000000"/>
                <w:sz w:val="16"/>
                <w:szCs w:val="16"/>
              </w:rPr>
              <w:t>, ul. Słowiańska 1,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8</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Warsztat Terapii Zajęciowej w Olecku</w:t>
            </w:r>
            <w:r>
              <w:rPr>
                <w:rFonts w:ascii="Calibri" w:hAnsi="Calibri" w:cs="Calibri"/>
                <w:color w:val="000000"/>
                <w:sz w:val="16"/>
                <w:szCs w:val="16"/>
              </w:rPr>
              <w:t>, ul. Kopernika 6,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9</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Regionalny Ośrodek Kul</w:t>
            </w:r>
            <w:r>
              <w:rPr>
                <w:rFonts w:ascii="Calibri" w:hAnsi="Calibri" w:cs="Calibri"/>
                <w:color w:val="000000"/>
                <w:sz w:val="16"/>
                <w:szCs w:val="16"/>
              </w:rPr>
              <w:t>t</w:t>
            </w:r>
            <w:r w:rsidRPr="00754923">
              <w:rPr>
                <w:rFonts w:ascii="Calibri" w:hAnsi="Calibri" w:cs="Calibri"/>
                <w:color w:val="000000"/>
                <w:sz w:val="16"/>
                <w:szCs w:val="16"/>
              </w:rPr>
              <w:t>ury w Olecku "Mazury Garbate"</w:t>
            </w:r>
            <w:r>
              <w:rPr>
                <w:rFonts w:ascii="Calibri" w:hAnsi="Calibri" w:cs="Calibri"/>
                <w:color w:val="000000"/>
                <w:sz w:val="16"/>
                <w:szCs w:val="16"/>
              </w:rPr>
              <w:t>, Plac Wolności 22,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10</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Pr>
                <w:rFonts w:ascii="Calibri" w:hAnsi="Calibri" w:cs="Calibri"/>
                <w:color w:val="000000"/>
                <w:sz w:val="16"/>
                <w:szCs w:val="16"/>
              </w:rPr>
              <w:t xml:space="preserve">Szkoła Podstawowa </w:t>
            </w:r>
            <w:r w:rsidRPr="00835AD7">
              <w:rPr>
                <w:rFonts w:ascii="Calibri" w:hAnsi="Calibri" w:cs="Calibri"/>
                <w:color w:val="000000"/>
                <w:sz w:val="16"/>
                <w:szCs w:val="16"/>
              </w:rPr>
              <w:t>w Gąskach</w:t>
            </w:r>
            <w:r>
              <w:rPr>
                <w:rFonts w:ascii="Calibri" w:hAnsi="Calibri" w:cs="Calibri"/>
                <w:color w:val="000000"/>
                <w:sz w:val="16"/>
                <w:szCs w:val="16"/>
              </w:rPr>
              <w:t>, Gąski 14, 19-400 Olecko</w:t>
            </w:r>
            <w:r>
              <w:rPr>
                <w:rFonts w:ascii="Calibri" w:hAnsi="Calibri" w:cs="Calibri"/>
                <w:b/>
                <w:color w:val="000000"/>
                <w:sz w:val="16"/>
                <w:szCs w:val="16"/>
              </w:rPr>
              <w:t xml:space="preserve"> </w:t>
            </w:r>
          </w:p>
        </w:tc>
        <w:tc>
          <w:tcPr>
            <w:tcW w:w="894" w:type="pct"/>
            <w:tcBorders>
              <w:top w:val="nil"/>
              <w:left w:val="nil"/>
              <w:bottom w:val="single" w:sz="4" w:space="0" w:color="auto"/>
              <w:right w:val="single" w:sz="4" w:space="0" w:color="auto"/>
            </w:tcBorders>
          </w:tcPr>
          <w:p w:rsidR="00455300"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11</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 xml:space="preserve"> Przedszkole z Oddziałami Integracyjnymi </w:t>
            </w:r>
            <w:r>
              <w:rPr>
                <w:rFonts w:ascii="Calibri" w:hAnsi="Calibri" w:cs="Calibri"/>
                <w:color w:val="000000"/>
                <w:sz w:val="16"/>
                <w:szCs w:val="16"/>
              </w:rPr>
              <w:t xml:space="preserve">KRASNAL </w:t>
            </w:r>
            <w:r w:rsidRPr="00754923">
              <w:rPr>
                <w:rFonts w:ascii="Calibri" w:hAnsi="Calibri" w:cs="Calibri"/>
                <w:color w:val="000000"/>
                <w:sz w:val="16"/>
                <w:szCs w:val="16"/>
              </w:rPr>
              <w:t>w Olecku</w:t>
            </w:r>
            <w:r>
              <w:rPr>
                <w:rFonts w:ascii="Calibri" w:hAnsi="Calibri" w:cs="Calibri"/>
                <w:color w:val="000000"/>
                <w:sz w:val="16"/>
                <w:szCs w:val="16"/>
              </w:rPr>
              <w:t>, ul. Zielona 1,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12</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Szkoła Podstawowa nr 3 w Olecku</w:t>
            </w:r>
            <w:r>
              <w:rPr>
                <w:rFonts w:ascii="Calibri" w:hAnsi="Calibri" w:cs="Calibri"/>
                <w:color w:val="000000"/>
                <w:sz w:val="16"/>
                <w:szCs w:val="16"/>
              </w:rPr>
              <w:t>, ul. Kolejowa 33,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13</w:t>
            </w:r>
          </w:p>
        </w:tc>
        <w:tc>
          <w:tcPr>
            <w:tcW w:w="3640" w:type="pct"/>
            <w:tcBorders>
              <w:top w:val="nil"/>
              <w:left w:val="nil"/>
              <w:bottom w:val="single" w:sz="4" w:space="0" w:color="auto"/>
              <w:right w:val="single" w:sz="4" w:space="0" w:color="auto"/>
            </w:tcBorders>
            <w:shd w:val="clear" w:color="auto" w:fill="auto"/>
            <w:vAlign w:val="center"/>
            <w:hideMark/>
          </w:tcPr>
          <w:p w:rsidR="00455300" w:rsidRPr="00242F21" w:rsidRDefault="00455300" w:rsidP="003D6B36">
            <w:pPr>
              <w:rPr>
                <w:rFonts w:ascii="Calibri" w:hAnsi="Calibri" w:cs="Calibri"/>
                <w:color w:val="000000"/>
                <w:sz w:val="16"/>
                <w:szCs w:val="16"/>
              </w:rPr>
            </w:pPr>
            <w:r w:rsidRPr="00754923">
              <w:rPr>
                <w:rFonts w:ascii="Calibri" w:hAnsi="Calibri" w:cs="Calibri"/>
                <w:color w:val="000000"/>
                <w:sz w:val="16"/>
                <w:szCs w:val="16"/>
              </w:rPr>
              <w:t xml:space="preserve"> Miejski Ośrodek Pomocy Społecznej</w:t>
            </w:r>
            <w:r>
              <w:rPr>
                <w:rFonts w:ascii="Calibri" w:hAnsi="Calibri" w:cs="Calibri"/>
                <w:color w:val="000000"/>
                <w:sz w:val="16"/>
                <w:szCs w:val="16"/>
              </w:rPr>
              <w:t>, ul. Kolejowa 31, 19-40 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14</w:t>
            </w:r>
          </w:p>
        </w:tc>
        <w:tc>
          <w:tcPr>
            <w:tcW w:w="3640" w:type="pct"/>
            <w:tcBorders>
              <w:top w:val="nil"/>
              <w:left w:val="nil"/>
              <w:bottom w:val="single" w:sz="4" w:space="0" w:color="auto"/>
              <w:right w:val="single" w:sz="4" w:space="0" w:color="auto"/>
            </w:tcBorders>
            <w:shd w:val="clear" w:color="auto" w:fill="auto"/>
            <w:vAlign w:val="center"/>
            <w:hideMark/>
          </w:tcPr>
          <w:p w:rsidR="00455300" w:rsidRPr="002E1F71" w:rsidRDefault="00455300" w:rsidP="003D6B36">
            <w:pPr>
              <w:rPr>
                <w:rFonts w:ascii="Calibri" w:hAnsi="Calibri" w:cs="Calibri"/>
                <w:color w:val="000000"/>
                <w:sz w:val="16"/>
                <w:szCs w:val="16"/>
              </w:rPr>
            </w:pPr>
            <w:r w:rsidRPr="00754923">
              <w:rPr>
                <w:rFonts w:ascii="Calibri" w:hAnsi="Calibri" w:cs="Calibri"/>
                <w:color w:val="000000"/>
                <w:sz w:val="16"/>
                <w:szCs w:val="16"/>
              </w:rPr>
              <w:t>Szkoła Podstawowa nr 1 w Olecku</w:t>
            </w:r>
            <w:r>
              <w:rPr>
                <w:rFonts w:ascii="Calibri" w:hAnsi="Calibri" w:cs="Calibri"/>
                <w:color w:val="000000"/>
                <w:sz w:val="16"/>
                <w:szCs w:val="16"/>
              </w:rPr>
              <w:t>, ul. Kościuszki 20,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r w:rsidR="00455300" w:rsidRPr="00754923" w:rsidTr="003D6B36">
        <w:trPr>
          <w:trHeight w:val="227"/>
        </w:trPr>
        <w:tc>
          <w:tcPr>
            <w:tcW w:w="466" w:type="pct"/>
            <w:tcBorders>
              <w:top w:val="nil"/>
              <w:left w:val="single" w:sz="4" w:space="0" w:color="auto"/>
              <w:bottom w:val="single" w:sz="4" w:space="0" w:color="auto"/>
              <w:right w:val="single" w:sz="4" w:space="0" w:color="auto"/>
            </w:tcBorders>
            <w:vAlign w:val="center"/>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15</w:t>
            </w:r>
          </w:p>
        </w:tc>
        <w:tc>
          <w:tcPr>
            <w:tcW w:w="3640" w:type="pct"/>
            <w:tcBorders>
              <w:top w:val="nil"/>
              <w:left w:val="nil"/>
              <w:bottom w:val="single" w:sz="4" w:space="0" w:color="auto"/>
              <w:right w:val="single" w:sz="4" w:space="0" w:color="auto"/>
            </w:tcBorders>
            <w:shd w:val="clear" w:color="auto" w:fill="auto"/>
            <w:vAlign w:val="center"/>
            <w:hideMark/>
          </w:tcPr>
          <w:p w:rsidR="00455300" w:rsidRPr="002E1F71" w:rsidRDefault="00455300" w:rsidP="003D6B36">
            <w:pPr>
              <w:rPr>
                <w:rFonts w:ascii="Calibri" w:hAnsi="Calibri" w:cs="Calibri"/>
                <w:color w:val="000000"/>
                <w:sz w:val="16"/>
                <w:szCs w:val="16"/>
              </w:rPr>
            </w:pPr>
            <w:r>
              <w:rPr>
                <w:rFonts w:ascii="Calibri" w:hAnsi="Calibri" w:cs="Calibri"/>
                <w:color w:val="000000"/>
                <w:sz w:val="16"/>
                <w:szCs w:val="16"/>
              </w:rPr>
              <w:t>Szkoła Podstawowa Nr 4 w Olecku, Osiedle Siejnik I 14, 19-400 Olecko</w:t>
            </w:r>
          </w:p>
        </w:tc>
        <w:tc>
          <w:tcPr>
            <w:tcW w:w="894" w:type="pct"/>
            <w:tcBorders>
              <w:top w:val="nil"/>
              <w:left w:val="nil"/>
              <w:bottom w:val="single" w:sz="4" w:space="0" w:color="auto"/>
              <w:right w:val="single" w:sz="4" w:space="0" w:color="auto"/>
            </w:tcBorders>
          </w:tcPr>
          <w:p w:rsidR="00455300" w:rsidRPr="00754923" w:rsidRDefault="00455300" w:rsidP="003D6B36">
            <w:pPr>
              <w:jc w:val="center"/>
              <w:rPr>
                <w:rFonts w:ascii="Calibri" w:hAnsi="Calibri" w:cs="Calibri"/>
                <w:color w:val="000000"/>
                <w:sz w:val="16"/>
                <w:szCs w:val="16"/>
              </w:rPr>
            </w:pPr>
            <w:r>
              <w:rPr>
                <w:rFonts w:ascii="Calibri" w:hAnsi="Calibri" w:cs="Calibri"/>
                <w:color w:val="000000"/>
                <w:sz w:val="16"/>
                <w:szCs w:val="16"/>
              </w:rPr>
              <w:t>1</w:t>
            </w:r>
          </w:p>
        </w:tc>
      </w:tr>
    </w:tbl>
    <w:p w:rsidR="00455300" w:rsidRDefault="00455300" w:rsidP="00455300"/>
    <w:p w:rsidR="00455300" w:rsidRPr="005F37E1" w:rsidRDefault="00455300" w:rsidP="00455300">
      <w:pPr>
        <w:rPr>
          <w:rFonts w:ascii="Calibri" w:hAnsi="Calibri"/>
          <w:color w:val="000000"/>
          <w:sz w:val="22"/>
          <w:szCs w:val="22"/>
        </w:rPr>
      </w:pPr>
    </w:p>
    <w:p w:rsidR="00455300" w:rsidRPr="005F37E1" w:rsidRDefault="00455300" w:rsidP="00421D0B">
      <w:pPr>
        <w:rPr>
          <w:rFonts w:ascii="Calibri" w:hAnsi="Calibri"/>
          <w:color w:val="000000"/>
          <w:sz w:val="22"/>
          <w:szCs w:val="22"/>
        </w:rPr>
      </w:pPr>
    </w:p>
    <w:sectPr w:rsidR="00455300" w:rsidRPr="005F37E1" w:rsidSect="007D254F">
      <w:pgSz w:w="11906" w:h="16838"/>
      <w:pgMar w:top="1701" w:right="992" w:bottom="1134" w:left="1418" w:header="284" w:footer="1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B36" w:rsidRDefault="003D6B36">
      <w:r>
        <w:separator/>
      </w:r>
    </w:p>
  </w:endnote>
  <w:endnote w:type="continuationSeparator" w:id="0">
    <w:p w:rsidR="003D6B36" w:rsidRDefault="003D6B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Arial PL">
    <w:altName w:val="Times New Roman"/>
    <w:charset w:val="00"/>
    <w:family w:val="auto"/>
    <w:pitch w:val="variable"/>
    <w:sig w:usb0="00000000" w:usb1="C0007843" w:usb2="00000009" w:usb3="00000000" w:csb0="000001FF" w:csb1="00000000"/>
  </w:font>
  <w:font w:name="Arial">
    <w:panose1 w:val="020B0604020202020204"/>
    <w:charset w:val="EE"/>
    <w:family w:val="swiss"/>
    <w:pitch w:val="variable"/>
    <w:sig w:usb0="20002A87" w:usb1="80000000" w:usb2="00000008" w:usb3="00000000" w:csb0="000001FF" w:csb1="00000000"/>
  </w:font>
  <w:font w:name="Calibri Light">
    <w:altName w:val="Arial"/>
    <w:charset w:val="EE"/>
    <w:family w:val="swiss"/>
    <w:pitch w:val="variable"/>
    <w:sig w:usb0="00000000" w:usb1="C0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DejaVu Sans Condensed">
    <w:charset w:val="EE"/>
    <w:family w:val="swiss"/>
    <w:pitch w:val="variable"/>
    <w:sig w:usb0="E7002EFF" w:usb1="5200F5FF" w:usb2="0A042021" w:usb3="00000000" w:csb0="000001FF" w:csb1="00000000"/>
  </w:font>
  <w:font w:name="Univers-Condensed-Bold">
    <w:panose1 w:val="00000000000000000000"/>
    <w:charset w:val="EE"/>
    <w:family w:val="auto"/>
    <w:notTrueType/>
    <w:pitch w:val="default"/>
    <w:sig w:usb0="00000005" w:usb1="00000000" w:usb2="00000000" w:usb3="00000000" w:csb0="00000002" w:csb1="00000000"/>
  </w:font>
  <w:font w:name="Univers-Condensed-Medium">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9" w:rsidRDefault="003B652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9" w:rsidRPr="005B1D62" w:rsidRDefault="003B6529" w:rsidP="00215015">
    <w:pPr>
      <w:pStyle w:val="Stopka"/>
      <w:pBdr>
        <w:top w:val="single" w:sz="4" w:space="0" w:color="000000"/>
      </w:pBdr>
      <w:tabs>
        <w:tab w:val="clear" w:pos="9072"/>
        <w:tab w:val="right" w:pos="9356"/>
      </w:tabs>
      <w:rPr>
        <w:rFonts w:ascii="Helvetica" w:hAnsi="Helvetica"/>
        <w:color w:val="000000"/>
      </w:rPr>
    </w:pPr>
  </w:p>
  <w:p w:rsidR="003B6529" w:rsidRPr="001A0BA7" w:rsidRDefault="003B6529" w:rsidP="00215015">
    <w:pPr>
      <w:pStyle w:val="Stopka"/>
      <w:jc w:val="right"/>
      <w:rPr>
        <w:sz w:val="20"/>
        <w:szCs w:val="20"/>
      </w:rPr>
    </w:pPr>
    <w:proofErr w:type="gramStart"/>
    <w:r w:rsidRPr="00F33FA6">
      <w:rPr>
        <w:sz w:val="20"/>
        <w:szCs w:val="20"/>
      </w:rPr>
      <w:t>str</w:t>
    </w:r>
    <w:proofErr w:type="gramEnd"/>
    <w:r w:rsidRPr="00F33FA6">
      <w:rPr>
        <w:sz w:val="20"/>
        <w:szCs w:val="20"/>
      </w:rPr>
      <w:t xml:space="preserve">. </w:t>
    </w:r>
    <w:r w:rsidR="00F1450D" w:rsidRPr="00F33FA6">
      <w:rPr>
        <w:sz w:val="20"/>
        <w:szCs w:val="20"/>
      </w:rPr>
      <w:fldChar w:fldCharType="begin"/>
    </w:r>
    <w:r w:rsidRPr="00F33FA6">
      <w:rPr>
        <w:sz w:val="20"/>
        <w:szCs w:val="20"/>
      </w:rPr>
      <w:instrText xml:space="preserve"> PAGE   \* MERGEFORMAT </w:instrText>
    </w:r>
    <w:r w:rsidR="00F1450D" w:rsidRPr="00F33FA6">
      <w:rPr>
        <w:sz w:val="20"/>
        <w:szCs w:val="20"/>
      </w:rPr>
      <w:fldChar w:fldCharType="separate"/>
    </w:r>
    <w:r w:rsidR="00F22551">
      <w:rPr>
        <w:noProof/>
        <w:sz w:val="20"/>
        <w:szCs w:val="20"/>
      </w:rPr>
      <w:t>43</w:t>
    </w:r>
    <w:r w:rsidR="00F1450D" w:rsidRPr="00F33FA6">
      <w:rPr>
        <w:sz w:val="20"/>
        <w:szCs w:val="20"/>
      </w:rPr>
      <w:fldChar w:fldCharType="end"/>
    </w:r>
  </w:p>
  <w:p w:rsidR="003B6529" w:rsidRDefault="003B652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9" w:rsidRDefault="003B652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B36" w:rsidRDefault="003D6B36">
      <w:r>
        <w:separator/>
      </w:r>
    </w:p>
  </w:footnote>
  <w:footnote w:type="continuationSeparator" w:id="0">
    <w:p w:rsidR="003D6B36" w:rsidRDefault="003D6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9" w:rsidRDefault="003B652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9" w:rsidRDefault="00344C42">
    <w:pPr>
      <w:pStyle w:val="Nagwek"/>
    </w:pPr>
    <w:r>
      <w:rPr>
        <w:noProof/>
        <w:lang w:eastAsia="pl-PL"/>
      </w:rPr>
      <w:drawing>
        <wp:anchor distT="0" distB="0" distL="114300" distR="114300" simplePos="0" relativeHeight="251657728" behindDoc="0" locked="0" layoutInCell="1" allowOverlap="1">
          <wp:simplePos x="0" y="0"/>
          <wp:positionH relativeFrom="column">
            <wp:posOffset>-33020</wp:posOffset>
          </wp:positionH>
          <wp:positionV relativeFrom="paragraph">
            <wp:posOffset>181610</wp:posOffset>
          </wp:positionV>
          <wp:extent cx="5838825" cy="666750"/>
          <wp:effectExtent l="19050" t="0" r="9525" b="0"/>
          <wp:wrapNone/>
          <wp:docPr id="1"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srcRect/>
                  <a:stretch>
                    <a:fillRect/>
                  </a:stretch>
                </pic:blipFill>
                <pic:spPr bwMode="auto">
                  <a:xfrm>
                    <a:off x="0" y="0"/>
                    <a:ext cx="5838825" cy="6667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9" w:rsidRDefault="003B652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3"/>
    <w:lvl w:ilvl="0">
      <w:start w:val="1"/>
      <w:numFmt w:val="bullet"/>
      <w:lvlText w:val=""/>
      <w:lvlJc w:val="left"/>
      <w:pPr>
        <w:tabs>
          <w:tab w:val="num" w:pos="-437"/>
        </w:tabs>
        <w:ind w:left="643" w:hanging="360"/>
      </w:pPr>
      <w:rPr>
        <w:rFonts w:ascii="Symbol" w:hAnsi="Symbol" w:cs="OpenSymbol"/>
      </w:rPr>
    </w:lvl>
  </w:abstractNum>
  <w:abstractNum w:abstractNumId="1">
    <w:nsid w:val="0425367A"/>
    <w:multiLevelType w:val="hybridMultilevel"/>
    <w:tmpl w:val="9B522EA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nsid w:val="04C81D5E"/>
    <w:multiLevelType w:val="hybridMultilevel"/>
    <w:tmpl w:val="BEE013EE"/>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D732E3"/>
    <w:multiLevelType w:val="hybridMultilevel"/>
    <w:tmpl w:val="E076C266"/>
    <w:lvl w:ilvl="0" w:tplc="C66473B4">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4">
    <w:nsid w:val="0AF2290B"/>
    <w:multiLevelType w:val="hybridMultilevel"/>
    <w:tmpl w:val="9B0C9E28"/>
    <w:lvl w:ilvl="0" w:tplc="04150001">
      <w:start w:val="1"/>
      <w:numFmt w:val="bullet"/>
      <w:lvlText w:val=""/>
      <w:lvlJc w:val="left"/>
      <w:pPr>
        <w:ind w:left="720" w:hanging="360"/>
      </w:pPr>
      <w:rPr>
        <w:rFonts w:ascii="Symbol" w:hAnsi="Symbol" w:hint="default"/>
      </w:rPr>
    </w:lvl>
    <w:lvl w:ilvl="1" w:tplc="C66473B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1B39A3"/>
    <w:multiLevelType w:val="hybridMultilevel"/>
    <w:tmpl w:val="C8727B5C"/>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270AFA"/>
    <w:multiLevelType w:val="hybridMultilevel"/>
    <w:tmpl w:val="B8D6A0BE"/>
    <w:lvl w:ilvl="0" w:tplc="04150001">
      <w:start w:val="1"/>
      <w:numFmt w:val="bullet"/>
      <w:lvlText w:val=""/>
      <w:lvlJc w:val="left"/>
      <w:pPr>
        <w:ind w:left="720" w:hanging="360"/>
      </w:pPr>
      <w:rPr>
        <w:rFonts w:ascii="Symbol" w:hAnsi="Symbol" w:hint="default"/>
      </w:rPr>
    </w:lvl>
    <w:lvl w:ilvl="1" w:tplc="C66473B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E96381A"/>
    <w:multiLevelType w:val="hybridMultilevel"/>
    <w:tmpl w:val="F6BC4D96"/>
    <w:lvl w:ilvl="0" w:tplc="F1A05156">
      <w:start w:val="1"/>
      <w:numFmt w:val="decimal"/>
      <w:lvlText w:val="%1."/>
      <w:lvlJc w:val="left"/>
      <w:pPr>
        <w:ind w:left="360" w:hanging="360"/>
      </w:pPr>
      <w:rPr>
        <w:rFonts w:ascii="Calibri" w:eastAsia="Lucida Sans Unicode" w:hAnsi="Calibri"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512BA3"/>
    <w:multiLevelType w:val="hybridMultilevel"/>
    <w:tmpl w:val="C20E21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513122"/>
    <w:multiLevelType w:val="hybridMultilevel"/>
    <w:tmpl w:val="56D6C3C8"/>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73216C"/>
    <w:multiLevelType w:val="hybridMultilevel"/>
    <w:tmpl w:val="CFEE58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CB6ACF"/>
    <w:multiLevelType w:val="hybridMultilevel"/>
    <w:tmpl w:val="86AABEF6"/>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D2519F"/>
    <w:multiLevelType w:val="hybridMultilevel"/>
    <w:tmpl w:val="061EFCA2"/>
    <w:lvl w:ilvl="0" w:tplc="C66473B4">
      <w:start w:val="1"/>
      <w:numFmt w:val="bullet"/>
      <w:lvlText w:val=""/>
      <w:lvlJc w:val="left"/>
      <w:pPr>
        <w:ind w:left="720" w:hanging="360"/>
      </w:pPr>
      <w:rPr>
        <w:rFonts w:ascii="Symbol" w:hAnsi="Symbol" w:hint="default"/>
      </w:rPr>
    </w:lvl>
    <w:lvl w:ilvl="1" w:tplc="C66473B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04B5C00"/>
    <w:multiLevelType w:val="hybridMultilevel"/>
    <w:tmpl w:val="52BC7154"/>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5F17FB"/>
    <w:multiLevelType w:val="hybridMultilevel"/>
    <w:tmpl w:val="615EC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E11EE2"/>
    <w:multiLevelType w:val="hybridMultilevel"/>
    <w:tmpl w:val="04440E26"/>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9912C63"/>
    <w:multiLevelType w:val="hybridMultilevel"/>
    <w:tmpl w:val="1D62B746"/>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1B6438"/>
    <w:multiLevelType w:val="hybridMultilevel"/>
    <w:tmpl w:val="78CCA650"/>
    <w:lvl w:ilvl="0" w:tplc="D87803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4C00ED6"/>
    <w:multiLevelType w:val="hybridMultilevel"/>
    <w:tmpl w:val="2AAE99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AD859E9"/>
    <w:multiLevelType w:val="hybridMultilevel"/>
    <w:tmpl w:val="21227CD6"/>
    <w:lvl w:ilvl="0" w:tplc="C6647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F5745D0"/>
    <w:multiLevelType w:val="hybridMultilevel"/>
    <w:tmpl w:val="20E0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4CA5AC9"/>
    <w:multiLevelType w:val="hybridMultilevel"/>
    <w:tmpl w:val="10EA64DE"/>
    <w:lvl w:ilvl="0" w:tplc="D87803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73E74F2"/>
    <w:multiLevelType w:val="hybridMultilevel"/>
    <w:tmpl w:val="E9E69D86"/>
    <w:lvl w:ilvl="0" w:tplc="8BA8436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679A4C15"/>
    <w:multiLevelType w:val="hybridMultilevel"/>
    <w:tmpl w:val="1FC89F8A"/>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A911407"/>
    <w:multiLevelType w:val="hybridMultilevel"/>
    <w:tmpl w:val="13923CA6"/>
    <w:lvl w:ilvl="0" w:tplc="C66473B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nsid w:val="6D854867"/>
    <w:multiLevelType w:val="hybridMultilevel"/>
    <w:tmpl w:val="9B522EA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nsid w:val="6F9A2461"/>
    <w:multiLevelType w:val="hybridMultilevel"/>
    <w:tmpl w:val="A8C4F4A0"/>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74A208D"/>
    <w:multiLevelType w:val="hybridMultilevel"/>
    <w:tmpl w:val="03C4DB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B21459"/>
    <w:multiLevelType w:val="hybridMultilevel"/>
    <w:tmpl w:val="9C0AC6E0"/>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8EB1CC4"/>
    <w:multiLevelType w:val="hybridMultilevel"/>
    <w:tmpl w:val="00643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BF77846"/>
    <w:multiLevelType w:val="hybridMultilevel"/>
    <w:tmpl w:val="D4E0353A"/>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E7518DE"/>
    <w:multiLevelType w:val="hybridMultilevel"/>
    <w:tmpl w:val="4E8CB95E"/>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F041D87"/>
    <w:multiLevelType w:val="hybridMultilevel"/>
    <w:tmpl w:val="E3B8C284"/>
    <w:lvl w:ilvl="0" w:tplc="C6647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2"/>
  </w:num>
  <w:num w:numId="4">
    <w:abstractNumId w:val="27"/>
  </w:num>
  <w:num w:numId="5">
    <w:abstractNumId w:val="20"/>
  </w:num>
  <w:num w:numId="6">
    <w:abstractNumId w:val="10"/>
  </w:num>
  <w:num w:numId="7">
    <w:abstractNumId w:val="14"/>
  </w:num>
  <w:num w:numId="8">
    <w:abstractNumId w:val="8"/>
  </w:num>
  <w:num w:numId="9">
    <w:abstractNumId w:val="26"/>
  </w:num>
  <w:num w:numId="10">
    <w:abstractNumId w:val="23"/>
  </w:num>
  <w:num w:numId="11">
    <w:abstractNumId w:val="31"/>
  </w:num>
  <w:num w:numId="12">
    <w:abstractNumId w:val="11"/>
  </w:num>
  <w:num w:numId="13">
    <w:abstractNumId w:val="28"/>
  </w:num>
  <w:num w:numId="14">
    <w:abstractNumId w:val="2"/>
  </w:num>
  <w:num w:numId="15">
    <w:abstractNumId w:val="13"/>
  </w:num>
  <w:num w:numId="16">
    <w:abstractNumId w:val="15"/>
  </w:num>
  <w:num w:numId="17">
    <w:abstractNumId w:val="18"/>
  </w:num>
  <w:num w:numId="18">
    <w:abstractNumId w:val="29"/>
  </w:num>
  <w:num w:numId="19">
    <w:abstractNumId w:val="24"/>
  </w:num>
  <w:num w:numId="20">
    <w:abstractNumId w:val="6"/>
  </w:num>
  <w:num w:numId="21">
    <w:abstractNumId w:val="9"/>
  </w:num>
  <w:num w:numId="22">
    <w:abstractNumId w:val="16"/>
  </w:num>
  <w:num w:numId="23">
    <w:abstractNumId w:val="21"/>
  </w:num>
  <w:num w:numId="24">
    <w:abstractNumId w:val="19"/>
  </w:num>
  <w:num w:numId="25">
    <w:abstractNumId w:val="32"/>
  </w:num>
  <w:num w:numId="26">
    <w:abstractNumId w:val="3"/>
  </w:num>
  <w:num w:numId="27">
    <w:abstractNumId w:val="4"/>
  </w:num>
  <w:num w:numId="28">
    <w:abstractNumId w:val="12"/>
  </w:num>
  <w:num w:numId="29">
    <w:abstractNumId w:val="25"/>
  </w:num>
  <w:num w:numId="30">
    <w:abstractNumId w:val="1"/>
  </w:num>
  <w:num w:numId="31">
    <w:abstractNumId w:val="5"/>
  </w:num>
  <w:num w:numId="32">
    <w:abstractNumId w:val="3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0D4B30"/>
    <w:rsid w:val="00002C2B"/>
    <w:rsid w:val="00006EED"/>
    <w:rsid w:val="00010186"/>
    <w:rsid w:val="0001382E"/>
    <w:rsid w:val="00013E33"/>
    <w:rsid w:val="00015D21"/>
    <w:rsid w:val="000166D7"/>
    <w:rsid w:val="00020AAC"/>
    <w:rsid w:val="00020C5A"/>
    <w:rsid w:val="00022787"/>
    <w:rsid w:val="000363B6"/>
    <w:rsid w:val="00041731"/>
    <w:rsid w:val="00054048"/>
    <w:rsid w:val="000576E8"/>
    <w:rsid w:val="00057C14"/>
    <w:rsid w:val="0006100A"/>
    <w:rsid w:val="00064476"/>
    <w:rsid w:val="00071480"/>
    <w:rsid w:val="000818F7"/>
    <w:rsid w:val="00086143"/>
    <w:rsid w:val="000923C3"/>
    <w:rsid w:val="00094237"/>
    <w:rsid w:val="000A41D4"/>
    <w:rsid w:val="000A4EF9"/>
    <w:rsid w:val="000A503C"/>
    <w:rsid w:val="000B0879"/>
    <w:rsid w:val="000B3771"/>
    <w:rsid w:val="000C0955"/>
    <w:rsid w:val="000C3CCA"/>
    <w:rsid w:val="000C3E29"/>
    <w:rsid w:val="000C7942"/>
    <w:rsid w:val="000D4B30"/>
    <w:rsid w:val="000D7A0F"/>
    <w:rsid w:val="000E1000"/>
    <w:rsid w:val="00100259"/>
    <w:rsid w:val="00101AA6"/>
    <w:rsid w:val="0011485F"/>
    <w:rsid w:val="00114EB5"/>
    <w:rsid w:val="00114F44"/>
    <w:rsid w:val="001247FA"/>
    <w:rsid w:val="001274DE"/>
    <w:rsid w:val="001329F2"/>
    <w:rsid w:val="00134424"/>
    <w:rsid w:val="00144C98"/>
    <w:rsid w:val="00151C42"/>
    <w:rsid w:val="001607DF"/>
    <w:rsid w:val="00162744"/>
    <w:rsid w:val="00163D5F"/>
    <w:rsid w:val="0016681C"/>
    <w:rsid w:val="00171A8E"/>
    <w:rsid w:val="001A4258"/>
    <w:rsid w:val="001A6EA2"/>
    <w:rsid w:val="001B06FE"/>
    <w:rsid w:val="001B2FCA"/>
    <w:rsid w:val="001B651B"/>
    <w:rsid w:val="001C5AE6"/>
    <w:rsid w:val="001D0E77"/>
    <w:rsid w:val="001D47F1"/>
    <w:rsid w:val="001E20AB"/>
    <w:rsid w:val="001E6B90"/>
    <w:rsid w:val="001E7E6F"/>
    <w:rsid w:val="001F0865"/>
    <w:rsid w:val="001F16B8"/>
    <w:rsid w:val="001F22F1"/>
    <w:rsid w:val="001F5783"/>
    <w:rsid w:val="00215015"/>
    <w:rsid w:val="0022140A"/>
    <w:rsid w:val="00231E3C"/>
    <w:rsid w:val="0023641D"/>
    <w:rsid w:val="0023689D"/>
    <w:rsid w:val="00240B89"/>
    <w:rsid w:val="00247265"/>
    <w:rsid w:val="00253099"/>
    <w:rsid w:val="00260AB2"/>
    <w:rsid w:val="00260BAD"/>
    <w:rsid w:val="002748E2"/>
    <w:rsid w:val="00277E02"/>
    <w:rsid w:val="0028508C"/>
    <w:rsid w:val="00285DE3"/>
    <w:rsid w:val="002A7BC5"/>
    <w:rsid w:val="002B0A30"/>
    <w:rsid w:val="002C24DB"/>
    <w:rsid w:val="002C2905"/>
    <w:rsid w:val="002C29F1"/>
    <w:rsid w:val="002C2A09"/>
    <w:rsid w:val="002C7A1C"/>
    <w:rsid w:val="002E11F6"/>
    <w:rsid w:val="002E31E2"/>
    <w:rsid w:val="002F0C80"/>
    <w:rsid w:val="003009D9"/>
    <w:rsid w:val="00304BD2"/>
    <w:rsid w:val="003143B4"/>
    <w:rsid w:val="0031599F"/>
    <w:rsid w:val="003217A6"/>
    <w:rsid w:val="00332203"/>
    <w:rsid w:val="00332513"/>
    <w:rsid w:val="00341579"/>
    <w:rsid w:val="0034372A"/>
    <w:rsid w:val="00344C42"/>
    <w:rsid w:val="00367657"/>
    <w:rsid w:val="00380EF2"/>
    <w:rsid w:val="00383203"/>
    <w:rsid w:val="00383591"/>
    <w:rsid w:val="003841ED"/>
    <w:rsid w:val="0039073E"/>
    <w:rsid w:val="00393B9F"/>
    <w:rsid w:val="003948F1"/>
    <w:rsid w:val="00396065"/>
    <w:rsid w:val="003A182D"/>
    <w:rsid w:val="003A343A"/>
    <w:rsid w:val="003A4C0D"/>
    <w:rsid w:val="003A7C47"/>
    <w:rsid w:val="003B1392"/>
    <w:rsid w:val="003B367F"/>
    <w:rsid w:val="003B6529"/>
    <w:rsid w:val="003C0837"/>
    <w:rsid w:val="003C65E6"/>
    <w:rsid w:val="003D6B36"/>
    <w:rsid w:val="003E1A90"/>
    <w:rsid w:val="00403098"/>
    <w:rsid w:val="004110A2"/>
    <w:rsid w:val="00411CA9"/>
    <w:rsid w:val="0041282A"/>
    <w:rsid w:val="00421D0B"/>
    <w:rsid w:val="00425940"/>
    <w:rsid w:val="00426F3E"/>
    <w:rsid w:val="00431F1F"/>
    <w:rsid w:val="00436737"/>
    <w:rsid w:val="00445415"/>
    <w:rsid w:val="00445700"/>
    <w:rsid w:val="00453205"/>
    <w:rsid w:val="00453D92"/>
    <w:rsid w:val="0045474B"/>
    <w:rsid w:val="00455300"/>
    <w:rsid w:val="00456A05"/>
    <w:rsid w:val="00460DB4"/>
    <w:rsid w:val="00476926"/>
    <w:rsid w:val="00491024"/>
    <w:rsid w:val="00497404"/>
    <w:rsid w:val="004A08D0"/>
    <w:rsid w:val="004B227B"/>
    <w:rsid w:val="004B238A"/>
    <w:rsid w:val="004B3D8F"/>
    <w:rsid w:val="004D06E3"/>
    <w:rsid w:val="004E2A7D"/>
    <w:rsid w:val="004E5C2D"/>
    <w:rsid w:val="004E7869"/>
    <w:rsid w:val="00513347"/>
    <w:rsid w:val="00535E23"/>
    <w:rsid w:val="00552D5F"/>
    <w:rsid w:val="0055400A"/>
    <w:rsid w:val="00554E13"/>
    <w:rsid w:val="00557282"/>
    <w:rsid w:val="00557E0D"/>
    <w:rsid w:val="00570D93"/>
    <w:rsid w:val="00574119"/>
    <w:rsid w:val="00577276"/>
    <w:rsid w:val="005777FC"/>
    <w:rsid w:val="00582E1D"/>
    <w:rsid w:val="00583038"/>
    <w:rsid w:val="00593288"/>
    <w:rsid w:val="0059408C"/>
    <w:rsid w:val="005A0EFE"/>
    <w:rsid w:val="005A35AC"/>
    <w:rsid w:val="005B2948"/>
    <w:rsid w:val="005B3AD9"/>
    <w:rsid w:val="005B70FF"/>
    <w:rsid w:val="005D0079"/>
    <w:rsid w:val="005E7C24"/>
    <w:rsid w:val="005F37E1"/>
    <w:rsid w:val="0060010B"/>
    <w:rsid w:val="006011AE"/>
    <w:rsid w:val="00602303"/>
    <w:rsid w:val="0060285F"/>
    <w:rsid w:val="00604B01"/>
    <w:rsid w:val="006119F0"/>
    <w:rsid w:val="00613302"/>
    <w:rsid w:val="006151EF"/>
    <w:rsid w:val="0062574C"/>
    <w:rsid w:val="00625EE3"/>
    <w:rsid w:val="00636E58"/>
    <w:rsid w:val="00643401"/>
    <w:rsid w:val="0065179C"/>
    <w:rsid w:val="0065339A"/>
    <w:rsid w:val="00653C08"/>
    <w:rsid w:val="00663820"/>
    <w:rsid w:val="00674CEC"/>
    <w:rsid w:val="00683CEE"/>
    <w:rsid w:val="00683E8D"/>
    <w:rsid w:val="006965FF"/>
    <w:rsid w:val="006A035C"/>
    <w:rsid w:val="006A3510"/>
    <w:rsid w:val="006A3A61"/>
    <w:rsid w:val="006A4B85"/>
    <w:rsid w:val="006A7EFC"/>
    <w:rsid w:val="006B6529"/>
    <w:rsid w:val="006C5A4B"/>
    <w:rsid w:val="006D03ED"/>
    <w:rsid w:val="006D23B3"/>
    <w:rsid w:val="006F2619"/>
    <w:rsid w:val="006F62D8"/>
    <w:rsid w:val="00703BC0"/>
    <w:rsid w:val="00741B45"/>
    <w:rsid w:val="00744392"/>
    <w:rsid w:val="007468F9"/>
    <w:rsid w:val="00770771"/>
    <w:rsid w:val="007843FB"/>
    <w:rsid w:val="00786CD5"/>
    <w:rsid w:val="007877B2"/>
    <w:rsid w:val="007930A4"/>
    <w:rsid w:val="0079419C"/>
    <w:rsid w:val="007953E0"/>
    <w:rsid w:val="007A04F5"/>
    <w:rsid w:val="007A3D74"/>
    <w:rsid w:val="007A54A2"/>
    <w:rsid w:val="007C2DBA"/>
    <w:rsid w:val="007C57DA"/>
    <w:rsid w:val="007D254F"/>
    <w:rsid w:val="007D59CD"/>
    <w:rsid w:val="007D63BD"/>
    <w:rsid w:val="007D69C1"/>
    <w:rsid w:val="007D72C8"/>
    <w:rsid w:val="007E3D2A"/>
    <w:rsid w:val="007F0E18"/>
    <w:rsid w:val="007F28B9"/>
    <w:rsid w:val="007F46B9"/>
    <w:rsid w:val="008042C4"/>
    <w:rsid w:val="00804C82"/>
    <w:rsid w:val="00807DE2"/>
    <w:rsid w:val="00813E12"/>
    <w:rsid w:val="0082146B"/>
    <w:rsid w:val="00822CC2"/>
    <w:rsid w:val="00824608"/>
    <w:rsid w:val="00831643"/>
    <w:rsid w:val="00832D8E"/>
    <w:rsid w:val="008430FF"/>
    <w:rsid w:val="0085259A"/>
    <w:rsid w:val="00861949"/>
    <w:rsid w:val="008630AB"/>
    <w:rsid w:val="00864DCA"/>
    <w:rsid w:val="00866195"/>
    <w:rsid w:val="00870F1C"/>
    <w:rsid w:val="008753CA"/>
    <w:rsid w:val="0088626E"/>
    <w:rsid w:val="008905A5"/>
    <w:rsid w:val="00892494"/>
    <w:rsid w:val="008A0270"/>
    <w:rsid w:val="008C21C8"/>
    <w:rsid w:val="008D3BCF"/>
    <w:rsid w:val="008E433C"/>
    <w:rsid w:val="008E6ECF"/>
    <w:rsid w:val="008F486B"/>
    <w:rsid w:val="008F55B7"/>
    <w:rsid w:val="0090055A"/>
    <w:rsid w:val="00903724"/>
    <w:rsid w:val="0091024F"/>
    <w:rsid w:val="00930767"/>
    <w:rsid w:val="00935939"/>
    <w:rsid w:val="00942D55"/>
    <w:rsid w:val="00955C4B"/>
    <w:rsid w:val="0096113D"/>
    <w:rsid w:val="009629D2"/>
    <w:rsid w:val="0096691B"/>
    <w:rsid w:val="00975A22"/>
    <w:rsid w:val="009765CA"/>
    <w:rsid w:val="009854D9"/>
    <w:rsid w:val="00987F8D"/>
    <w:rsid w:val="00990109"/>
    <w:rsid w:val="00995B2A"/>
    <w:rsid w:val="00995B53"/>
    <w:rsid w:val="009970CD"/>
    <w:rsid w:val="009A0112"/>
    <w:rsid w:val="009A1B3A"/>
    <w:rsid w:val="009A3762"/>
    <w:rsid w:val="009A55D5"/>
    <w:rsid w:val="009B0787"/>
    <w:rsid w:val="009C2A85"/>
    <w:rsid w:val="009C3AEC"/>
    <w:rsid w:val="009D218A"/>
    <w:rsid w:val="009D29B1"/>
    <w:rsid w:val="009D39BC"/>
    <w:rsid w:val="009D60AC"/>
    <w:rsid w:val="009F0C84"/>
    <w:rsid w:val="009F2C7F"/>
    <w:rsid w:val="009F475E"/>
    <w:rsid w:val="00A0344F"/>
    <w:rsid w:val="00A1359C"/>
    <w:rsid w:val="00A24EFC"/>
    <w:rsid w:val="00A261D6"/>
    <w:rsid w:val="00A26AA8"/>
    <w:rsid w:val="00A35110"/>
    <w:rsid w:val="00A47C5E"/>
    <w:rsid w:val="00A56AB1"/>
    <w:rsid w:val="00A70A91"/>
    <w:rsid w:val="00A710D1"/>
    <w:rsid w:val="00A715D2"/>
    <w:rsid w:val="00A7419F"/>
    <w:rsid w:val="00A868B1"/>
    <w:rsid w:val="00A90BFC"/>
    <w:rsid w:val="00A92A22"/>
    <w:rsid w:val="00A9445D"/>
    <w:rsid w:val="00A947BD"/>
    <w:rsid w:val="00A95051"/>
    <w:rsid w:val="00A96B39"/>
    <w:rsid w:val="00AB008D"/>
    <w:rsid w:val="00AC5070"/>
    <w:rsid w:val="00AC5217"/>
    <w:rsid w:val="00AC775E"/>
    <w:rsid w:val="00AD7113"/>
    <w:rsid w:val="00AE0376"/>
    <w:rsid w:val="00AE6B8C"/>
    <w:rsid w:val="00AF53F9"/>
    <w:rsid w:val="00AF6753"/>
    <w:rsid w:val="00B3497F"/>
    <w:rsid w:val="00B35268"/>
    <w:rsid w:val="00B40EDD"/>
    <w:rsid w:val="00B46EC3"/>
    <w:rsid w:val="00B522C5"/>
    <w:rsid w:val="00B53DD5"/>
    <w:rsid w:val="00B55840"/>
    <w:rsid w:val="00B61763"/>
    <w:rsid w:val="00B63C7A"/>
    <w:rsid w:val="00B70E45"/>
    <w:rsid w:val="00B81983"/>
    <w:rsid w:val="00B82BD0"/>
    <w:rsid w:val="00B84109"/>
    <w:rsid w:val="00B84A02"/>
    <w:rsid w:val="00B86443"/>
    <w:rsid w:val="00B90B5B"/>
    <w:rsid w:val="00BB1694"/>
    <w:rsid w:val="00BB6E5E"/>
    <w:rsid w:val="00BC6EAE"/>
    <w:rsid w:val="00BD3BFE"/>
    <w:rsid w:val="00BE23B8"/>
    <w:rsid w:val="00BE2949"/>
    <w:rsid w:val="00BE45AC"/>
    <w:rsid w:val="00BF04EE"/>
    <w:rsid w:val="00BF1474"/>
    <w:rsid w:val="00BF1FC8"/>
    <w:rsid w:val="00C10BFC"/>
    <w:rsid w:val="00C12EA5"/>
    <w:rsid w:val="00C41019"/>
    <w:rsid w:val="00C41234"/>
    <w:rsid w:val="00C46108"/>
    <w:rsid w:val="00C4692A"/>
    <w:rsid w:val="00C50EC6"/>
    <w:rsid w:val="00C55687"/>
    <w:rsid w:val="00C72641"/>
    <w:rsid w:val="00C82F49"/>
    <w:rsid w:val="00C942CA"/>
    <w:rsid w:val="00C9432D"/>
    <w:rsid w:val="00CA3F44"/>
    <w:rsid w:val="00CA6924"/>
    <w:rsid w:val="00CB1001"/>
    <w:rsid w:val="00CB1BB1"/>
    <w:rsid w:val="00CB2A05"/>
    <w:rsid w:val="00CB5B45"/>
    <w:rsid w:val="00CC3FBF"/>
    <w:rsid w:val="00CC5C09"/>
    <w:rsid w:val="00CC7681"/>
    <w:rsid w:val="00CD4D8D"/>
    <w:rsid w:val="00CD6F49"/>
    <w:rsid w:val="00CD72F6"/>
    <w:rsid w:val="00CE0869"/>
    <w:rsid w:val="00CE35F3"/>
    <w:rsid w:val="00D03732"/>
    <w:rsid w:val="00D05965"/>
    <w:rsid w:val="00D1358A"/>
    <w:rsid w:val="00D21A40"/>
    <w:rsid w:val="00D21FA8"/>
    <w:rsid w:val="00D233A4"/>
    <w:rsid w:val="00D241BE"/>
    <w:rsid w:val="00D26B59"/>
    <w:rsid w:val="00D2745F"/>
    <w:rsid w:val="00D476C3"/>
    <w:rsid w:val="00D67D4F"/>
    <w:rsid w:val="00D715FF"/>
    <w:rsid w:val="00D82D6A"/>
    <w:rsid w:val="00D876F0"/>
    <w:rsid w:val="00D91DE3"/>
    <w:rsid w:val="00D92861"/>
    <w:rsid w:val="00D96548"/>
    <w:rsid w:val="00DA0037"/>
    <w:rsid w:val="00DA5735"/>
    <w:rsid w:val="00DA79D7"/>
    <w:rsid w:val="00DB00E2"/>
    <w:rsid w:val="00DB2E7E"/>
    <w:rsid w:val="00DC01A8"/>
    <w:rsid w:val="00DC2EA7"/>
    <w:rsid w:val="00DC7FF8"/>
    <w:rsid w:val="00DD0337"/>
    <w:rsid w:val="00DD619E"/>
    <w:rsid w:val="00DE09DB"/>
    <w:rsid w:val="00DE0D47"/>
    <w:rsid w:val="00DF23D3"/>
    <w:rsid w:val="00DF3247"/>
    <w:rsid w:val="00E02362"/>
    <w:rsid w:val="00E1608A"/>
    <w:rsid w:val="00E22D32"/>
    <w:rsid w:val="00E25CA1"/>
    <w:rsid w:val="00E26B9A"/>
    <w:rsid w:val="00E30E07"/>
    <w:rsid w:val="00E42382"/>
    <w:rsid w:val="00E5561D"/>
    <w:rsid w:val="00E5683A"/>
    <w:rsid w:val="00E614E9"/>
    <w:rsid w:val="00E625F4"/>
    <w:rsid w:val="00E73530"/>
    <w:rsid w:val="00E81F66"/>
    <w:rsid w:val="00E9054C"/>
    <w:rsid w:val="00E9267E"/>
    <w:rsid w:val="00E9350D"/>
    <w:rsid w:val="00EB243A"/>
    <w:rsid w:val="00EB7513"/>
    <w:rsid w:val="00EC05E0"/>
    <w:rsid w:val="00EC361F"/>
    <w:rsid w:val="00EC44AF"/>
    <w:rsid w:val="00EC4A40"/>
    <w:rsid w:val="00ED0FD0"/>
    <w:rsid w:val="00ED2528"/>
    <w:rsid w:val="00ED7668"/>
    <w:rsid w:val="00ED7F70"/>
    <w:rsid w:val="00EE589F"/>
    <w:rsid w:val="00EE6747"/>
    <w:rsid w:val="00EE70C9"/>
    <w:rsid w:val="00EF3BAD"/>
    <w:rsid w:val="00EF5F75"/>
    <w:rsid w:val="00F048A4"/>
    <w:rsid w:val="00F12870"/>
    <w:rsid w:val="00F1450D"/>
    <w:rsid w:val="00F17C7E"/>
    <w:rsid w:val="00F21ADF"/>
    <w:rsid w:val="00F223AC"/>
    <w:rsid w:val="00F22551"/>
    <w:rsid w:val="00F37EF4"/>
    <w:rsid w:val="00F430D7"/>
    <w:rsid w:val="00F44A56"/>
    <w:rsid w:val="00F45849"/>
    <w:rsid w:val="00F533A5"/>
    <w:rsid w:val="00F54E11"/>
    <w:rsid w:val="00F55012"/>
    <w:rsid w:val="00F6503D"/>
    <w:rsid w:val="00F665BF"/>
    <w:rsid w:val="00F7355E"/>
    <w:rsid w:val="00F74384"/>
    <w:rsid w:val="00F749A4"/>
    <w:rsid w:val="00F81B27"/>
    <w:rsid w:val="00F839AD"/>
    <w:rsid w:val="00F8417E"/>
    <w:rsid w:val="00F95280"/>
    <w:rsid w:val="00F975B7"/>
    <w:rsid w:val="00FB3F82"/>
    <w:rsid w:val="00FC3E64"/>
    <w:rsid w:val="00FD3168"/>
    <w:rsid w:val="00FE1518"/>
    <w:rsid w:val="00FE276B"/>
    <w:rsid w:val="00FF747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4B30"/>
    <w:pPr>
      <w:widowControl w:val="0"/>
      <w:suppressAutoHyphens/>
    </w:pPr>
    <w:rPr>
      <w:rFonts w:ascii="Times New Roman" w:eastAsia="Lucida Sans Unicode" w:hAnsi="Times New Roman"/>
      <w:kern w:val="1"/>
      <w:sz w:val="24"/>
      <w:szCs w:val="24"/>
      <w:lang w:eastAsia="ar-SA"/>
    </w:rPr>
  </w:style>
  <w:style w:type="paragraph" w:styleId="Nagwek1">
    <w:name w:val="heading 1"/>
    <w:basedOn w:val="Normalny"/>
    <w:next w:val="Normalny"/>
    <w:link w:val="Nagwek1Znak"/>
    <w:qFormat/>
    <w:rsid w:val="00E26B9A"/>
    <w:pPr>
      <w:keepNext/>
      <w:widowControl/>
      <w:pBdr>
        <w:top w:val="single" w:sz="4" w:space="1" w:color="auto"/>
        <w:bottom w:val="single" w:sz="4" w:space="1" w:color="auto"/>
      </w:pBdr>
      <w:spacing w:before="240" w:after="60" w:line="360" w:lineRule="auto"/>
      <w:ind w:left="360" w:hanging="360"/>
      <w:outlineLvl w:val="0"/>
    </w:pPr>
    <w:rPr>
      <w:rFonts w:ascii="Arial PL" w:eastAsia="Times New Roman" w:hAnsi="Arial PL"/>
      <w:color w:val="2E74B5"/>
      <w:kern w:val="28"/>
      <w:szCs w:val="20"/>
    </w:rPr>
  </w:style>
  <w:style w:type="paragraph" w:styleId="Nagwek2">
    <w:name w:val="heading 2"/>
    <w:basedOn w:val="Normalny"/>
    <w:next w:val="Normalny"/>
    <w:link w:val="Nagwek2Znak"/>
    <w:qFormat/>
    <w:rsid w:val="00E26B9A"/>
    <w:pPr>
      <w:keepNext/>
      <w:widowControl/>
      <w:spacing w:line="360" w:lineRule="auto"/>
      <w:ind w:left="1143" w:hanging="576"/>
      <w:outlineLvl w:val="1"/>
    </w:pPr>
    <w:rPr>
      <w:rFonts w:ascii="Arial" w:eastAsia="Times New Roman" w:hAnsi="Arial"/>
      <w:kern w:val="0"/>
      <w:sz w:val="20"/>
      <w:szCs w:val="20"/>
    </w:rPr>
  </w:style>
  <w:style w:type="paragraph" w:styleId="Nagwek3">
    <w:name w:val="heading 3"/>
    <w:basedOn w:val="Normalny"/>
    <w:next w:val="Normalny"/>
    <w:link w:val="Nagwek3Znak"/>
    <w:qFormat/>
    <w:rsid w:val="00E26B9A"/>
    <w:pPr>
      <w:keepNext/>
      <w:widowControl/>
      <w:spacing w:line="360" w:lineRule="auto"/>
      <w:ind w:left="720" w:hanging="720"/>
      <w:jc w:val="both"/>
      <w:outlineLvl w:val="2"/>
    </w:pPr>
    <w:rPr>
      <w:rFonts w:ascii="Arial" w:eastAsia="Times New Roman" w:hAnsi="Arial"/>
      <w:b/>
      <w:kern w:val="0"/>
      <w:sz w:val="20"/>
      <w:szCs w:val="20"/>
    </w:rPr>
  </w:style>
  <w:style w:type="paragraph" w:styleId="Nagwek4">
    <w:name w:val="heading 4"/>
    <w:basedOn w:val="Normalny"/>
    <w:next w:val="Normalny"/>
    <w:link w:val="Nagwek4Znak"/>
    <w:unhideWhenUsed/>
    <w:qFormat/>
    <w:rsid w:val="00E26B9A"/>
    <w:pPr>
      <w:keepNext/>
      <w:widowControl/>
      <w:spacing w:before="240" w:after="60" w:line="360" w:lineRule="auto"/>
      <w:ind w:left="864" w:hanging="864"/>
      <w:outlineLvl w:val="3"/>
    </w:pPr>
    <w:rPr>
      <w:rFonts w:ascii="Calibri" w:eastAsia="Times New Roman" w:hAnsi="Calibri"/>
      <w:b/>
      <w:bCs/>
      <w:kern w:val="0"/>
      <w:sz w:val="28"/>
      <w:szCs w:val="28"/>
    </w:rPr>
  </w:style>
  <w:style w:type="paragraph" w:styleId="Nagwek5">
    <w:name w:val="heading 5"/>
    <w:basedOn w:val="Normalny"/>
    <w:next w:val="Normalny"/>
    <w:link w:val="Nagwek5Znak"/>
    <w:qFormat/>
    <w:rsid w:val="00E26B9A"/>
    <w:pPr>
      <w:keepNext/>
      <w:widowControl/>
      <w:spacing w:before="120" w:line="360" w:lineRule="auto"/>
      <w:ind w:left="1008" w:hanging="1008"/>
      <w:jc w:val="both"/>
      <w:outlineLvl w:val="4"/>
    </w:pPr>
    <w:rPr>
      <w:rFonts w:ascii="Arial" w:eastAsia="Times New Roman" w:hAnsi="Arial"/>
      <w:b/>
      <w:kern w:val="0"/>
      <w:sz w:val="28"/>
      <w:szCs w:val="20"/>
    </w:rPr>
  </w:style>
  <w:style w:type="paragraph" w:styleId="Nagwek6">
    <w:name w:val="heading 6"/>
    <w:basedOn w:val="Normalny"/>
    <w:next w:val="Normalny"/>
    <w:link w:val="Nagwek6Znak"/>
    <w:semiHidden/>
    <w:unhideWhenUsed/>
    <w:qFormat/>
    <w:rsid w:val="00E26B9A"/>
    <w:pPr>
      <w:widowControl/>
      <w:spacing w:before="240" w:after="60" w:line="360" w:lineRule="auto"/>
      <w:ind w:left="1152" w:hanging="1152"/>
      <w:outlineLvl w:val="5"/>
    </w:pPr>
    <w:rPr>
      <w:rFonts w:ascii="Calibri" w:eastAsia="Times New Roman" w:hAnsi="Calibri"/>
      <w:b/>
      <w:bCs/>
      <w:kern w:val="0"/>
      <w:sz w:val="20"/>
      <w:szCs w:val="20"/>
    </w:rPr>
  </w:style>
  <w:style w:type="paragraph" w:styleId="Nagwek7">
    <w:name w:val="heading 7"/>
    <w:basedOn w:val="Normalny"/>
    <w:next w:val="Normalny"/>
    <w:link w:val="Nagwek7Znak"/>
    <w:semiHidden/>
    <w:unhideWhenUsed/>
    <w:qFormat/>
    <w:rsid w:val="00E26B9A"/>
    <w:pPr>
      <w:widowControl/>
      <w:spacing w:before="240" w:after="60" w:line="360" w:lineRule="auto"/>
      <w:ind w:left="1296" w:hanging="1296"/>
      <w:outlineLvl w:val="6"/>
    </w:pPr>
    <w:rPr>
      <w:rFonts w:ascii="Calibri" w:eastAsia="Times New Roman" w:hAnsi="Calibri"/>
      <w:kern w:val="0"/>
    </w:rPr>
  </w:style>
  <w:style w:type="paragraph" w:styleId="Nagwek8">
    <w:name w:val="heading 8"/>
    <w:basedOn w:val="Normalny"/>
    <w:next w:val="Normalny"/>
    <w:link w:val="Nagwek8Znak"/>
    <w:semiHidden/>
    <w:unhideWhenUsed/>
    <w:qFormat/>
    <w:rsid w:val="00E26B9A"/>
    <w:pPr>
      <w:widowControl/>
      <w:spacing w:before="240" w:after="60" w:line="360" w:lineRule="auto"/>
      <w:ind w:left="1440" w:hanging="1440"/>
      <w:outlineLvl w:val="7"/>
    </w:pPr>
    <w:rPr>
      <w:rFonts w:ascii="Calibri" w:eastAsia="Times New Roman" w:hAnsi="Calibri"/>
      <w:i/>
      <w:iCs/>
      <w:kern w:val="0"/>
    </w:rPr>
  </w:style>
  <w:style w:type="paragraph" w:styleId="Nagwek9">
    <w:name w:val="heading 9"/>
    <w:basedOn w:val="Normalny"/>
    <w:next w:val="Normalny"/>
    <w:link w:val="Nagwek9Znak"/>
    <w:semiHidden/>
    <w:unhideWhenUsed/>
    <w:qFormat/>
    <w:rsid w:val="00E26B9A"/>
    <w:pPr>
      <w:widowControl/>
      <w:spacing w:before="240" w:after="60" w:line="360" w:lineRule="auto"/>
      <w:ind w:left="1584" w:hanging="1584"/>
      <w:outlineLvl w:val="8"/>
    </w:pPr>
    <w:rPr>
      <w:rFonts w:ascii="Calibri Light" w:eastAsia="Times New Roman" w:hAnsi="Calibri Light"/>
      <w:kern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D4B30"/>
    <w:pPr>
      <w:ind w:left="720"/>
    </w:pPr>
    <w:rPr>
      <w:szCs w:val="20"/>
    </w:rPr>
  </w:style>
  <w:style w:type="paragraph" w:customStyle="1" w:styleId="Standard">
    <w:name w:val="Standard"/>
    <w:rsid w:val="000D4B30"/>
    <w:pPr>
      <w:widowControl w:val="0"/>
      <w:suppressAutoHyphens/>
      <w:autoSpaceDE w:val="0"/>
    </w:pPr>
    <w:rPr>
      <w:rFonts w:ascii="Times New Roman" w:eastAsia="Arial" w:hAnsi="Times New Roman"/>
      <w:kern w:val="1"/>
      <w:sz w:val="24"/>
      <w:szCs w:val="24"/>
      <w:lang w:eastAsia="ar-SA"/>
    </w:rPr>
  </w:style>
  <w:style w:type="character" w:customStyle="1" w:styleId="AkapitzlistZnak">
    <w:name w:val="Akapit z listą Znak"/>
    <w:link w:val="Akapitzlist"/>
    <w:uiPriority w:val="34"/>
    <w:locked/>
    <w:rsid w:val="000D4B30"/>
    <w:rPr>
      <w:rFonts w:ascii="Times New Roman" w:eastAsia="Lucida Sans Unicode" w:hAnsi="Times New Roman" w:cs="Times New Roman"/>
      <w:kern w:val="1"/>
      <w:sz w:val="24"/>
      <w:szCs w:val="20"/>
      <w:lang w:eastAsia="ar-SA"/>
    </w:rPr>
  </w:style>
  <w:style w:type="paragraph" w:customStyle="1" w:styleId="TABELE">
    <w:name w:val="TABELE"/>
    <w:basedOn w:val="Normalny"/>
    <w:link w:val="TABELEZnak"/>
    <w:qFormat/>
    <w:rsid w:val="000D4B30"/>
    <w:pPr>
      <w:widowControl/>
      <w:suppressAutoHyphens w:val="0"/>
    </w:pPr>
    <w:rPr>
      <w:rFonts w:ascii="Tw Cen MT" w:eastAsia="Times New Roman" w:hAnsi="Tw Cen MT"/>
      <w:kern w:val="0"/>
      <w:sz w:val="16"/>
      <w:szCs w:val="16"/>
    </w:rPr>
  </w:style>
  <w:style w:type="character" w:customStyle="1" w:styleId="TABELEZnak">
    <w:name w:val="TABELE Znak"/>
    <w:link w:val="TABELE"/>
    <w:rsid w:val="000D4B30"/>
    <w:rPr>
      <w:rFonts w:ascii="Tw Cen MT" w:eastAsia="Times New Roman" w:hAnsi="Tw Cen MT" w:cs="Calibri"/>
      <w:sz w:val="16"/>
      <w:szCs w:val="16"/>
    </w:rPr>
  </w:style>
  <w:style w:type="paragraph" w:styleId="Nagwek">
    <w:name w:val="header"/>
    <w:basedOn w:val="Normalny"/>
    <w:link w:val="NagwekZnak"/>
    <w:unhideWhenUsed/>
    <w:rsid w:val="000D4B30"/>
    <w:pPr>
      <w:tabs>
        <w:tab w:val="center" w:pos="4536"/>
        <w:tab w:val="right" w:pos="9072"/>
      </w:tabs>
    </w:pPr>
  </w:style>
  <w:style w:type="character" w:customStyle="1" w:styleId="NagwekZnak">
    <w:name w:val="Nagłówek Znak"/>
    <w:link w:val="Nagwek"/>
    <w:rsid w:val="000D4B30"/>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0D4B30"/>
    <w:pPr>
      <w:tabs>
        <w:tab w:val="center" w:pos="4536"/>
        <w:tab w:val="right" w:pos="9072"/>
      </w:tabs>
    </w:pPr>
  </w:style>
  <w:style w:type="character" w:customStyle="1" w:styleId="StopkaZnak">
    <w:name w:val="Stopka Znak"/>
    <w:link w:val="Stopka"/>
    <w:uiPriority w:val="99"/>
    <w:rsid w:val="000D4B30"/>
    <w:rPr>
      <w:rFonts w:ascii="Times New Roman" w:eastAsia="Lucida Sans Unicode" w:hAnsi="Times New Roman" w:cs="Times New Roman"/>
      <w:kern w:val="1"/>
      <w:sz w:val="24"/>
      <w:szCs w:val="24"/>
      <w:lang w:eastAsia="ar-SA"/>
    </w:rPr>
  </w:style>
  <w:style w:type="paragraph" w:styleId="Bezodstpw">
    <w:name w:val="No Spacing"/>
    <w:uiPriority w:val="1"/>
    <w:qFormat/>
    <w:rsid w:val="000D4B30"/>
    <w:pPr>
      <w:widowControl w:val="0"/>
      <w:suppressAutoHyphens/>
    </w:pPr>
    <w:rPr>
      <w:rFonts w:ascii="Times New Roman" w:eastAsia="Lucida Sans Unicode" w:hAnsi="Times New Roman"/>
      <w:kern w:val="1"/>
      <w:sz w:val="24"/>
      <w:szCs w:val="24"/>
      <w:lang w:eastAsia="ar-SA"/>
    </w:rPr>
  </w:style>
  <w:style w:type="paragraph" w:customStyle="1" w:styleId="Default">
    <w:name w:val="Default"/>
    <w:rsid w:val="000D4B30"/>
    <w:pPr>
      <w:autoSpaceDE w:val="0"/>
      <w:autoSpaceDN w:val="0"/>
      <w:adjustRightInd w:val="0"/>
    </w:pPr>
    <w:rPr>
      <w:rFonts w:ascii="Times New Roman" w:eastAsia="Times New Roman" w:hAnsi="Times New Roman"/>
      <w:color w:val="000000"/>
      <w:sz w:val="24"/>
      <w:szCs w:val="24"/>
    </w:rPr>
  </w:style>
  <w:style w:type="paragraph" w:styleId="Tekstdymka">
    <w:name w:val="Balloon Text"/>
    <w:basedOn w:val="Normalny"/>
    <w:link w:val="TekstdymkaZnak"/>
    <w:uiPriority w:val="99"/>
    <w:semiHidden/>
    <w:unhideWhenUsed/>
    <w:rsid w:val="00AC775E"/>
    <w:rPr>
      <w:rFonts w:ascii="Tahoma" w:hAnsi="Tahoma"/>
      <w:sz w:val="16"/>
      <w:szCs w:val="16"/>
    </w:rPr>
  </w:style>
  <w:style w:type="character" w:customStyle="1" w:styleId="TekstdymkaZnak">
    <w:name w:val="Tekst dymka Znak"/>
    <w:link w:val="Tekstdymka"/>
    <w:uiPriority w:val="99"/>
    <w:semiHidden/>
    <w:rsid w:val="00AC775E"/>
    <w:rPr>
      <w:rFonts w:ascii="Tahoma" w:eastAsia="Lucida Sans Unicode" w:hAnsi="Tahoma" w:cs="Tahoma"/>
      <w:kern w:val="1"/>
      <w:sz w:val="16"/>
      <w:szCs w:val="16"/>
      <w:lang w:eastAsia="ar-SA"/>
    </w:rPr>
  </w:style>
  <w:style w:type="paragraph" w:styleId="Tekstpodstawowy2">
    <w:name w:val="Body Text 2"/>
    <w:basedOn w:val="Normalny"/>
    <w:link w:val="Tekstpodstawowy2Znak"/>
    <w:rsid w:val="0016681C"/>
    <w:pPr>
      <w:widowControl/>
      <w:suppressAutoHyphens w:val="0"/>
      <w:overflowPunct w:val="0"/>
      <w:autoSpaceDE w:val="0"/>
      <w:autoSpaceDN w:val="0"/>
      <w:adjustRightInd w:val="0"/>
      <w:textAlignment w:val="baseline"/>
    </w:pPr>
    <w:rPr>
      <w:rFonts w:eastAsia="Times New Roman"/>
      <w:b/>
      <w:kern w:val="0"/>
      <w:sz w:val="20"/>
      <w:szCs w:val="20"/>
      <w:lang w:eastAsia="pl-PL"/>
    </w:rPr>
  </w:style>
  <w:style w:type="character" w:customStyle="1" w:styleId="Tekstpodstawowy2Znak">
    <w:name w:val="Tekst podstawowy 2 Znak"/>
    <w:link w:val="Tekstpodstawowy2"/>
    <w:rsid w:val="0016681C"/>
    <w:rPr>
      <w:rFonts w:ascii="Times New Roman" w:eastAsia="Times New Roman" w:hAnsi="Times New Roman" w:cs="Times New Roman"/>
      <w:b/>
      <w:sz w:val="20"/>
      <w:szCs w:val="20"/>
      <w:lang w:eastAsia="pl-PL"/>
    </w:rPr>
  </w:style>
  <w:style w:type="character" w:styleId="Hipercze">
    <w:name w:val="Hyperlink"/>
    <w:rsid w:val="00C9432D"/>
    <w:rPr>
      <w:color w:val="0000FF"/>
      <w:u w:val="single"/>
    </w:rPr>
  </w:style>
  <w:style w:type="character" w:styleId="Odwoaniedokomentarza">
    <w:name w:val="annotation reference"/>
    <w:uiPriority w:val="99"/>
    <w:semiHidden/>
    <w:unhideWhenUsed/>
    <w:rsid w:val="00CA6924"/>
    <w:rPr>
      <w:sz w:val="16"/>
      <w:szCs w:val="16"/>
    </w:rPr>
  </w:style>
  <w:style w:type="paragraph" w:styleId="Tekstkomentarza">
    <w:name w:val="annotation text"/>
    <w:basedOn w:val="Normalny"/>
    <w:link w:val="TekstkomentarzaZnak"/>
    <w:uiPriority w:val="99"/>
    <w:semiHidden/>
    <w:unhideWhenUsed/>
    <w:rsid w:val="00CA6924"/>
    <w:rPr>
      <w:sz w:val="20"/>
      <w:szCs w:val="20"/>
    </w:rPr>
  </w:style>
  <w:style w:type="character" w:customStyle="1" w:styleId="TekstkomentarzaZnak">
    <w:name w:val="Tekst komentarza Znak"/>
    <w:link w:val="Tekstkomentarza"/>
    <w:uiPriority w:val="99"/>
    <w:semiHidden/>
    <w:rsid w:val="00CA6924"/>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CA6924"/>
    <w:rPr>
      <w:b/>
      <w:bCs/>
    </w:rPr>
  </w:style>
  <w:style w:type="character" w:customStyle="1" w:styleId="TematkomentarzaZnak">
    <w:name w:val="Temat komentarza Znak"/>
    <w:link w:val="Tematkomentarza"/>
    <w:uiPriority w:val="99"/>
    <w:semiHidden/>
    <w:rsid w:val="00CA6924"/>
    <w:rPr>
      <w:rFonts w:ascii="Times New Roman" w:eastAsia="Lucida Sans Unicode" w:hAnsi="Times New Roman" w:cs="Times New Roman"/>
      <w:b/>
      <w:bCs/>
      <w:kern w:val="1"/>
      <w:sz w:val="20"/>
      <w:szCs w:val="20"/>
      <w:lang w:eastAsia="ar-SA"/>
    </w:rPr>
  </w:style>
  <w:style w:type="paragraph" w:customStyle="1" w:styleId="Zawartotabeli">
    <w:name w:val="Zawartość tabeli"/>
    <w:basedOn w:val="Normalny"/>
    <w:rsid w:val="00552D5F"/>
    <w:pPr>
      <w:suppressLineNumbers/>
    </w:pPr>
    <w:rPr>
      <w:rFonts w:eastAsia="DejaVu Sans Condensed" w:cs="DejaVu Sans Condensed"/>
      <w:lang w:eastAsia="zh-CN" w:bidi="hi-IN"/>
    </w:rPr>
  </w:style>
  <w:style w:type="character" w:customStyle="1" w:styleId="Nagwek1Znak">
    <w:name w:val="Nagłówek 1 Znak"/>
    <w:link w:val="Nagwek1"/>
    <w:rsid w:val="00E26B9A"/>
    <w:rPr>
      <w:rFonts w:ascii="Arial PL" w:eastAsia="Times New Roman" w:hAnsi="Arial PL" w:cs="Times New Roman"/>
      <w:color w:val="2E74B5"/>
      <w:kern w:val="28"/>
      <w:sz w:val="24"/>
      <w:szCs w:val="20"/>
    </w:rPr>
  </w:style>
  <w:style w:type="character" w:customStyle="1" w:styleId="Nagwek2Znak">
    <w:name w:val="Nagłówek 2 Znak"/>
    <w:link w:val="Nagwek2"/>
    <w:rsid w:val="00E26B9A"/>
    <w:rPr>
      <w:rFonts w:ascii="Arial" w:eastAsia="Times New Roman" w:hAnsi="Arial" w:cs="Times New Roman"/>
      <w:szCs w:val="20"/>
    </w:rPr>
  </w:style>
  <w:style w:type="character" w:customStyle="1" w:styleId="Nagwek3Znak">
    <w:name w:val="Nagłówek 3 Znak"/>
    <w:link w:val="Nagwek3"/>
    <w:rsid w:val="00E26B9A"/>
    <w:rPr>
      <w:rFonts w:ascii="Arial" w:eastAsia="Times New Roman" w:hAnsi="Arial" w:cs="Times New Roman"/>
      <w:b/>
    </w:rPr>
  </w:style>
  <w:style w:type="character" w:customStyle="1" w:styleId="Nagwek4Znak">
    <w:name w:val="Nagłówek 4 Znak"/>
    <w:link w:val="Nagwek4"/>
    <w:rsid w:val="00E26B9A"/>
    <w:rPr>
      <w:rFonts w:ascii="Calibri" w:eastAsia="Times New Roman" w:hAnsi="Calibri" w:cs="Times New Roman"/>
      <w:b/>
      <w:bCs/>
      <w:sz w:val="28"/>
      <w:szCs w:val="28"/>
    </w:rPr>
  </w:style>
  <w:style w:type="character" w:customStyle="1" w:styleId="Nagwek5Znak">
    <w:name w:val="Nagłówek 5 Znak"/>
    <w:link w:val="Nagwek5"/>
    <w:rsid w:val="00E26B9A"/>
    <w:rPr>
      <w:rFonts w:ascii="Arial" w:eastAsia="Times New Roman" w:hAnsi="Arial" w:cs="Times New Roman"/>
      <w:b/>
      <w:sz w:val="28"/>
      <w:szCs w:val="20"/>
    </w:rPr>
  </w:style>
  <w:style w:type="character" w:customStyle="1" w:styleId="Nagwek6Znak">
    <w:name w:val="Nagłówek 6 Znak"/>
    <w:link w:val="Nagwek6"/>
    <w:semiHidden/>
    <w:rsid w:val="00E26B9A"/>
    <w:rPr>
      <w:rFonts w:ascii="Calibri" w:eastAsia="Times New Roman" w:hAnsi="Calibri" w:cs="Times New Roman"/>
      <w:b/>
      <w:bCs/>
    </w:rPr>
  </w:style>
  <w:style w:type="character" w:customStyle="1" w:styleId="Nagwek7Znak">
    <w:name w:val="Nagłówek 7 Znak"/>
    <w:link w:val="Nagwek7"/>
    <w:semiHidden/>
    <w:rsid w:val="00E26B9A"/>
    <w:rPr>
      <w:rFonts w:ascii="Calibri" w:eastAsia="Times New Roman" w:hAnsi="Calibri" w:cs="Times New Roman"/>
      <w:sz w:val="24"/>
      <w:szCs w:val="24"/>
    </w:rPr>
  </w:style>
  <w:style w:type="character" w:customStyle="1" w:styleId="Nagwek8Znak">
    <w:name w:val="Nagłówek 8 Znak"/>
    <w:link w:val="Nagwek8"/>
    <w:semiHidden/>
    <w:rsid w:val="00E26B9A"/>
    <w:rPr>
      <w:rFonts w:ascii="Calibri" w:eastAsia="Times New Roman" w:hAnsi="Calibri" w:cs="Times New Roman"/>
      <w:i/>
      <w:iCs/>
      <w:sz w:val="24"/>
      <w:szCs w:val="24"/>
    </w:rPr>
  </w:style>
  <w:style w:type="character" w:customStyle="1" w:styleId="Nagwek9Znak">
    <w:name w:val="Nagłówek 9 Znak"/>
    <w:link w:val="Nagwek9"/>
    <w:semiHidden/>
    <w:rsid w:val="00E26B9A"/>
    <w:rPr>
      <w:rFonts w:ascii="Calibri Light" w:eastAsia="Times New Roman" w:hAnsi="Calibri Light" w:cs="Times New Roman"/>
    </w:rPr>
  </w:style>
  <w:style w:type="character" w:customStyle="1" w:styleId="apple-converted-space">
    <w:name w:val="apple-converted-space"/>
    <w:basedOn w:val="Domylnaczcionkaakapitu"/>
    <w:rsid w:val="0062574C"/>
  </w:style>
  <w:style w:type="table" w:customStyle="1" w:styleId="GridTable1LightAccent6">
    <w:name w:val="Grid Table 1 Light Accent 6"/>
    <w:basedOn w:val="Standardowy"/>
    <w:uiPriority w:val="46"/>
    <w:rsid w:val="00421D0B"/>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styleId="Pogrubienie">
    <w:name w:val="Strong"/>
    <w:uiPriority w:val="22"/>
    <w:qFormat/>
    <w:rsid w:val="00822CC2"/>
    <w:rPr>
      <w:b/>
      <w:bCs/>
    </w:rPr>
  </w:style>
  <w:style w:type="table" w:styleId="Tabela-Siatka">
    <w:name w:val="Table Grid"/>
    <w:basedOn w:val="Standardowy"/>
    <w:uiPriority w:val="39"/>
    <w:rsid w:val="001F578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uiPriority w:val="99"/>
    <w:semiHidden/>
    <w:unhideWhenUsed/>
    <w:rsid w:val="00EE70C9"/>
    <w:rPr>
      <w:color w:val="800080"/>
      <w:u w:val="single"/>
    </w:rPr>
  </w:style>
  <w:style w:type="paragraph" w:styleId="Poprawka">
    <w:name w:val="Revision"/>
    <w:hidden/>
    <w:uiPriority w:val="99"/>
    <w:semiHidden/>
    <w:rsid w:val="007A04F5"/>
    <w:rPr>
      <w:rFonts w:ascii="Times New Roman" w:eastAsia="Lucida Sans Unicode" w:hAnsi="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32078752">
      <w:bodyDiv w:val="1"/>
      <w:marLeft w:val="0"/>
      <w:marRight w:val="0"/>
      <w:marTop w:val="0"/>
      <w:marBottom w:val="0"/>
      <w:divBdr>
        <w:top w:val="none" w:sz="0" w:space="0" w:color="auto"/>
        <w:left w:val="none" w:sz="0" w:space="0" w:color="auto"/>
        <w:bottom w:val="none" w:sz="0" w:space="0" w:color="auto"/>
        <w:right w:val="none" w:sz="0" w:space="0" w:color="auto"/>
      </w:divBdr>
    </w:div>
    <w:div w:id="252976700">
      <w:bodyDiv w:val="1"/>
      <w:marLeft w:val="0"/>
      <w:marRight w:val="0"/>
      <w:marTop w:val="0"/>
      <w:marBottom w:val="0"/>
      <w:divBdr>
        <w:top w:val="none" w:sz="0" w:space="0" w:color="auto"/>
        <w:left w:val="none" w:sz="0" w:space="0" w:color="auto"/>
        <w:bottom w:val="none" w:sz="0" w:space="0" w:color="auto"/>
        <w:right w:val="none" w:sz="0" w:space="0" w:color="auto"/>
      </w:divBdr>
    </w:div>
    <w:div w:id="375860689">
      <w:bodyDiv w:val="1"/>
      <w:marLeft w:val="0"/>
      <w:marRight w:val="0"/>
      <w:marTop w:val="0"/>
      <w:marBottom w:val="0"/>
      <w:divBdr>
        <w:top w:val="none" w:sz="0" w:space="0" w:color="auto"/>
        <w:left w:val="none" w:sz="0" w:space="0" w:color="auto"/>
        <w:bottom w:val="none" w:sz="0" w:space="0" w:color="auto"/>
        <w:right w:val="none" w:sz="0" w:space="0" w:color="auto"/>
      </w:divBdr>
    </w:div>
    <w:div w:id="987394739">
      <w:bodyDiv w:val="1"/>
      <w:marLeft w:val="0"/>
      <w:marRight w:val="0"/>
      <w:marTop w:val="0"/>
      <w:marBottom w:val="0"/>
      <w:divBdr>
        <w:top w:val="none" w:sz="0" w:space="0" w:color="auto"/>
        <w:left w:val="none" w:sz="0" w:space="0" w:color="auto"/>
        <w:bottom w:val="none" w:sz="0" w:space="0" w:color="auto"/>
        <w:right w:val="none" w:sz="0" w:space="0" w:color="auto"/>
      </w:divBdr>
    </w:div>
    <w:div w:id="1058210123">
      <w:bodyDiv w:val="1"/>
      <w:marLeft w:val="0"/>
      <w:marRight w:val="0"/>
      <w:marTop w:val="0"/>
      <w:marBottom w:val="0"/>
      <w:divBdr>
        <w:top w:val="none" w:sz="0" w:space="0" w:color="auto"/>
        <w:left w:val="none" w:sz="0" w:space="0" w:color="auto"/>
        <w:bottom w:val="none" w:sz="0" w:space="0" w:color="auto"/>
        <w:right w:val="none" w:sz="0" w:space="0" w:color="auto"/>
      </w:divBdr>
    </w:div>
    <w:div w:id="1065688850">
      <w:bodyDiv w:val="1"/>
      <w:marLeft w:val="0"/>
      <w:marRight w:val="0"/>
      <w:marTop w:val="0"/>
      <w:marBottom w:val="0"/>
      <w:divBdr>
        <w:top w:val="none" w:sz="0" w:space="0" w:color="auto"/>
        <w:left w:val="none" w:sz="0" w:space="0" w:color="auto"/>
        <w:bottom w:val="none" w:sz="0" w:space="0" w:color="auto"/>
        <w:right w:val="none" w:sz="0" w:space="0" w:color="auto"/>
      </w:divBdr>
    </w:div>
    <w:div w:id="1173715530">
      <w:bodyDiv w:val="1"/>
      <w:marLeft w:val="0"/>
      <w:marRight w:val="0"/>
      <w:marTop w:val="0"/>
      <w:marBottom w:val="0"/>
      <w:divBdr>
        <w:top w:val="none" w:sz="0" w:space="0" w:color="auto"/>
        <w:left w:val="none" w:sz="0" w:space="0" w:color="auto"/>
        <w:bottom w:val="none" w:sz="0" w:space="0" w:color="auto"/>
        <w:right w:val="none" w:sz="0" w:space="0" w:color="auto"/>
      </w:divBdr>
    </w:div>
    <w:div w:id="1182358897">
      <w:bodyDiv w:val="1"/>
      <w:marLeft w:val="0"/>
      <w:marRight w:val="0"/>
      <w:marTop w:val="0"/>
      <w:marBottom w:val="0"/>
      <w:divBdr>
        <w:top w:val="none" w:sz="0" w:space="0" w:color="auto"/>
        <w:left w:val="none" w:sz="0" w:space="0" w:color="auto"/>
        <w:bottom w:val="none" w:sz="0" w:space="0" w:color="auto"/>
        <w:right w:val="none" w:sz="0" w:space="0" w:color="auto"/>
      </w:divBdr>
    </w:div>
    <w:div w:id="1737698474">
      <w:bodyDiv w:val="1"/>
      <w:marLeft w:val="0"/>
      <w:marRight w:val="0"/>
      <w:marTop w:val="0"/>
      <w:marBottom w:val="0"/>
      <w:divBdr>
        <w:top w:val="none" w:sz="0" w:space="0" w:color="auto"/>
        <w:left w:val="none" w:sz="0" w:space="0" w:color="auto"/>
        <w:bottom w:val="none" w:sz="0" w:space="0" w:color="auto"/>
        <w:right w:val="none" w:sz="0" w:space="0" w:color="auto"/>
      </w:divBdr>
    </w:div>
    <w:div w:id="20766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peat.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ubenchmark.net/cpu_list.ph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95C4-ECFD-4E56-8423-11893343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20207</Words>
  <Characters>121245</Characters>
  <Application>Microsoft Office Word</Application>
  <DocSecurity>0</DocSecurity>
  <Lines>1010</Lines>
  <Paragraphs>282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141170</CharactersWithSpaces>
  <SharedDoc>false</SharedDoc>
  <HLinks>
    <vt:vector size="30" baseType="variant">
      <vt:variant>
        <vt:i4>4521994</vt:i4>
      </vt:variant>
      <vt:variant>
        <vt:i4>12</vt:i4>
      </vt:variant>
      <vt:variant>
        <vt:i4>0</vt:i4>
      </vt:variant>
      <vt:variant>
        <vt:i4>5</vt:i4>
      </vt:variant>
      <vt:variant>
        <vt:lpwstr>http://www.epeat.net/</vt:lpwstr>
      </vt:variant>
      <vt:variant>
        <vt:lpwstr/>
      </vt:variant>
      <vt:variant>
        <vt:i4>3145762</vt:i4>
      </vt:variant>
      <vt:variant>
        <vt:i4>9</vt:i4>
      </vt:variant>
      <vt:variant>
        <vt:i4>0</vt:i4>
      </vt:variant>
      <vt:variant>
        <vt:i4>5</vt:i4>
      </vt:variant>
      <vt:variant>
        <vt:lpwstr>http://www.energystar.gov/</vt:lpwstr>
      </vt:variant>
      <vt:variant>
        <vt:lpwstr/>
      </vt:variant>
      <vt:variant>
        <vt:i4>1835122</vt:i4>
      </vt:variant>
      <vt:variant>
        <vt:i4>6</vt:i4>
      </vt:variant>
      <vt:variant>
        <vt:i4>0</vt:i4>
      </vt:variant>
      <vt:variant>
        <vt:i4>5</vt:i4>
      </vt:variant>
      <vt:variant>
        <vt:lpwstr>http://www.videocardbenchmark.net/gpu_list.php</vt:lpwstr>
      </vt:variant>
      <vt:variant>
        <vt:lpwstr/>
      </vt:variant>
      <vt:variant>
        <vt:i4>196713</vt:i4>
      </vt:variant>
      <vt:variant>
        <vt:i4>3</vt:i4>
      </vt:variant>
      <vt:variant>
        <vt:i4>0</vt:i4>
      </vt:variant>
      <vt:variant>
        <vt:i4>5</vt:i4>
      </vt:variant>
      <vt:variant>
        <vt:lpwstr>https://www.cpubenchmark.net/cpu_list.php</vt:lpwstr>
      </vt:variant>
      <vt:variant>
        <vt:lpwstr/>
      </vt:variant>
      <vt:variant>
        <vt:i4>5111883</vt:i4>
      </vt:variant>
      <vt:variant>
        <vt:i4>0</vt:i4>
      </vt:variant>
      <vt:variant>
        <vt:i4>0</vt:i4>
      </vt:variant>
      <vt:variant>
        <vt:i4>5</vt:i4>
      </vt:variant>
      <vt:variant>
        <vt:lpwstr>http://www.spec.org/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2018-05-23T12:57:00Z</dcterms:created>
  <dcterms:modified xsi:type="dcterms:W3CDTF">2018-05-29T07:43:00Z</dcterms:modified>
</cp:coreProperties>
</file>