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F853" w14:textId="10C1961B" w:rsidR="00DE6B57" w:rsidRPr="00B7238D" w:rsidRDefault="0070472B" w:rsidP="009C7366">
      <w:pPr>
        <w:jc w:val="right"/>
        <w:rPr>
          <w:rFonts w:asciiTheme="majorHAnsi" w:hAnsiTheme="majorHAnsi"/>
        </w:rPr>
      </w:pP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="009C7366" w:rsidRPr="00B7238D">
        <w:rPr>
          <w:rFonts w:asciiTheme="majorHAnsi" w:hAnsiTheme="majorHAnsi"/>
        </w:rPr>
        <w:t>Olecko</w:t>
      </w:r>
      <w:r w:rsidR="00DE6B57" w:rsidRPr="00B7238D">
        <w:rPr>
          <w:rFonts w:asciiTheme="majorHAnsi" w:hAnsiTheme="majorHAnsi"/>
        </w:rPr>
        <w:t xml:space="preserve">, </w:t>
      </w:r>
      <w:r w:rsidR="000D114E">
        <w:rPr>
          <w:rFonts w:asciiTheme="majorHAnsi" w:hAnsiTheme="majorHAnsi"/>
        </w:rPr>
        <w:t>3</w:t>
      </w:r>
      <w:r w:rsidR="00C9549A">
        <w:rPr>
          <w:rFonts w:asciiTheme="majorHAnsi" w:hAnsiTheme="majorHAnsi"/>
        </w:rPr>
        <w:t>1</w:t>
      </w:r>
      <w:r w:rsidR="00DE6B57" w:rsidRPr="00B7238D">
        <w:rPr>
          <w:rFonts w:asciiTheme="majorHAnsi" w:hAnsiTheme="majorHAnsi"/>
        </w:rPr>
        <w:t>-</w:t>
      </w:r>
      <w:r w:rsidR="00C13431">
        <w:rPr>
          <w:rFonts w:asciiTheme="majorHAnsi" w:hAnsiTheme="majorHAnsi"/>
        </w:rPr>
        <w:t>05</w:t>
      </w:r>
      <w:r w:rsidR="00DE6B57" w:rsidRPr="00B7238D">
        <w:rPr>
          <w:rFonts w:asciiTheme="majorHAnsi" w:hAnsiTheme="majorHAnsi"/>
        </w:rPr>
        <w:t>-20</w:t>
      </w:r>
      <w:r w:rsidR="009C7366" w:rsidRPr="00B7238D">
        <w:rPr>
          <w:rFonts w:asciiTheme="majorHAnsi" w:hAnsiTheme="majorHAnsi"/>
        </w:rPr>
        <w:t>2</w:t>
      </w:r>
      <w:r w:rsidR="00C13431">
        <w:rPr>
          <w:rFonts w:asciiTheme="majorHAnsi" w:hAnsiTheme="majorHAnsi"/>
        </w:rPr>
        <w:t>2</w:t>
      </w:r>
      <w:r w:rsidR="009C7366" w:rsidRPr="00B7238D">
        <w:rPr>
          <w:rFonts w:asciiTheme="majorHAnsi" w:hAnsiTheme="majorHAnsi"/>
        </w:rPr>
        <w:t xml:space="preserve"> </w:t>
      </w:r>
      <w:r w:rsidR="00DE6B57" w:rsidRPr="00B7238D">
        <w:rPr>
          <w:rFonts w:asciiTheme="majorHAnsi" w:hAnsiTheme="majorHAnsi"/>
        </w:rPr>
        <w:t>r.</w:t>
      </w:r>
    </w:p>
    <w:p w14:paraId="487D8BF3" w14:textId="77777777" w:rsidR="00DE6B57" w:rsidRPr="00B7238D" w:rsidRDefault="00DE6B57" w:rsidP="00C03A1F">
      <w:pPr>
        <w:rPr>
          <w:rFonts w:asciiTheme="majorHAnsi" w:hAnsiTheme="majorHAnsi"/>
          <w:b/>
          <w:bCs/>
          <w:lang w:eastAsia="pl-PL"/>
        </w:rPr>
      </w:pPr>
    </w:p>
    <w:p w14:paraId="136ED69A" w14:textId="77777777" w:rsidR="00DE6B57" w:rsidRPr="00B7238D" w:rsidRDefault="00DE6B57" w:rsidP="00DE6B57">
      <w:pPr>
        <w:jc w:val="center"/>
        <w:rPr>
          <w:rFonts w:asciiTheme="majorHAnsi" w:hAnsiTheme="majorHAnsi"/>
          <w:b/>
          <w:bCs/>
          <w:lang w:eastAsia="pl-PL"/>
        </w:rPr>
      </w:pPr>
    </w:p>
    <w:p w14:paraId="06BE7101" w14:textId="6DA83E2E" w:rsidR="00DE6B57" w:rsidRPr="00B7238D" w:rsidRDefault="00CD614E" w:rsidP="009C7366">
      <w:pPr>
        <w:spacing w:line="276" w:lineRule="auto"/>
        <w:jc w:val="center"/>
        <w:rPr>
          <w:rFonts w:asciiTheme="majorHAnsi" w:hAnsiTheme="majorHAnsi"/>
          <w:b/>
          <w:bCs/>
          <w:lang w:eastAsia="pl-PL"/>
        </w:rPr>
      </w:pPr>
      <w:r>
        <w:rPr>
          <w:rFonts w:asciiTheme="majorHAnsi" w:hAnsiTheme="majorHAnsi"/>
          <w:b/>
          <w:bCs/>
          <w:lang w:eastAsia="pl-PL"/>
        </w:rPr>
        <w:t>WYJAŚNIENIE I</w:t>
      </w:r>
      <w:r w:rsidR="00C9549A">
        <w:rPr>
          <w:rFonts w:asciiTheme="majorHAnsi" w:hAnsiTheme="majorHAnsi"/>
          <w:b/>
          <w:bCs/>
          <w:lang w:eastAsia="pl-PL"/>
        </w:rPr>
        <w:t>I</w:t>
      </w:r>
    </w:p>
    <w:p w14:paraId="5301EFE8" w14:textId="77777777" w:rsidR="00DE6B57" w:rsidRPr="00B7238D" w:rsidRDefault="00DE6B57" w:rsidP="00DE6B57">
      <w:pPr>
        <w:ind w:left="6372"/>
        <w:rPr>
          <w:rFonts w:asciiTheme="majorHAnsi" w:hAnsiTheme="majorHAnsi"/>
          <w:sz w:val="22"/>
        </w:rPr>
      </w:pPr>
    </w:p>
    <w:p w14:paraId="0C5D6822" w14:textId="77777777" w:rsidR="00DE6B57" w:rsidRPr="00B7238D" w:rsidRDefault="00DE6B57" w:rsidP="00DE6B57">
      <w:pPr>
        <w:rPr>
          <w:rFonts w:asciiTheme="majorHAnsi" w:hAnsiTheme="majorHAnsi"/>
        </w:rPr>
      </w:pPr>
    </w:p>
    <w:p w14:paraId="76709373" w14:textId="7741CD30" w:rsidR="009C7366" w:rsidRPr="00C465D6" w:rsidRDefault="009C7366" w:rsidP="009C7366">
      <w:pPr>
        <w:spacing w:line="276" w:lineRule="auto"/>
        <w:jc w:val="both"/>
        <w:rPr>
          <w:rFonts w:asciiTheme="majorHAnsi" w:hAnsiTheme="majorHAnsi" w:cs="ArialMT-Identity-H"/>
          <w:bCs/>
          <w:sz w:val="18"/>
          <w:szCs w:val="18"/>
        </w:rPr>
      </w:pPr>
      <w:r w:rsidRPr="00C465D6">
        <w:rPr>
          <w:rFonts w:asciiTheme="majorHAnsi" w:hAnsiTheme="majorHAnsi"/>
          <w:sz w:val="18"/>
          <w:szCs w:val="18"/>
        </w:rPr>
        <w:t>Dotyczy: przetargu</w:t>
      </w:r>
      <w:r w:rsidRPr="00C465D6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C465D6">
        <w:rPr>
          <w:rFonts w:asciiTheme="majorHAnsi" w:hAnsiTheme="majorHAnsi"/>
          <w:sz w:val="18"/>
          <w:szCs w:val="18"/>
        </w:rPr>
        <w:t>nieograniczonego</w:t>
      </w:r>
      <w:r w:rsidR="00C465D6">
        <w:rPr>
          <w:rFonts w:asciiTheme="majorHAnsi" w:hAnsiTheme="majorHAnsi"/>
          <w:sz w:val="18"/>
          <w:szCs w:val="18"/>
        </w:rPr>
        <w:t xml:space="preserve"> –</w:t>
      </w:r>
      <w:r w:rsidRPr="00C465D6">
        <w:rPr>
          <w:rFonts w:asciiTheme="majorHAnsi" w:hAnsiTheme="majorHAnsi"/>
          <w:sz w:val="18"/>
          <w:szCs w:val="18"/>
        </w:rPr>
        <w:t xml:space="preserve"> </w:t>
      </w:r>
      <w:r w:rsidR="00C465D6">
        <w:rPr>
          <w:rFonts w:asciiTheme="majorHAnsi" w:hAnsiTheme="majorHAnsi"/>
          <w:sz w:val="18"/>
          <w:szCs w:val="18"/>
        </w:rPr>
        <w:t>nr postępowania 0</w:t>
      </w:r>
      <w:r w:rsidR="000D114E">
        <w:rPr>
          <w:rFonts w:asciiTheme="majorHAnsi" w:hAnsiTheme="majorHAnsi"/>
          <w:sz w:val="18"/>
          <w:szCs w:val="18"/>
        </w:rPr>
        <w:t>2</w:t>
      </w:r>
      <w:r w:rsidR="00C465D6">
        <w:rPr>
          <w:rFonts w:asciiTheme="majorHAnsi" w:hAnsiTheme="majorHAnsi"/>
          <w:sz w:val="18"/>
          <w:szCs w:val="18"/>
        </w:rPr>
        <w:t xml:space="preserve">/2022 - </w:t>
      </w:r>
      <w:r w:rsidRPr="00C465D6">
        <w:rPr>
          <w:rFonts w:asciiTheme="majorHAnsi" w:hAnsiTheme="majorHAnsi"/>
          <w:sz w:val="18"/>
          <w:szCs w:val="18"/>
        </w:rPr>
        <w:t>na wykonanie robót budowlanych w ramach przedsięwzięcia pn:</w:t>
      </w:r>
      <w:r w:rsidRPr="00C465D6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C465D6">
        <w:rPr>
          <w:rFonts w:asciiTheme="majorHAnsi" w:hAnsiTheme="majorHAnsi"/>
          <w:b/>
          <w:bCs/>
          <w:sz w:val="18"/>
          <w:szCs w:val="18"/>
        </w:rPr>
        <w:t>„</w:t>
      </w:r>
      <w:r w:rsidR="00C465D6" w:rsidRPr="00C465D6">
        <w:rPr>
          <w:rFonts w:ascii="Cambria" w:hAnsi="Cambria"/>
          <w:b/>
          <w:bCs/>
          <w:i/>
          <w:iCs/>
          <w:sz w:val="18"/>
          <w:szCs w:val="18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="00C465D6" w:rsidRPr="00C465D6">
        <w:rPr>
          <w:rFonts w:ascii="Cambria" w:eastAsia="Times New Roman" w:hAnsi="Cambria" w:cs="Arial"/>
          <w:b/>
          <w:bCs/>
          <w:i/>
          <w:iCs/>
          <w:sz w:val="18"/>
          <w:szCs w:val="18"/>
        </w:rPr>
        <w:t>II”</w:t>
      </w:r>
      <w:r w:rsidRPr="00C465D6">
        <w:rPr>
          <w:rFonts w:asciiTheme="majorHAnsi" w:hAnsiTheme="majorHAnsi" w:cs="ArialMT-Identity-H"/>
          <w:bCs/>
          <w:sz w:val="18"/>
          <w:szCs w:val="18"/>
        </w:rPr>
        <w:t>”.</w:t>
      </w:r>
    </w:p>
    <w:p w14:paraId="57D59E55" w14:textId="2D23232F" w:rsidR="00DE6B57" w:rsidRDefault="00DE6B57" w:rsidP="009C7366">
      <w:pPr>
        <w:spacing w:line="276" w:lineRule="auto"/>
        <w:rPr>
          <w:rFonts w:asciiTheme="majorHAnsi" w:hAnsiTheme="majorHAnsi"/>
          <w:sz w:val="22"/>
        </w:rPr>
      </w:pPr>
    </w:p>
    <w:p w14:paraId="3809971E" w14:textId="62F739F4" w:rsidR="00E912D6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41774099" w14:textId="16F60A32" w:rsidR="00E912D6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77F1E71E" w14:textId="77777777" w:rsidR="00E912D6" w:rsidRPr="00B7238D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392810F3" w14:textId="77777777" w:rsidR="00DE6B57" w:rsidRPr="00B7238D" w:rsidRDefault="00DE6B57" w:rsidP="00DE6B57">
      <w:pPr>
        <w:jc w:val="both"/>
        <w:rPr>
          <w:rFonts w:asciiTheme="majorHAnsi" w:hAnsiTheme="majorHAnsi"/>
        </w:rPr>
      </w:pPr>
    </w:p>
    <w:p w14:paraId="0E44B0DF" w14:textId="77777777" w:rsidR="00CD614E" w:rsidRDefault="00CD614E" w:rsidP="00CD614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1.</w:t>
      </w:r>
    </w:p>
    <w:p w14:paraId="415A6E86" w14:textId="03BA4945" w:rsidR="00F66EF5" w:rsidRPr="00F66EF5" w:rsidRDefault="00F66EF5" w:rsidP="00F66EF5">
      <w:pPr>
        <w:suppressAutoHyphens w:val="0"/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F66EF5">
        <w:rPr>
          <w:rFonts w:asciiTheme="majorHAnsi" w:eastAsia="Times New Roman" w:hAnsiTheme="majorHAnsi"/>
          <w:lang w:eastAsia="pl-PL"/>
        </w:rPr>
        <w:t>W związku z tym, że postępowanie jest powtórzone czy firmy biorące udział w wizji lokalnej w poprzednim terminie teraz również muszą brać w niej udział?</w:t>
      </w:r>
    </w:p>
    <w:p w14:paraId="2CC39E4B" w14:textId="679C71C5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>Odpowiedź 1.</w:t>
      </w:r>
    </w:p>
    <w:p w14:paraId="77C57A30" w14:textId="0F08E9C5" w:rsidR="00F66EF5" w:rsidRPr="008F6D24" w:rsidRDefault="008F6D24" w:rsidP="00F66EF5">
      <w:pPr>
        <w:spacing w:line="276" w:lineRule="auto"/>
        <w:jc w:val="both"/>
        <w:rPr>
          <w:rFonts w:ascii="Cambria" w:hAnsi="Cambria"/>
          <w:bCs/>
        </w:rPr>
      </w:pPr>
      <w:r w:rsidRPr="008F6D24">
        <w:rPr>
          <w:rFonts w:ascii="Cambria" w:hAnsi="Cambria"/>
          <w:bCs/>
        </w:rPr>
        <w:t xml:space="preserve">Odpowiedź na to pytanie znajduje się w SWZ </w:t>
      </w:r>
      <w:r>
        <w:rPr>
          <w:rFonts w:ascii="Cambria" w:hAnsi="Cambria"/>
          <w:bCs/>
        </w:rPr>
        <w:t>rozdział 1 str. 4 (w ramce poniżej pkt.10).</w:t>
      </w:r>
    </w:p>
    <w:p w14:paraId="78888A86" w14:textId="77777777" w:rsidR="008F6D24" w:rsidRDefault="008F6D24" w:rsidP="00F66EF5">
      <w:pPr>
        <w:spacing w:line="276" w:lineRule="auto"/>
        <w:rPr>
          <w:rFonts w:ascii="Cambria" w:hAnsi="Cambria"/>
          <w:b/>
        </w:rPr>
      </w:pPr>
    </w:p>
    <w:p w14:paraId="68288430" w14:textId="63FCE921" w:rsidR="00F66EF5" w:rsidRDefault="00F66EF5" w:rsidP="00F66EF5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2.</w:t>
      </w:r>
    </w:p>
    <w:p w14:paraId="0CEE810D" w14:textId="2A6B8BC1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  <w:r w:rsidRPr="00F66EF5">
        <w:rPr>
          <w:rFonts w:asciiTheme="majorHAnsi" w:eastAsia="Times New Roman" w:hAnsiTheme="majorHAnsi"/>
          <w:lang w:eastAsia="pl-PL"/>
        </w:rPr>
        <w:t xml:space="preserve">Jaką należy przyjąć stawkę podatku </w:t>
      </w:r>
      <w:r>
        <w:rPr>
          <w:rFonts w:asciiTheme="majorHAnsi" w:eastAsia="Times New Roman" w:hAnsiTheme="majorHAnsi"/>
          <w:lang w:eastAsia="pl-PL"/>
        </w:rPr>
        <w:t xml:space="preserve">VAT </w:t>
      </w:r>
      <w:r w:rsidRPr="00F66EF5">
        <w:rPr>
          <w:rFonts w:asciiTheme="majorHAnsi" w:eastAsia="Times New Roman" w:hAnsiTheme="majorHAnsi"/>
          <w:lang w:eastAsia="pl-PL"/>
        </w:rPr>
        <w:t>dla węzłów?</w:t>
      </w:r>
    </w:p>
    <w:p w14:paraId="1D1EE099" w14:textId="121C9C51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2</w:t>
      </w:r>
      <w:r w:rsidRPr="00420F0C">
        <w:rPr>
          <w:rFonts w:ascii="Cambria" w:hAnsi="Cambria"/>
          <w:b/>
        </w:rPr>
        <w:t>.</w:t>
      </w:r>
    </w:p>
    <w:p w14:paraId="0A4F4B93" w14:textId="47E2E5F1" w:rsidR="004330AF" w:rsidRPr="004330AF" w:rsidRDefault="004330AF" w:rsidP="004330A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4330AF">
        <w:rPr>
          <w:rFonts w:ascii="Cambria" w:hAnsi="Cambria"/>
        </w:rPr>
        <w:t xml:space="preserve">bowiązek właściwego określenia obowiązującej stawki podatku od towarów i usług ciąży </w:t>
      </w:r>
      <w:r>
        <w:rPr>
          <w:rFonts w:ascii="Cambria" w:hAnsi="Cambria"/>
        </w:rPr>
        <w:t>na W</w:t>
      </w:r>
      <w:r w:rsidRPr="004330AF">
        <w:rPr>
          <w:rFonts w:ascii="Cambria" w:hAnsi="Cambria"/>
        </w:rPr>
        <w:t xml:space="preserve">ykonawcy jako </w:t>
      </w:r>
      <w:r>
        <w:rPr>
          <w:rFonts w:ascii="Cambria" w:hAnsi="Cambria"/>
        </w:rPr>
        <w:t xml:space="preserve">wystawcy faktury oraz </w:t>
      </w:r>
      <w:r w:rsidRPr="004330AF">
        <w:rPr>
          <w:rFonts w:ascii="Cambria" w:hAnsi="Cambria"/>
        </w:rPr>
        <w:t xml:space="preserve">profesjonalnym podmiocie wykonującym usługi, które są przedmiotem zamówienia. </w:t>
      </w:r>
    </w:p>
    <w:p w14:paraId="4D138E90" w14:textId="650B1621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</w:p>
    <w:p w14:paraId="055868F0" w14:textId="2FCAB3E9" w:rsidR="00F66EF5" w:rsidRDefault="00F66EF5" w:rsidP="00F66EF5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3.</w:t>
      </w:r>
    </w:p>
    <w:p w14:paraId="2A953D02" w14:textId="025728EB" w:rsidR="00F66EF5" w:rsidRPr="00F66EF5" w:rsidRDefault="00F66EF5" w:rsidP="00F66EF5">
      <w:pPr>
        <w:suppressAutoHyphens w:val="0"/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F66EF5">
        <w:rPr>
          <w:rFonts w:asciiTheme="majorHAnsi" w:eastAsia="Times New Roman" w:hAnsiTheme="majorHAnsi"/>
          <w:lang w:eastAsia="pl-PL"/>
        </w:rPr>
        <w:t>W kryterium ocena techniczna zamawiający przyzna punkty wykonawcy, który przy realizacji zamówienia zastosuje rury (</w:t>
      </w:r>
      <w:r>
        <w:rPr>
          <w:rFonts w:asciiTheme="majorHAnsi" w:eastAsia="Times New Roman" w:hAnsiTheme="majorHAnsi"/>
          <w:lang w:eastAsia="pl-PL"/>
        </w:rPr>
        <w:t>ł</w:t>
      </w:r>
      <w:r w:rsidRPr="00F66EF5">
        <w:rPr>
          <w:rFonts w:asciiTheme="majorHAnsi" w:eastAsia="Times New Roman" w:hAnsiTheme="majorHAnsi"/>
          <w:lang w:eastAsia="pl-PL"/>
        </w:rPr>
        <w:t>uki oraz trójniki) zabezpieczone przed dyfuzją tlenu. Ma to być potwierdzone w KOT lub innym dokumencie. W związku z tym, iż producenci posiadają takie zapisy w KOT, natomiast samą produkcję wykonuje jeden producent, który znacząco ogranicza konkurencje na w/w temacie czy zamawiający zgodzi się na przyznanie punktów wykonawcy, który potwierdzi, że rury preizolowane, które wykonawca wykorzysta do realizacji zadania posiadają barierę przed dyfuzją tlenu co potwierdzone jest w Krajowej Ocenie Technicznej.</w:t>
      </w:r>
    </w:p>
    <w:p w14:paraId="3A5236C4" w14:textId="77777777" w:rsidR="00F66EF5" w:rsidRPr="00F66EF5" w:rsidRDefault="00F66EF5" w:rsidP="00F66EF5">
      <w:pPr>
        <w:suppressAutoHyphens w:val="0"/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F66EF5">
        <w:rPr>
          <w:rFonts w:asciiTheme="majorHAnsi" w:eastAsia="Times New Roman" w:hAnsiTheme="majorHAnsi"/>
          <w:lang w:eastAsia="pl-PL"/>
        </w:rPr>
        <w:t>Jednocześnie łuki oraz trójniki nie maja większego wpływu na straty ciepła na całej sieci a wpływ na zmniejszone straty ciepła maja głównie zabezpieczone przed dyfuzją tlenu rury preizolowane</w:t>
      </w:r>
    </w:p>
    <w:p w14:paraId="46A31A03" w14:textId="537436F2" w:rsidR="00F66EF5" w:rsidRDefault="00F66EF5" w:rsidP="00F66EF5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 xml:space="preserve">Odpowiedź </w:t>
      </w:r>
      <w:r>
        <w:rPr>
          <w:rFonts w:ascii="Cambria" w:hAnsi="Cambria"/>
          <w:b/>
        </w:rPr>
        <w:t>3</w:t>
      </w:r>
      <w:r w:rsidRPr="00420F0C">
        <w:rPr>
          <w:rFonts w:ascii="Cambria" w:hAnsi="Cambria"/>
          <w:b/>
        </w:rPr>
        <w:t>.</w:t>
      </w:r>
    </w:p>
    <w:p w14:paraId="65348CB6" w14:textId="5AED2252" w:rsidR="004330AF" w:rsidRPr="001545D2" w:rsidRDefault="004330AF" w:rsidP="004330AF">
      <w:pPr>
        <w:spacing w:line="276" w:lineRule="auto"/>
        <w:jc w:val="both"/>
        <w:rPr>
          <w:rFonts w:asciiTheme="majorHAnsi" w:hAnsiTheme="majorHAnsi"/>
        </w:rPr>
      </w:pPr>
      <w:r w:rsidRPr="001545D2">
        <w:rPr>
          <w:rFonts w:asciiTheme="majorHAnsi" w:hAnsiTheme="majorHAnsi"/>
          <w:color w:val="000000"/>
        </w:rPr>
        <w:t>W kryterium oceny ofert ocena techniczna Zamawiający przyzna punkty oferentowi, który przy realizacji zamówienia zastosuje zabezpieczenie pianki PUR przed dyfuzją tlenu w rurach jak i kształtkach (łuki, trójniki)</w:t>
      </w:r>
      <w:r>
        <w:rPr>
          <w:rFonts w:asciiTheme="majorHAnsi" w:hAnsiTheme="majorHAnsi"/>
          <w:color w:val="000000"/>
        </w:rPr>
        <w:t>, n</w:t>
      </w:r>
      <w:r w:rsidRPr="001545D2">
        <w:rPr>
          <w:rFonts w:asciiTheme="majorHAnsi" w:hAnsiTheme="majorHAnsi"/>
          <w:color w:val="000000"/>
        </w:rPr>
        <w:t>a podstawie aktualnej Krajowej Oceny Technicznej lub na podstawie innego równoważnego dokumentu. </w:t>
      </w:r>
    </w:p>
    <w:p w14:paraId="2C6CCE56" w14:textId="77777777" w:rsidR="004330AF" w:rsidRDefault="004330AF" w:rsidP="00F66EF5">
      <w:pPr>
        <w:spacing w:line="276" w:lineRule="auto"/>
        <w:jc w:val="both"/>
        <w:rPr>
          <w:rFonts w:ascii="Cambria" w:hAnsi="Cambria"/>
          <w:b/>
        </w:rPr>
      </w:pPr>
    </w:p>
    <w:sectPr w:rsidR="004330AF" w:rsidSect="00434339">
      <w:headerReference w:type="default" r:id="rId7"/>
      <w:pgSz w:w="11906" w:h="16838" w:code="9"/>
      <w:pgMar w:top="186" w:right="1133" w:bottom="56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0D3F" w14:textId="77777777" w:rsidR="00AD5CE5" w:rsidRDefault="00AD5CE5" w:rsidP="00B61303">
      <w:r>
        <w:separator/>
      </w:r>
    </w:p>
  </w:endnote>
  <w:endnote w:type="continuationSeparator" w:id="0">
    <w:p w14:paraId="2232763A" w14:textId="77777777" w:rsidR="00AD5CE5" w:rsidRDefault="00AD5CE5" w:rsidP="00B6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2DA4" w14:textId="77777777" w:rsidR="00AD5CE5" w:rsidRDefault="00AD5CE5" w:rsidP="00B61303">
      <w:r>
        <w:separator/>
      </w:r>
    </w:p>
  </w:footnote>
  <w:footnote w:type="continuationSeparator" w:id="0">
    <w:p w14:paraId="43BCB1FD" w14:textId="77777777" w:rsidR="00AD5CE5" w:rsidRDefault="00AD5CE5" w:rsidP="00B6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F97" w14:textId="579A0A31" w:rsidR="009C7366" w:rsidRDefault="009C7366" w:rsidP="00434339">
    <w:pPr>
      <w:pStyle w:val="Nagwek"/>
      <w:tabs>
        <w:tab w:val="clear" w:pos="4536"/>
        <w:tab w:val="clear" w:pos="9072"/>
        <w:tab w:val="left" w:pos="3225"/>
      </w:tabs>
    </w:pPr>
  </w:p>
  <w:p w14:paraId="755B3C91" w14:textId="77777777" w:rsidR="00B61303" w:rsidRDefault="00434339" w:rsidP="00434339">
    <w:pPr>
      <w:pStyle w:val="Nagwek"/>
      <w:tabs>
        <w:tab w:val="clear" w:pos="4536"/>
        <w:tab w:val="clear" w:pos="9072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C"/>
    <w:multiLevelType w:val="multilevel"/>
    <w:tmpl w:val="EA1CF1AA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BD6C38"/>
    <w:multiLevelType w:val="hybridMultilevel"/>
    <w:tmpl w:val="E1900F10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14386E11"/>
    <w:multiLevelType w:val="hybridMultilevel"/>
    <w:tmpl w:val="99EC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365C"/>
    <w:multiLevelType w:val="multilevel"/>
    <w:tmpl w:val="6180C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641346"/>
    <w:multiLevelType w:val="hybridMultilevel"/>
    <w:tmpl w:val="25FE0F7A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2D33EF6"/>
    <w:multiLevelType w:val="hybridMultilevel"/>
    <w:tmpl w:val="596041FA"/>
    <w:lvl w:ilvl="0" w:tplc="FD64B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531E"/>
    <w:multiLevelType w:val="hybridMultilevel"/>
    <w:tmpl w:val="C192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B69C6"/>
    <w:multiLevelType w:val="hybridMultilevel"/>
    <w:tmpl w:val="B78A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B0"/>
    <w:multiLevelType w:val="hybridMultilevel"/>
    <w:tmpl w:val="D1ECCD3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6CE61DA"/>
    <w:multiLevelType w:val="hybridMultilevel"/>
    <w:tmpl w:val="2502158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E54CBE"/>
    <w:multiLevelType w:val="hybridMultilevel"/>
    <w:tmpl w:val="D6DA21DC"/>
    <w:lvl w:ilvl="0" w:tplc="5630E37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4023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7ECD"/>
    <w:multiLevelType w:val="hybridMultilevel"/>
    <w:tmpl w:val="BD7CEDFA"/>
    <w:lvl w:ilvl="0" w:tplc="C928A22A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929FA"/>
    <w:multiLevelType w:val="hybridMultilevel"/>
    <w:tmpl w:val="3B64B448"/>
    <w:lvl w:ilvl="0" w:tplc="3FD64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84601"/>
    <w:multiLevelType w:val="hybridMultilevel"/>
    <w:tmpl w:val="BCF0F992"/>
    <w:lvl w:ilvl="0" w:tplc="FAFE81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35C60"/>
    <w:multiLevelType w:val="hybridMultilevel"/>
    <w:tmpl w:val="7F8C95C2"/>
    <w:lvl w:ilvl="0" w:tplc="F46C55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DCD"/>
    <w:multiLevelType w:val="hybridMultilevel"/>
    <w:tmpl w:val="4D926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4631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E1A95"/>
    <w:multiLevelType w:val="hybridMultilevel"/>
    <w:tmpl w:val="953A7D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364D9E"/>
    <w:multiLevelType w:val="hybridMultilevel"/>
    <w:tmpl w:val="DF741552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6F4916B4"/>
    <w:multiLevelType w:val="multilevel"/>
    <w:tmpl w:val="F3663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0E65B0"/>
    <w:multiLevelType w:val="hybridMultilevel"/>
    <w:tmpl w:val="9A32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01E"/>
    <w:multiLevelType w:val="hybridMultilevel"/>
    <w:tmpl w:val="D9DC59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481"/>
    <w:multiLevelType w:val="hybridMultilevel"/>
    <w:tmpl w:val="96862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6595110">
    <w:abstractNumId w:val="1"/>
  </w:num>
  <w:num w:numId="2" w16cid:durableId="1555387024">
    <w:abstractNumId w:val="7"/>
  </w:num>
  <w:num w:numId="3" w16cid:durableId="1423525389">
    <w:abstractNumId w:val="3"/>
  </w:num>
  <w:num w:numId="4" w16cid:durableId="802038669">
    <w:abstractNumId w:val="18"/>
  </w:num>
  <w:num w:numId="5" w16cid:durableId="1516922827">
    <w:abstractNumId w:val="12"/>
  </w:num>
  <w:num w:numId="6" w16cid:durableId="785123862">
    <w:abstractNumId w:val="16"/>
  </w:num>
  <w:num w:numId="7" w16cid:durableId="1931500218">
    <w:abstractNumId w:val="23"/>
  </w:num>
  <w:num w:numId="8" w16cid:durableId="110519046">
    <w:abstractNumId w:val="24"/>
  </w:num>
  <w:num w:numId="9" w16cid:durableId="284433722">
    <w:abstractNumId w:val="19"/>
  </w:num>
  <w:num w:numId="10" w16cid:durableId="1132552357">
    <w:abstractNumId w:val="20"/>
  </w:num>
  <w:num w:numId="11" w16cid:durableId="811100549">
    <w:abstractNumId w:val="17"/>
  </w:num>
  <w:num w:numId="12" w16cid:durableId="154928312">
    <w:abstractNumId w:val="5"/>
  </w:num>
  <w:num w:numId="13" w16cid:durableId="910384103">
    <w:abstractNumId w:val="15"/>
  </w:num>
  <w:num w:numId="14" w16cid:durableId="787237574">
    <w:abstractNumId w:val="2"/>
  </w:num>
  <w:num w:numId="15" w16cid:durableId="2000036326">
    <w:abstractNumId w:val="10"/>
  </w:num>
  <w:num w:numId="16" w16cid:durableId="1327396887">
    <w:abstractNumId w:val="11"/>
  </w:num>
  <w:num w:numId="17" w16cid:durableId="1315447935">
    <w:abstractNumId w:val="9"/>
  </w:num>
  <w:num w:numId="18" w16cid:durableId="1486358188">
    <w:abstractNumId w:val="0"/>
  </w:num>
  <w:num w:numId="19" w16cid:durableId="310598091">
    <w:abstractNumId w:val="22"/>
  </w:num>
  <w:num w:numId="20" w16cid:durableId="1585840568">
    <w:abstractNumId w:val="8"/>
  </w:num>
  <w:num w:numId="21" w16cid:durableId="982194913">
    <w:abstractNumId w:val="14"/>
  </w:num>
  <w:num w:numId="22" w16cid:durableId="439687567">
    <w:abstractNumId w:val="13"/>
  </w:num>
  <w:num w:numId="23" w16cid:durableId="210045426">
    <w:abstractNumId w:val="21"/>
  </w:num>
  <w:num w:numId="24" w16cid:durableId="1162042813">
    <w:abstractNumId w:val="4"/>
  </w:num>
  <w:num w:numId="25" w16cid:durableId="516963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47"/>
    <w:rsid w:val="00017AA7"/>
    <w:rsid w:val="00057F91"/>
    <w:rsid w:val="00071B03"/>
    <w:rsid w:val="00084A4A"/>
    <w:rsid w:val="00090572"/>
    <w:rsid w:val="00096412"/>
    <w:rsid w:val="000A760F"/>
    <w:rsid w:val="000C6FA3"/>
    <w:rsid w:val="000D114E"/>
    <w:rsid w:val="000E45A1"/>
    <w:rsid w:val="0010426C"/>
    <w:rsid w:val="00105C67"/>
    <w:rsid w:val="00163E7E"/>
    <w:rsid w:val="0016780B"/>
    <w:rsid w:val="00171DE7"/>
    <w:rsid w:val="00176619"/>
    <w:rsid w:val="00192E68"/>
    <w:rsid w:val="001A687A"/>
    <w:rsid w:val="001B315F"/>
    <w:rsid w:val="001C2659"/>
    <w:rsid w:val="001C42CA"/>
    <w:rsid w:val="001C72F4"/>
    <w:rsid w:val="001F4DA7"/>
    <w:rsid w:val="00211EC3"/>
    <w:rsid w:val="00212662"/>
    <w:rsid w:val="00213048"/>
    <w:rsid w:val="00213EE3"/>
    <w:rsid w:val="0023063C"/>
    <w:rsid w:val="002503BF"/>
    <w:rsid w:val="002707F7"/>
    <w:rsid w:val="002751BD"/>
    <w:rsid w:val="002A2D13"/>
    <w:rsid w:val="002D3535"/>
    <w:rsid w:val="00310FC3"/>
    <w:rsid w:val="00347716"/>
    <w:rsid w:val="00366343"/>
    <w:rsid w:val="0037178A"/>
    <w:rsid w:val="003865C7"/>
    <w:rsid w:val="00387BED"/>
    <w:rsid w:val="003A5947"/>
    <w:rsid w:val="003B495F"/>
    <w:rsid w:val="003C3A6F"/>
    <w:rsid w:val="003D18D7"/>
    <w:rsid w:val="003F662D"/>
    <w:rsid w:val="004006E9"/>
    <w:rsid w:val="0042188D"/>
    <w:rsid w:val="004330AF"/>
    <w:rsid w:val="00434339"/>
    <w:rsid w:val="004361A6"/>
    <w:rsid w:val="00461E6C"/>
    <w:rsid w:val="00496BF5"/>
    <w:rsid w:val="004A66AA"/>
    <w:rsid w:val="004D0DD6"/>
    <w:rsid w:val="00572B81"/>
    <w:rsid w:val="00595146"/>
    <w:rsid w:val="005A02ED"/>
    <w:rsid w:val="005A7C8B"/>
    <w:rsid w:val="005B65D1"/>
    <w:rsid w:val="005E1E12"/>
    <w:rsid w:val="005E68D9"/>
    <w:rsid w:val="005F09F8"/>
    <w:rsid w:val="00601E81"/>
    <w:rsid w:val="00613BE3"/>
    <w:rsid w:val="00622364"/>
    <w:rsid w:val="00627017"/>
    <w:rsid w:val="00630C67"/>
    <w:rsid w:val="00631299"/>
    <w:rsid w:val="0064716B"/>
    <w:rsid w:val="00650692"/>
    <w:rsid w:val="00685982"/>
    <w:rsid w:val="006919A5"/>
    <w:rsid w:val="00696C10"/>
    <w:rsid w:val="006D11E9"/>
    <w:rsid w:val="006F5A80"/>
    <w:rsid w:val="0070472B"/>
    <w:rsid w:val="007276AA"/>
    <w:rsid w:val="0073561E"/>
    <w:rsid w:val="00745E4B"/>
    <w:rsid w:val="00747985"/>
    <w:rsid w:val="007B75E0"/>
    <w:rsid w:val="007D1C5C"/>
    <w:rsid w:val="007E52D2"/>
    <w:rsid w:val="007E6B61"/>
    <w:rsid w:val="007E7242"/>
    <w:rsid w:val="00800661"/>
    <w:rsid w:val="0080260D"/>
    <w:rsid w:val="008255AB"/>
    <w:rsid w:val="00850DF4"/>
    <w:rsid w:val="00853B53"/>
    <w:rsid w:val="00854033"/>
    <w:rsid w:val="00865FA0"/>
    <w:rsid w:val="008961CA"/>
    <w:rsid w:val="0089627B"/>
    <w:rsid w:val="008A0BBA"/>
    <w:rsid w:val="008A598D"/>
    <w:rsid w:val="008D5534"/>
    <w:rsid w:val="008F0994"/>
    <w:rsid w:val="008F6D24"/>
    <w:rsid w:val="009136EA"/>
    <w:rsid w:val="00913A00"/>
    <w:rsid w:val="00923B1B"/>
    <w:rsid w:val="00933CFC"/>
    <w:rsid w:val="0095078B"/>
    <w:rsid w:val="00960F8C"/>
    <w:rsid w:val="0096384E"/>
    <w:rsid w:val="0096774D"/>
    <w:rsid w:val="00995863"/>
    <w:rsid w:val="009C7366"/>
    <w:rsid w:val="009E688F"/>
    <w:rsid w:val="009F5592"/>
    <w:rsid w:val="00A118C6"/>
    <w:rsid w:val="00A25116"/>
    <w:rsid w:val="00A4225C"/>
    <w:rsid w:val="00A675E0"/>
    <w:rsid w:val="00A743A3"/>
    <w:rsid w:val="00A75286"/>
    <w:rsid w:val="00A861B0"/>
    <w:rsid w:val="00AB6B39"/>
    <w:rsid w:val="00AC0A8E"/>
    <w:rsid w:val="00AC708A"/>
    <w:rsid w:val="00AD1324"/>
    <w:rsid w:val="00AD5CE5"/>
    <w:rsid w:val="00B032FD"/>
    <w:rsid w:val="00B43FC4"/>
    <w:rsid w:val="00B61303"/>
    <w:rsid w:val="00B7238D"/>
    <w:rsid w:val="00BE3A70"/>
    <w:rsid w:val="00BF551C"/>
    <w:rsid w:val="00C0090D"/>
    <w:rsid w:val="00C03A1F"/>
    <w:rsid w:val="00C13431"/>
    <w:rsid w:val="00C465D6"/>
    <w:rsid w:val="00C57A51"/>
    <w:rsid w:val="00C66495"/>
    <w:rsid w:val="00C67065"/>
    <w:rsid w:val="00C9549A"/>
    <w:rsid w:val="00CB27AA"/>
    <w:rsid w:val="00CB3C19"/>
    <w:rsid w:val="00CB4E6A"/>
    <w:rsid w:val="00CD614E"/>
    <w:rsid w:val="00CD7A65"/>
    <w:rsid w:val="00CE702D"/>
    <w:rsid w:val="00CF18D8"/>
    <w:rsid w:val="00D068FB"/>
    <w:rsid w:val="00D1546C"/>
    <w:rsid w:val="00D17BF8"/>
    <w:rsid w:val="00D21598"/>
    <w:rsid w:val="00D30854"/>
    <w:rsid w:val="00D53EE6"/>
    <w:rsid w:val="00D60F53"/>
    <w:rsid w:val="00D621D9"/>
    <w:rsid w:val="00DA7128"/>
    <w:rsid w:val="00DA7BBC"/>
    <w:rsid w:val="00DB12C3"/>
    <w:rsid w:val="00DD0F38"/>
    <w:rsid w:val="00DE1A62"/>
    <w:rsid w:val="00DE4E7A"/>
    <w:rsid w:val="00DE4ECF"/>
    <w:rsid w:val="00DE6B57"/>
    <w:rsid w:val="00DF6694"/>
    <w:rsid w:val="00E020A2"/>
    <w:rsid w:val="00E17958"/>
    <w:rsid w:val="00E325B8"/>
    <w:rsid w:val="00E560A8"/>
    <w:rsid w:val="00E76FE7"/>
    <w:rsid w:val="00E80A89"/>
    <w:rsid w:val="00E912D6"/>
    <w:rsid w:val="00E92FC1"/>
    <w:rsid w:val="00EC4F79"/>
    <w:rsid w:val="00EC5D3A"/>
    <w:rsid w:val="00EE17D9"/>
    <w:rsid w:val="00F37AF6"/>
    <w:rsid w:val="00F46BCF"/>
    <w:rsid w:val="00F66EF5"/>
    <w:rsid w:val="00F714C1"/>
    <w:rsid w:val="00F95D45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43AD"/>
  <w15:docId w15:val="{ECBFCF8A-6717-B243-92C0-85D9178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0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E70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B1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16780B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1">
    <w:name w:val="Style 1"/>
    <w:rsid w:val="00167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Domylnaczcionkaakapitu1">
    <w:name w:val="Domyślna czcionka akapitu1"/>
    <w:rsid w:val="0016780B"/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6780B"/>
    <w:pPr>
      <w:jc w:val="center"/>
    </w:pPr>
    <w:rPr>
      <w:rFonts w:eastAsia="Times New Roman"/>
      <w:sz w:val="28"/>
    </w:rPr>
  </w:style>
  <w:style w:type="character" w:customStyle="1" w:styleId="TytuZnak">
    <w:name w:val="Tytuł Znak"/>
    <w:basedOn w:val="Domylnaczcionkaakapitu"/>
    <w:link w:val="Tytu"/>
    <w:rsid w:val="0016780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ress">
    <w:name w:val="adress"/>
    <w:rsid w:val="0016780B"/>
  </w:style>
  <w:style w:type="paragraph" w:styleId="Tekstprzypisudolnego">
    <w:name w:val="footnote text"/>
    <w:basedOn w:val="Normalny"/>
    <w:link w:val="TekstprzypisudolnegoZnak"/>
    <w:rsid w:val="0016780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780B"/>
    <w:rPr>
      <w:rFonts w:ascii="Times New Roman" w:eastAsia="Times New Roman" w:hAnsi="Times New Roman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0F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13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30854"/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854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B43F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gwp0c34ccfcmsonormal">
    <w:name w:val="gwp0c34ccfcmsonormal"/>
    <w:basedOn w:val="Normalny"/>
    <w:rsid w:val="0010426C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10426C"/>
    <w:rPr>
      <w:rFonts w:ascii="Cambria" w:hAnsi="Cambria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D114E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tekst">
    <w:name w:val="tekst"/>
    <w:basedOn w:val="Domylnaczcionkaakapitu"/>
    <w:rsid w:val="00F66EF5"/>
  </w:style>
  <w:style w:type="character" w:customStyle="1" w:styleId="apple-converted-space">
    <w:name w:val="apple-converted-space"/>
    <w:basedOn w:val="Domylnaczcionkaakapitu"/>
    <w:rsid w:val="00F6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Agnieszka Zyskowska</cp:lastModifiedBy>
  <cp:revision>2</cp:revision>
  <cp:lastPrinted>2019-01-25T09:11:00Z</cp:lastPrinted>
  <dcterms:created xsi:type="dcterms:W3CDTF">2022-06-01T06:53:00Z</dcterms:created>
  <dcterms:modified xsi:type="dcterms:W3CDTF">2022-06-01T06:53:00Z</dcterms:modified>
</cp:coreProperties>
</file>