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B5807" w14:textId="3C5D1E1A" w:rsidR="00A645C0" w:rsidRDefault="00A645C0" w:rsidP="00A645C0">
      <w:pPr>
        <w:widowControl w:val="0"/>
        <w:suppressAutoHyphens w:val="0"/>
        <w:spacing w:line="276" w:lineRule="auto"/>
        <w:rPr>
          <w:rFonts w:ascii="Cambria" w:eastAsia="Calibri" w:hAnsi="Cambria"/>
          <w:b/>
          <w:snapToGrid w:val="0"/>
          <w:lang w:eastAsia="pl-PL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EA837B9" wp14:editId="30FF59A9">
            <wp:extent cx="5760720" cy="577698"/>
            <wp:effectExtent l="0" t="0" r="0" b="0"/>
            <wp:docPr id="1" name="Obraz 1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3D1035" w14:textId="77777777" w:rsidR="00A645C0" w:rsidRDefault="00A645C0" w:rsidP="00993015">
      <w:pPr>
        <w:widowControl w:val="0"/>
        <w:suppressAutoHyphens w:val="0"/>
        <w:spacing w:line="276" w:lineRule="auto"/>
        <w:ind w:left="1360"/>
        <w:jc w:val="right"/>
        <w:rPr>
          <w:rFonts w:ascii="Cambria" w:eastAsia="Calibri" w:hAnsi="Cambria"/>
          <w:b/>
          <w:snapToGrid w:val="0"/>
          <w:lang w:eastAsia="pl-PL"/>
        </w:rPr>
      </w:pPr>
    </w:p>
    <w:p w14:paraId="1B883EE3" w14:textId="77777777" w:rsidR="00993015" w:rsidRPr="005E517C" w:rsidRDefault="00993015" w:rsidP="00993015">
      <w:pPr>
        <w:widowControl w:val="0"/>
        <w:suppressAutoHyphens w:val="0"/>
        <w:spacing w:line="276" w:lineRule="auto"/>
        <w:ind w:left="1360"/>
        <w:jc w:val="right"/>
        <w:rPr>
          <w:rFonts w:ascii="Cambria" w:eastAsia="Calibri" w:hAnsi="Cambria"/>
          <w:snapToGrid w:val="0"/>
          <w:lang w:eastAsia="pl-PL"/>
        </w:rPr>
      </w:pPr>
      <w:r w:rsidRPr="005E517C">
        <w:rPr>
          <w:rFonts w:ascii="Cambria" w:eastAsia="Calibri" w:hAnsi="Cambria"/>
          <w:b/>
          <w:snapToGrid w:val="0"/>
          <w:lang w:eastAsia="pl-PL"/>
        </w:rPr>
        <w:t>Załącznik nr 5 do SIWZ</w:t>
      </w:r>
    </w:p>
    <w:p w14:paraId="54E1407D" w14:textId="77777777" w:rsidR="00993015" w:rsidRPr="005E517C" w:rsidRDefault="00993015" w:rsidP="00993015">
      <w:pPr>
        <w:suppressAutoHyphens w:val="0"/>
        <w:spacing w:after="60" w:line="276" w:lineRule="auto"/>
        <w:ind w:left="855"/>
        <w:jc w:val="right"/>
        <w:rPr>
          <w:rFonts w:ascii="Cambria" w:eastAsia="Calibri" w:hAnsi="Cambria"/>
          <w:snapToGrid w:val="0"/>
          <w:lang w:eastAsia="pl-PL"/>
        </w:rPr>
      </w:pPr>
    </w:p>
    <w:p w14:paraId="6073DF53" w14:textId="77777777" w:rsidR="00993015" w:rsidRPr="005E517C" w:rsidRDefault="00993015" w:rsidP="0099301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 xml:space="preserve">                                                                                                                                             …………….………………………………</w:t>
      </w:r>
    </w:p>
    <w:p w14:paraId="584B687D" w14:textId="77777777" w:rsidR="00993015" w:rsidRPr="005E517C" w:rsidRDefault="00993015" w:rsidP="0099301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14:paraId="5FF46E7B" w14:textId="77777777" w:rsidR="00993015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</w:p>
    <w:p w14:paraId="3F3F542D" w14:textId="77777777" w:rsidR="00993015" w:rsidRPr="00C67F24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  <w:r w:rsidRPr="00C67F24">
        <w:rPr>
          <w:rFonts w:eastAsia="Calibri"/>
          <w:b/>
          <w:sz w:val="26"/>
          <w:szCs w:val="26"/>
          <w:lang w:eastAsia="pl-PL"/>
        </w:rPr>
        <w:t>OŚWIADCZENIE</w:t>
      </w:r>
    </w:p>
    <w:p w14:paraId="7B8D26F9" w14:textId="77777777" w:rsidR="00993015" w:rsidRPr="00C67F24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  <w:r w:rsidRPr="00C67F24">
        <w:rPr>
          <w:rFonts w:eastAsia="Calibri"/>
          <w:b/>
          <w:sz w:val="26"/>
          <w:szCs w:val="26"/>
          <w:lang w:eastAsia="pl-PL"/>
        </w:rPr>
        <w:t xml:space="preserve">O BRAKU PODSTAW DO WYKLUCZENIA </w:t>
      </w:r>
      <w:r w:rsidR="00611F53">
        <w:rPr>
          <w:rFonts w:eastAsia="Calibri"/>
          <w:b/>
          <w:sz w:val="26"/>
          <w:szCs w:val="26"/>
          <w:lang w:eastAsia="pl-PL"/>
        </w:rPr>
        <w:t>ORAZ</w:t>
      </w:r>
    </w:p>
    <w:p w14:paraId="711D1C7C" w14:textId="77777777" w:rsidR="00993015" w:rsidRPr="00C67F24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  <w:r w:rsidRPr="00C67F24">
        <w:rPr>
          <w:rFonts w:eastAsia="Calibri"/>
          <w:b/>
          <w:sz w:val="26"/>
          <w:szCs w:val="26"/>
          <w:lang w:eastAsia="pl-PL"/>
        </w:rPr>
        <w:t>O SPEŁNIENIU WARUNKÓW UDZIAŁU W POSTĘPOWANIU</w:t>
      </w:r>
    </w:p>
    <w:p w14:paraId="04DAAEF8" w14:textId="77777777" w:rsidR="00993015" w:rsidRDefault="00993015" w:rsidP="00993015">
      <w:pPr>
        <w:jc w:val="center"/>
        <w:rPr>
          <w:rFonts w:eastAsia="Calibri"/>
          <w:b/>
          <w:lang w:eastAsia="pl-PL"/>
        </w:rPr>
      </w:pPr>
    </w:p>
    <w:p w14:paraId="5477258D" w14:textId="77777777" w:rsidR="00993015" w:rsidRDefault="00993015" w:rsidP="00993015">
      <w:pPr>
        <w:jc w:val="center"/>
        <w:rPr>
          <w:rFonts w:eastAsia="Calibri"/>
          <w:b/>
          <w:lang w:eastAsia="pl-PL"/>
        </w:rPr>
      </w:pPr>
    </w:p>
    <w:p w14:paraId="79E87AAB" w14:textId="77777777" w:rsidR="00993015" w:rsidRDefault="00993015" w:rsidP="00993015">
      <w:pPr>
        <w:jc w:val="center"/>
        <w:rPr>
          <w:rFonts w:eastAsia="Calibri"/>
          <w:b/>
          <w:lang w:eastAsia="pl-PL"/>
        </w:rPr>
      </w:pPr>
    </w:p>
    <w:p w14:paraId="66B6FA44" w14:textId="77777777" w:rsidR="00993015" w:rsidRPr="00B33C82" w:rsidRDefault="00993015" w:rsidP="00993015">
      <w:pPr>
        <w:jc w:val="center"/>
        <w:rPr>
          <w:rFonts w:eastAsia="Calibri"/>
          <w:b/>
          <w:lang w:eastAsia="pl-PL"/>
        </w:rPr>
      </w:pPr>
    </w:p>
    <w:p w14:paraId="14ABDE32" w14:textId="77777777"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..........................................................................</w:t>
      </w:r>
    </w:p>
    <w:p w14:paraId="2077CF53" w14:textId="77777777" w:rsidR="00993015" w:rsidRPr="005E517C" w:rsidRDefault="00993015" w:rsidP="00993015">
      <w:pPr>
        <w:suppressAutoHyphens w:val="0"/>
        <w:spacing w:line="276" w:lineRule="auto"/>
        <w:jc w:val="both"/>
        <w:rPr>
          <w:rFonts w:ascii="Cambria" w:eastAsia="Calibri" w:hAnsi="Cambria"/>
          <w:i/>
          <w:lang w:eastAsia="pl-PL"/>
        </w:rPr>
      </w:pPr>
      <w:r w:rsidRPr="005E517C">
        <w:rPr>
          <w:rFonts w:ascii="Cambria" w:eastAsia="Calibri" w:hAnsi="Cambria"/>
          <w:i/>
          <w:lang w:eastAsia="pl-PL"/>
        </w:rPr>
        <w:t xml:space="preserve">                    Nazwa i adres wykonawcy</w:t>
      </w:r>
    </w:p>
    <w:p w14:paraId="2F596E9B" w14:textId="77777777" w:rsidR="00993015" w:rsidRPr="005E517C" w:rsidRDefault="00993015" w:rsidP="00AD4BE9">
      <w:pPr>
        <w:spacing w:line="276" w:lineRule="auto"/>
        <w:jc w:val="both"/>
        <w:rPr>
          <w:rFonts w:ascii="Cambria" w:eastAsia="Calibri" w:hAnsi="Cambria"/>
          <w:i/>
          <w:spacing w:val="48"/>
          <w:lang w:eastAsia="pl-PL"/>
        </w:rPr>
      </w:pPr>
    </w:p>
    <w:p w14:paraId="14F506C7" w14:textId="77777777" w:rsidR="00993015" w:rsidRPr="00AD4BE9" w:rsidRDefault="00993015" w:rsidP="00AD4BE9">
      <w:pPr>
        <w:autoSpaceDN w:val="0"/>
        <w:adjustRightInd w:val="0"/>
        <w:spacing w:after="240"/>
        <w:jc w:val="both"/>
        <w:rPr>
          <w:rFonts w:ascii="Cambria" w:hAnsi="Cambria" w:cs="Times"/>
          <w:color w:val="000000"/>
          <w:lang w:eastAsia="pl-PL"/>
        </w:rPr>
      </w:pPr>
      <w:r w:rsidRPr="005E517C">
        <w:rPr>
          <w:rFonts w:ascii="Cambria" w:hAnsi="Cambria"/>
        </w:rPr>
        <w:t xml:space="preserve">Przystępując do udziału w postępowaniu o udzielenie zamówienia na realizację zadania pn. </w:t>
      </w:r>
      <w:r w:rsidRPr="005E517C">
        <w:rPr>
          <w:rFonts w:ascii="Cambria" w:eastAsia="Arial" w:hAnsi="Cambria" w:cs="Arial"/>
          <w:b/>
          <w:bCs/>
        </w:rPr>
        <w:t>„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ej</w:t>
      </w:r>
      <w:r w:rsidR="00AD4BE9" w:rsidRPr="00A05896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ęz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łów cieplnych</w:t>
      </w:r>
      <w:r w:rsidR="00AD4BE9">
        <w:rPr>
          <w:rFonts w:ascii="Cambria" w:hAnsi="Cambria" w:cs="Helvetica"/>
          <w:b/>
          <w:bCs/>
          <w:color w:val="000000"/>
          <w:lang w:eastAsia="pl-PL"/>
        </w:rPr>
        <w:t xml:space="preserve">”, </w:t>
      </w:r>
      <w:r w:rsidRPr="005E517C">
        <w:rPr>
          <w:rFonts w:ascii="Cambria" w:eastAsia="Calibri" w:hAnsi="Cambria"/>
          <w:lang w:eastAsia="pl-PL"/>
        </w:rPr>
        <w:t>niniejszym oświadczamy, iż</w:t>
      </w:r>
      <w:r w:rsidRPr="005E517C">
        <w:rPr>
          <w:rFonts w:ascii="Cambria" w:hAnsi="Cambria"/>
        </w:rPr>
        <w:t>:</w:t>
      </w:r>
    </w:p>
    <w:p w14:paraId="1711CB4D" w14:textId="77777777"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uprawnienia do wykonywania określonej działalności lub czynności, jeżeli prawo nakłada obowiązek posiadania takich uprawnień.</w:t>
      </w:r>
    </w:p>
    <w:p w14:paraId="20B0F5A2" w14:textId="77777777"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wymaganą zdolność techniczną i zawodową.</w:t>
      </w:r>
    </w:p>
    <w:p w14:paraId="3FCC0538" w14:textId="77777777" w:rsidR="00993015" w:rsidRPr="005E517C" w:rsidRDefault="00AD4BE9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993015" w:rsidRPr="005E517C">
        <w:rPr>
          <w:rFonts w:ascii="Cambria" w:hAnsi="Cambria"/>
        </w:rPr>
        <w:t>Znajdujemy się w sytuacji ekonomicznej i finansowej zapewniającej wykonanie zamówienia,</w:t>
      </w:r>
    </w:p>
    <w:p w14:paraId="10F1061F" w14:textId="77777777"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 xml:space="preserve">Nie podlegamy wykluczeniu z postępowania z uwagi na okoliczności wskazane przez Zamawiającego </w:t>
      </w:r>
    </w:p>
    <w:p w14:paraId="09847F66" w14:textId="77777777" w:rsidR="00993015" w:rsidRPr="005E517C" w:rsidRDefault="00993015" w:rsidP="00993015">
      <w:pPr>
        <w:suppressAutoHyphens w:val="0"/>
        <w:spacing w:before="120" w:line="276" w:lineRule="auto"/>
        <w:ind w:left="709" w:hanging="349"/>
        <w:jc w:val="both"/>
        <w:rPr>
          <w:rFonts w:ascii="Cambria" w:eastAsia="Calibri" w:hAnsi="Cambria"/>
          <w:lang w:eastAsia="pl-PL"/>
        </w:rPr>
      </w:pPr>
    </w:p>
    <w:p w14:paraId="3B181F02" w14:textId="77777777"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</w:p>
    <w:p w14:paraId="276A56FC" w14:textId="77777777" w:rsidR="00993015" w:rsidRPr="005E517C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 xml:space="preserve">          </w:t>
      </w:r>
    </w:p>
    <w:p w14:paraId="3597D16C" w14:textId="3CA8FD6D" w:rsidR="00993015" w:rsidRPr="00993015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  <w:r>
        <w:rPr>
          <w:rFonts w:ascii="Cambria" w:eastAsia="Calibri" w:hAnsi="Cambria"/>
          <w:lang w:eastAsia="pl-PL"/>
        </w:rPr>
        <w:t xml:space="preserve">   </w:t>
      </w:r>
      <w:r w:rsidRPr="005E517C">
        <w:rPr>
          <w:rFonts w:ascii="Cambria" w:eastAsia="Calibri" w:hAnsi="Cambria"/>
          <w:lang w:eastAsia="pl-PL"/>
        </w:rPr>
        <w:t>..................................</w:t>
      </w:r>
      <w:r w:rsidR="00A05896">
        <w:rPr>
          <w:rFonts w:ascii="Cambria" w:eastAsia="Calibri" w:hAnsi="Cambria"/>
          <w:lang w:eastAsia="pl-PL"/>
        </w:rPr>
        <w:t>.....</w:t>
      </w:r>
      <w:r w:rsidRPr="005E517C">
        <w:rPr>
          <w:rFonts w:ascii="Cambria" w:eastAsia="Calibri" w:hAnsi="Cambria"/>
          <w:lang w:eastAsia="pl-PL"/>
        </w:rPr>
        <w:t>.................</w:t>
      </w:r>
      <w:r>
        <w:rPr>
          <w:rFonts w:ascii="Cambria" w:eastAsia="Calibri" w:hAnsi="Cambria"/>
          <w:lang w:eastAsia="pl-PL"/>
        </w:rPr>
        <w:t>.........................</w:t>
      </w:r>
      <w:r w:rsidRPr="005E517C">
        <w:rPr>
          <w:rFonts w:ascii="Cambria" w:eastAsia="Calibri" w:hAnsi="Cambria"/>
          <w:i/>
          <w:lang w:eastAsia="pl-PL"/>
        </w:rPr>
        <w:t xml:space="preserve">     </w:t>
      </w:r>
      <w:r>
        <w:rPr>
          <w:rFonts w:ascii="Cambria" w:eastAsia="Calibri" w:hAnsi="Cambria"/>
          <w:i/>
          <w:lang w:eastAsia="pl-PL"/>
        </w:rPr>
        <w:t>podpis osoby upoważnionej do r</w:t>
      </w:r>
      <w:r w:rsidRPr="005E517C">
        <w:rPr>
          <w:rFonts w:ascii="Cambria" w:eastAsia="Calibri" w:hAnsi="Cambria"/>
          <w:i/>
          <w:lang w:eastAsia="pl-PL"/>
        </w:rPr>
        <w:t xml:space="preserve">eprezentowania Wykonawcy </w:t>
      </w:r>
    </w:p>
    <w:p w14:paraId="1C49E7D7" w14:textId="77777777" w:rsidR="007F0131" w:rsidRDefault="007F0131"/>
    <w:sectPr w:rsidR="007F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D3A"/>
    <w:multiLevelType w:val="hybridMultilevel"/>
    <w:tmpl w:val="5672EB4E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15"/>
    <w:rsid w:val="0022798A"/>
    <w:rsid w:val="002F6ECC"/>
    <w:rsid w:val="00611F53"/>
    <w:rsid w:val="007002A0"/>
    <w:rsid w:val="007F0131"/>
    <w:rsid w:val="00813285"/>
    <w:rsid w:val="00993015"/>
    <w:rsid w:val="00A05896"/>
    <w:rsid w:val="00A107BC"/>
    <w:rsid w:val="00A645C0"/>
    <w:rsid w:val="00A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5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5C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5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PEC</cp:lastModifiedBy>
  <cp:revision>4</cp:revision>
  <dcterms:created xsi:type="dcterms:W3CDTF">2018-02-19T09:01:00Z</dcterms:created>
  <dcterms:modified xsi:type="dcterms:W3CDTF">2018-02-20T10:18:00Z</dcterms:modified>
</cp:coreProperties>
</file>