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92C" w:rsidRPr="00DF1F13" w:rsidRDefault="009E492C" w:rsidP="009E492C">
      <w:pPr>
        <w:keepNext/>
        <w:spacing w:after="0" w:line="240" w:lineRule="auto"/>
        <w:outlineLvl w:val="1"/>
        <w:rPr>
          <w:rFonts w:ascii="Arial" w:eastAsia="Times New Roman" w:hAnsi="Arial" w:cs="Arial"/>
          <w:b/>
          <w:sz w:val="18"/>
          <w:szCs w:val="18"/>
          <w:lang w:eastAsia="pl-PL"/>
        </w:rPr>
      </w:pPr>
    </w:p>
    <w:p w:rsidR="009E492C" w:rsidRPr="00DF1F13" w:rsidRDefault="009E492C" w:rsidP="009E492C">
      <w:pPr>
        <w:keepNext/>
        <w:spacing w:after="0" w:line="240" w:lineRule="auto"/>
        <w:jc w:val="center"/>
        <w:outlineLvl w:val="1"/>
        <w:rPr>
          <w:rFonts w:ascii="Arial" w:eastAsia="Times New Roman" w:hAnsi="Arial" w:cs="Arial"/>
          <w:b/>
          <w:bCs/>
          <w:sz w:val="18"/>
          <w:szCs w:val="18"/>
          <w:lang w:eastAsia="pl-PL"/>
        </w:rPr>
      </w:pPr>
      <w:r w:rsidRPr="00DF1F13">
        <w:rPr>
          <w:rFonts w:ascii="Arial" w:eastAsia="Times New Roman" w:hAnsi="Arial" w:cs="Arial"/>
          <w:b/>
          <w:sz w:val="18"/>
          <w:szCs w:val="18"/>
          <w:lang w:eastAsia="pl-PL"/>
        </w:rPr>
        <w:t>FORMULARZ INDYWIDUALNEJ OCENY MERYTORYCZNEJ OFERTY NR ………..</w:t>
      </w:r>
    </w:p>
    <w:p w:rsidR="009E492C" w:rsidRPr="00DF1F13" w:rsidRDefault="009E492C" w:rsidP="009E49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E492C" w:rsidRPr="00DF1F13" w:rsidRDefault="009E492C" w:rsidP="009E49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F1F13">
        <w:rPr>
          <w:rFonts w:ascii="Arial" w:eastAsia="Times New Roman" w:hAnsi="Arial" w:cs="Arial"/>
          <w:sz w:val="18"/>
          <w:szCs w:val="18"/>
          <w:lang w:eastAsia="pl-PL"/>
        </w:rPr>
        <w:t>Nazwa zadania………………………………………………………………………………………………………………</w:t>
      </w:r>
    </w:p>
    <w:p w:rsidR="009E492C" w:rsidRPr="00DF1F13" w:rsidRDefault="009E492C" w:rsidP="009E49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</w:p>
    <w:p w:rsidR="009E492C" w:rsidRPr="00DF1F13" w:rsidRDefault="009E492C" w:rsidP="009E492C">
      <w:pPr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DF1F13">
        <w:rPr>
          <w:rFonts w:ascii="Arial" w:eastAsia="Times New Roman" w:hAnsi="Arial" w:cs="Arial"/>
          <w:sz w:val="18"/>
          <w:szCs w:val="18"/>
          <w:lang w:eastAsia="pl-PL"/>
        </w:rPr>
        <w:t>Nazwa oferenta………………………………………………………………………………………………………………</w:t>
      </w:r>
    </w:p>
    <w:p w:rsidR="009E492C" w:rsidRPr="00DF1F13" w:rsidRDefault="009E492C" w:rsidP="009E492C">
      <w:pPr>
        <w:spacing w:after="0" w:line="240" w:lineRule="auto"/>
        <w:rPr>
          <w:rFonts w:ascii="Arial" w:eastAsia="Times New Roman" w:hAnsi="Arial" w:cs="Arial"/>
          <w:b/>
          <w:color w:val="000000"/>
          <w:sz w:val="18"/>
          <w:szCs w:val="18"/>
          <w:lang w:eastAsia="pl-PL"/>
        </w:rPr>
      </w:pPr>
    </w:p>
    <w:tbl>
      <w:tblPr>
        <w:tblW w:w="9782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00"/>
        <w:gridCol w:w="1305"/>
        <w:gridCol w:w="1277"/>
      </w:tblGrid>
      <w:tr w:rsidR="009E492C" w:rsidRPr="00DF1F13" w:rsidTr="00EC5F75">
        <w:trPr>
          <w:trHeight w:val="300"/>
        </w:trPr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Formularz oceny merytorycznej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Max ilość punktów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  <w:shd w:val="pct10" w:color="auto" w:fill="FFFFFF"/>
            <w:vAlign w:val="center"/>
          </w:tcPr>
          <w:p w:rsidR="009E492C" w:rsidRPr="00DF1F13" w:rsidRDefault="009E492C" w:rsidP="00EC5F75">
            <w:pPr>
              <w:spacing w:before="40" w:after="40" w:line="240" w:lineRule="auto"/>
              <w:jc w:val="both"/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Ocena punktowa</w:t>
            </w: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1.Ocena możliwości realizacji zadania publicznego przez oferenta:</w:t>
            </w:r>
          </w:p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numPr>
                <w:ilvl w:val="1"/>
                <w:numId w:val="1"/>
              </w:num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Na ile  wystarczające są  zasoby niezbędne do realizacji zadania</w:t>
            </w:r>
          </w:p>
          <w:p w:rsidR="009E492C" w:rsidRPr="00DF1F13" w:rsidRDefault="009E492C" w:rsidP="00EC5F75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( pracownicy, pomieszczenia, wyposażenie, s</w:t>
            </w:r>
            <w:r w:rsidR="00FE4D2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łużby finansowo-księgowe itp.)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2. </w:t>
            </w:r>
            <w:r w:rsidRPr="009E492C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O</w:t>
            </w:r>
            <w:r w:rsidR="004E78D8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>cena zawartości merytorycznej oferty</w:t>
            </w:r>
            <w:r w:rsidRPr="009E492C">
              <w:rPr>
                <w:rFonts w:ascii="Arial" w:eastAsia="Times New Roman" w:hAnsi="Arial" w:cs="Arial"/>
                <w:b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</w:p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</w: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ab/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42589D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2.1. Opis potrzeb wskazujących na konieczność wykonania zadania publicznego, 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z odniesieniem się do lokalnej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sytuacji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4E78D8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2.2. Zakładane cele i sposób ich realizacji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4E78D8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4E78D8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2.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3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. Na ile spójny jest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opis działań z harmonogramem realiz</w:t>
            </w:r>
            <w:r w:rsidR="004E78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acji 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zadania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4E78D8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4E78D8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2.4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.Ilu  adresatów bezpośrednich obejmuje  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zadanie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FE4D29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3. Ocena kalkulacji kosztów realizacji zadania (w tym w odniesieniu do zakresu rzeczowego zadania</w:t>
            </w:r>
            <w:r w:rsidR="00FE4D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)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20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42589D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3.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1. Na ile szczegółowy i spójny 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z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budżet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em jest zakres rzeczowy zadania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4E78D8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3.2.Na ile przewidywane w </w:t>
            </w:r>
            <w:r w:rsidR="004E78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ofercie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wydatki są wiarygodne  i właściwe z punk</w:t>
            </w:r>
            <w:r w:rsidR="004E78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tu widzenia zakresu rzeczowego zadania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4. Ocena jakości wykonani</w:t>
            </w:r>
            <w:r w:rsidR="008A39C2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a zadania i kwalifikacji osób </w:t>
            </w:r>
            <w:bookmarkStart w:id="0" w:name="_GoBack"/>
            <w:bookmarkEnd w:id="0"/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realizujących</w:t>
            </w: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53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4.1.Na ile wymierne są wskaźniki realizacji </w:t>
            </w:r>
            <w:r w:rsidR="004E78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zadania</w:t>
            </w:r>
          </w:p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53"/>
        </w:trPr>
        <w:tc>
          <w:tcPr>
            <w:tcW w:w="7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Default="009E492C" w:rsidP="00EC5F75">
            <w:pPr>
              <w:spacing w:after="0" w:line="240" w:lineRule="auto"/>
              <w:ind w:left="360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4.2.Ocena kwalifik</w:t>
            </w:r>
            <w:r w:rsidR="004E78D8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acji osób realizujących zadanie</w:t>
            </w:r>
          </w:p>
          <w:p w:rsidR="00FE4D29" w:rsidRPr="00DF1F13" w:rsidRDefault="00FE4D29" w:rsidP="00EC5F75">
            <w:pPr>
              <w:spacing w:after="0" w:line="240" w:lineRule="auto"/>
              <w:ind w:left="360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5</w:t>
            </w:r>
          </w:p>
        </w:tc>
        <w:tc>
          <w:tcPr>
            <w:tcW w:w="127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5. Ocena udziału środków finansowych własnych lub pochodzących z innych źródeł finansowania na realizację zadania publicznego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Wskaźnik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finansowego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wkładu własnego (iloraz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finansowego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wkładu własnego organizacj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i do kwoty całkowitej projektu), przy czym:</w:t>
            </w:r>
          </w:p>
          <w:p w:rsidR="009E492C" w:rsidRPr="00DF1F13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2% -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0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pkt</w:t>
            </w:r>
          </w:p>
          <w:p w:rsidR="009E492C" w:rsidRPr="00DF1F13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do 10%-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4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pkt</w:t>
            </w:r>
          </w:p>
          <w:p w:rsidR="009E492C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do 20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%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- 6 pkt </w:t>
            </w:r>
          </w:p>
          <w:p w:rsidR="009E492C" w:rsidRPr="00DF1F13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do 50%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- 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8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pkt</w:t>
            </w:r>
          </w:p>
          <w:p w:rsidR="009E492C" w:rsidRPr="00DF1F13" w:rsidRDefault="009E492C" w:rsidP="009E492C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&gt;50%-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10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pkt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6.</w:t>
            </w:r>
            <w:r w:rsidR="00FE4D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c</w:t>
            </w: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ena wkładu rzeczowego, osobowego, w tym świadczeń wolontariuszy i pracy społecznej członków na realizację zadania publicznego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6.1.Wskaźnik wkładu rzeczowego/osobowego (iloraz wkładu własnego -rzeczowego/osobowego organizacji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do kwoty całkowitej projektu),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przy czym:</w:t>
            </w:r>
          </w:p>
          <w:p w:rsidR="009E492C" w:rsidRPr="00DF1F13" w:rsidRDefault="009E492C" w:rsidP="009E492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do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2% -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0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pkt</w:t>
            </w:r>
          </w:p>
          <w:p w:rsidR="009E492C" w:rsidRPr="00DF1F13" w:rsidRDefault="009E492C" w:rsidP="009E492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do 10%-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4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pkt</w:t>
            </w:r>
          </w:p>
          <w:p w:rsidR="009E492C" w:rsidRDefault="009E492C" w:rsidP="009E492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do 20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%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-6 pkt</w:t>
            </w:r>
          </w:p>
          <w:p w:rsidR="009E492C" w:rsidRPr="00DF1F13" w:rsidRDefault="009E492C" w:rsidP="009E492C">
            <w:pPr>
              <w:spacing w:after="0" w:line="240" w:lineRule="auto"/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do 50%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-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8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pkt</w:t>
            </w:r>
          </w:p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&gt;50%-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</w:t>
            </w:r>
            <w:r w:rsidR="0042589D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10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pkt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9E492C">
            <w:pPr>
              <w:spacing w:after="0" w:line="240" w:lineRule="auto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7.</w:t>
            </w:r>
            <w:r w:rsidR="00FE4D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Ocena rzetelności, terminowo</w:t>
            </w: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ści i sposobu rozliczenia dotychczas r</w:t>
            </w:r>
            <w:r w:rsidR="00FE4D29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ealizowanych zadań publicznych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7.1.</w:t>
            </w:r>
            <w:r w:rsidR="00FE4D29"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 xml:space="preserve"> 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Jakie ma doświadczenie wnioskodawca w realizacji tego </w:t>
            </w:r>
            <w:r w:rsidR="00FE4D29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typu projektów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42589D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4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7.2. 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W</w:t>
            </w:r>
            <w:r w:rsidRPr="00DF1F13"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>ykaz realizowanych zadań publicznych w okresie ostatnich 3 lat.</w:t>
            </w:r>
            <w:r>
              <w:rPr>
                <w:rFonts w:ascii="Arial" w:eastAsia="Times New Roman" w:hAnsi="Arial" w:cs="Arial"/>
                <w:i/>
                <w:color w:val="000000"/>
                <w:sz w:val="18"/>
                <w:szCs w:val="18"/>
                <w:lang w:eastAsia="pl-PL"/>
              </w:rPr>
              <w:t xml:space="preserve"> (ocena rzetelności, terminowości i sposobu rozliczenia)</w:t>
            </w:r>
          </w:p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42589D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  <w:t>6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  <w:tr w:rsidR="009E492C" w:rsidRPr="00DF1F13" w:rsidTr="00EC5F75">
        <w:trPr>
          <w:trHeight w:val="360"/>
        </w:trPr>
        <w:tc>
          <w:tcPr>
            <w:tcW w:w="7200" w:type="dxa"/>
            <w:tcBorders>
              <w:top w:val="nil"/>
              <w:left w:val="single" w:sz="6" w:space="0" w:color="auto"/>
              <w:bottom w:val="single" w:sz="6" w:space="0" w:color="auto"/>
              <w:right w:val="nil"/>
            </w:tcBorders>
            <w:shd w:val="pct10" w:color="auto" w:fill="FFFFFF"/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8 Maksymalna ocena ogólna</w:t>
            </w:r>
          </w:p>
        </w:tc>
        <w:tc>
          <w:tcPr>
            <w:tcW w:w="130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DF1F13">
              <w:rPr>
                <w:rFonts w:ascii="Arial" w:eastAsia="Times New Roman" w:hAnsi="Arial" w:cs="Arial"/>
                <w:b/>
                <w:color w:val="000000"/>
                <w:sz w:val="18"/>
                <w:szCs w:val="18"/>
                <w:lang w:eastAsia="pl-PL"/>
              </w:rPr>
              <w:t>100</w:t>
            </w:r>
          </w:p>
        </w:tc>
        <w:tc>
          <w:tcPr>
            <w:tcW w:w="12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10" w:color="auto" w:fill="FFFFFF"/>
            <w:vAlign w:val="center"/>
          </w:tcPr>
          <w:p w:rsidR="009E492C" w:rsidRPr="00DF1F13" w:rsidRDefault="009E492C" w:rsidP="00EC5F75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18"/>
                <w:szCs w:val="18"/>
                <w:lang w:eastAsia="pl-PL"/>
              </w:rPr>
            </w:pPr>
          </w:p>
        </w:tc>
      </w:tr>
    </w:tbl>
    <w:p w:rsidR="009E492C" w:rsidRDefault="009E492C" w:rsidP="009E492C"/>
    <w:p w:rsidR="00A55883" w:rsidRDefault="00A55883"/>
    <w:sectPr w:rsidR="00A558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B3AB4"/>
    <w:multiLevelType w:val="multilevel"/>
    <w:tmpl w:val="7DF2320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492C"/>
    <w:rsid w:val="0042589D"/>
    <w:rsid w:val="004E78D8"/>
    <w:rsid w:val="008A39C2"/>
    <w:rsid w:val="009E492C"/>
    <w:rsid w:val="00A55883"/>
    <w:rsid w:val="00FE4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E492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CD8037-DDB8-4A41-BE09-5A333FBBDD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333</Words>
  <Characters>1998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amieszuk</dc:creator>
  <cp:lastModifiedBy>amieszuk</cp:lastModifiedBy>
  <cp:revision>2</cp:revision>
  <cp:lastPrinted>2015-10-22T10:06:00Z</cp:lastPrinted>
  <dcterms:created xsi:type="dcterms:W3CDTF">2015-10-22T09:33:00Z</dcterms:created>
  <dcterms:modified xsi:type="dcterms:W3CDTF">2015-10-23T07:12:00Z</dcterms:modified>
</cp:coreProperties>
</file>