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GKO.271.1.2018</w:t>
      </w: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SPECYFIKACJA ISTOTNYCH WARUNKÓW ZAMÓWIENIA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Zamawiaj</w:t>
      </w:r>
      <w:r>
        <w:rPr>
          <w:rFonts w:ascii="Arial" w:hAnsi="Arial" w:cs="Arial" w:eastAsia="Arial"/>
          <w:color w:val="auto"/>
          <w:spacing w:val="0"/>
          <w:position w:val="0"/>
          <w:sz w:val="22"/>
          <w:shd w:fill="auto" w:val="clear"/>
        </w:rPr>
        <w:t xml:space="preserve">ący: Gmina Olecko</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19-400 Olecko Plac Wolno</w:t>
      </w:r>
      <w:r>
        <w:rPr>
          <w:rFonts w:ascii="Arial" w:hAnsi="Arial" w:cs="Arial" w:eastAsia="Arial"/>
          <w:color w:val="auto"/>
          <w:spacing w:val="0"/>
          <w:position w:val="0"/>
          <w:sz w:val="22"/>
          <w:shd w:fill="auto" w:val="clear"/>
        </w:rPr>
        <w:t xml:space="preserve">ści 3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Gmina Olecko, Powiat Olecki,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Województwo Warmi</w:t>
      </w:r>
      <w:r>
        <w:rPr>
          <w:rFonts w:ascii="Arial" w:hAnsi="Arial" w:cs="Arial" w:eastAsia="Arial"/>
          <w:color w:val="auto"/>
          <w:spacing w:val="0"/>
          <w:position w:val="0"/>
          <w:sz w:val="22"/>
          <w:shd w:fill="auto" w:val="clear"/>
        </w:rPr>
        <w:t xml:space="preserve">ńsko – Mazurskie, Polska.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(087) 520 23 83; fax. (087) 5202558.</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 strony internetowej: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www.bip.um.olecko.pl</w:t>
        </w:r>
      </w:hyperlink>
      <w:r>
        <w:rPr>
          <w:rFonts w:ascii="Arial" w:hAnsi="Arial" w:cs="Arial" w:eastAsia="Arial"/>
          <w:color w:val="auto"/>
          <w:spacing w:val="0"/>
          <w:position w:val="0"/>
          <w:sz w:val="22"/>
          <w:shd w:fill="auto" w:val="clear"/>
        </w:rPr>
        <w:t xml:space="preserve">;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 poczty elektronicznej: um@um.olecko.pl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NIP 847-158-60-73</w:t>
        <w:tab/>
        <w:tab/>
        <w:t xml:space="preserve">  REGON 790671277</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Podstawa prawna: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Ustawa z dnia 29 stycznia 2004 r. Prawo zamówie</w:t>
      </w:r>
      <w:r>
        <w:rPr>
          <w:rFonts w:ascii="Arial" w:hAnsi="Arial" w:cs="Arial" w:eastAsia="Arial"/>
          <w:color w:val="auto"/>
          <w:spacing w:val="0"/>
          <w:position w:val="0"/>
          <w:sz w:val="22"/>
          <w:shd w:fill="auto" w:val="clear"/>
        </w:rPr>
        <w:t xml:space="preserve">ń publicznych (t.j. Dz. U. z 2017 r. poz. 1579 ze zm.)</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Tryb udzielenia zamówienia: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Przetarg nieograniczony o warto</w:t>
      </w:r>
      <w:r>
        <w:rPr>
          <w:rFonts w:ascii="Arial" w:hAnsi="Arial" w:cs="Arial" w:eastAsia="Arial"/>
          <w:color w:val="auto"/>
          <w:spacing w:val="0"/>
          <w:position w:val="0"/>
          <w:sz w:val="22"/>
          <w:shd w:fill="auto" w:val="clear"/>
        </w:rPr>
        <w:t xml:space="preserve">ści zamówienia nieprzekraczającej kwoty określonej w przepisach wydanych na podstawie art. 11 ust. 8 Ustawy.</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Rodzaj zamówienia:</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w:t>
      </w:r>
      <w:r>
        <w:rPr>
          <w:rFonts w:ascii="Arial" w:hAnsi="Arial" w:cs="Arial" w:eastAsia="Arial"/>
          <w:color w:val="auto"/>
          <w:spacing w:val="0"/>
          <w:position w:val="0"/>
          <w:sz w:val="22"/>
          <w:shd w:fill="auto" w:val="clear"/>
        </w:rPr>
        <w:t xml:space="preserve">ługi</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Zamówienie publiczne dotyczy zadania:</w:t>
      </w:r>
    </w:p>
    <w:p>
      <w:pPr>
        <w:spacing w:before="0" w:after="0" w:line="240"/>
        <w:ind w:right="0" w:left="0" w:firstLine="0"/>
        <w:jc w:val="center"/>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Remonty bie</w:t>
      </w:r>
      <w:r>
        <w:rPr>
          <w:rFonts w:ascii="Arial" w:hAnsi="Arial" w:cs="Arial" w:eastAsia="Arial"/>
          <w:b/>
          <w:color w:val="auto"/>
          <w:spacing w:val="0"/>
          <w:position w:val="0"/>
          <w:sz w:val="28"/>
          <w:u w:val="single"/>
          <w:shd w:fill="auto" w:val="clear"/>
        </w:rPr>
        <w:t xml:space="preserve">żące dróg gruntowych </w:t>
      </w:r>
    </w:p>
    <w:p>
      <w:pPr>
        <w:spacing w:before="0" w:after="0" w:line="240"/>
        <w:ind w:right="0" w:left="0" w:firstLine="0"/>
        <w:jc w:val="center"/>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na terenie gminy Olecko w 2018 r.</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tab/>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tab/>
        <w:t xml:space="preserve">Wspólny S</w:t>
      </w:r>
      <w:r>
        <w:rPr>
          <w:rFonts w:ascii="Arial" w:hAnsi="Arial" w:cs="Arial" w:eastAsia="Arial"/>
          <w:color w:val="auto"/>
          <w:spacing w:val="0"/>
          <w:position w:val="0"/>
          <w:sz w:val="20"/>
          <w:shd w:fill="auto" w:val="clear"/>
        </w:rPr>
        <w:t xml:space="preserve">łownik Zamówień (CPV) </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w:t>
      </w:r>
      <w:r>
        <w:rPr>
          <w:rFonts w:ascii="Arial" w:hAnsi="Arial" w:cs="Arial" w:eastAsia="Arial"/>
          <w:color w:val="auto"/>
          <w:spacing w:val="0"/>
          <w:position w:val="0"/>
          <w:sz w:val="20"/>
          <w:shd w:fill="auto" w:val="clear"/>
        </w:rPr>
        <w:t xml:space="preserve">łówny przedmiot:</w:t>
        <w:tab/>
      </w:r>
    </w:p>
    <w:p>
      <w:pPr>
        <w:tabs>
          <w:tab w:val="left" w:pos="567" w:leader="none"/>
        </w:tabs>
        <w:spacing w:before="0" w:after="0" w:line="240"/>
        <w:ind w:right="0" w:left="640" w:hanging="283"/>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60181000-0 - Wynajem samochodów ci</w:t>
      </w:r>
      <w:r>
        <w:rPr>
          <w:rFonts w:ascii="Arial" w:hAnsi="Arial" w:cs="Arial" w:eastAsia="Arial"/>
          <w:b/>
          <w:color w:val="auto"/>
          <w:spacing w:val="0"/>
          <w:position w:val="0"/>
          <w:sz w:val="20"/>
          <w:shd w:fill="auto" w:val="clear"/>
        </w:rPr>
        <w:t xml:space="preserve">ężarowych wraz z kierowcą</w:t>
      </w:r>
    </w:p>
    <w:p>
      <w:pPr>
        <w:tabs>
          <w:tab w:val="left" w:pos="567" w:leader="none"/>
        </w:tabs>
        <w:spacing w:before="0" w:after="0" w:line="240"/>
        <w:ind w:right="0" w:left="640" w:hanging="283"/>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Dodatkowe kody:</w:t>
      </w:r>
    </w:p>
    <w:p>
      <w:pPr>
        <w:tabs>
          <w:tab w:val="left" w:pos="567" w:leader="none"/>
        </w:tabs>
        <w:spacing w:before="0" w:after="0" w:line="240"/>
        <w:ind w:right="0" w:left="640" w:hanging="283"/>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45233142-6 - Roboty w zakresie naprawy dróg</w:t>
      </w:r>
    </w:p>
    <w:p>
      <w:pPr>
        <w:tabs>
          <w:tab w:val="left" w:pos="567" w:leader="none"/>
        </w:tabs>
        <w:spacing w:before="0" w:after="0" w:line="240"/>
        <w:ind w:right="0" w:left="640" w:hanging="283"/>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60182000-7 - Wynajem pojazdów przemys</w:t>
      </w:r>
      <w:r>
        <w:rPr>
          <w:rFonts w:ascii="Arial" w:hAnsi="Arial" w:cs="Arial" w:eastAsia="Arial"/>
          <w:b/>
          <w:color w:val="auto"/>
          <w:spacing w:val="0"/>
          <w:position w:val="0"/>
          <w:sz w:val="20"/>
          <w:shd w:fill="auto" w:val="clear"/>
        </w:rPr>
        <w:t xml:space="preserve">łowych wraz z kierowcą</w:t>
      </w:r>
    </w:p>
    <w:p>
      <w:pPr>
        <w:tabs>
          <w:tab w:val="left" w:pos="567" w:leader="none"/>
        </w:tabs>
        <w:spacing w:before="0" w:after="0" w:line="240"/>
        <w:ind w:right="0" w:left="640" w:hanging="283"/>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45500000-2 - Wynajem maszyn i urz</w:t>
      </w:r>
      <w:r>
        <w:rPr>
          <w:rFonts w:ascii="Arial" w:hAnsi="Arial" w:cs="Arial" w:eastAsia="Arial"/>
          <w:b/>
          <w:color w:val="auto"/>
          <w:spacing w:val="0"/>
          <w:position w:val="0"/>
          <w:sz w:val="20"/>
          <w:shd w:fill="auto" w:val="clear"/>
        </w:rPr>
        <w:t xml:space="preserve">ądzeń wraz z obsługą operatorską do   </w:t>
        <w:tab/>
        <w:tab/>
        <w:t xml:space="preserve">              prowadzenia robót z zakresu budownictwa oraz inżynierii wodnej i  </w:t>
        <w:tab/>
        <w:t xml:space="preserve">  </w:t>
        <w:tab/>
        <w:tab/>
        <w:t xml:space="preserve">  lądowej</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Sporz</w:t>
      </w:r>
      <w:r>
        <w:rPr>
          <w:rFonts w:ascii="Arial" w:hAnsi="Arial" w:cs="Arial" w:eastAsia="Arial"/>
          <w:color w:val="auto"/>
          <w:spacing w:val="0"/>
          <w:position w:val="0"/>
          <w:sz w:val="20"/>
          <w:shd w:fill="auto" w:val="clear"/>
        </w:rPr>
        <w:t xml:space="preserve">ądził:</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Olecko, …………………………...</w:t>
        <w:tab/>
        <w:tab/>
        <w:t xml:space="preserv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Zatwierdzone do u</w:t>
      </w:r>
      <w:r>
        <w:rPr>
          <w:rFonts w:ascii="Arial" w:hAnsi="Arial" w:cs="Arial" w:eastAsia="Arial"/>
          <w:color w:val="auto"/>
          <w:spacing w:val="0"/>
          <w:position w:val="0"/>
          <w:sz w:val="20"/>
          <w:shd w:fill="auto" w:val="clear"/>
        </w:rPr>
        <w:t xml:space="preserve">żytku: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Olecko …….……………….…….</w:t>
        <w:tab/>
        <w:tab/>
        <w:t xml:space="preserv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Sprawdzono pod wzgl</w:t>
      </w:r>
      <w:r>
        <w:rPr>
          <w:rFonts w:ascii="Arial" w:hAnsi="Arial" w:cs="Arial" w:eastAsia="Arial"/>
          <w:color w:val="auto"/>
          <w:spacing w:val="0"/>
          <w:position w:val="0"/>
          <w:sz w:val="20"/>
          <w:shd w:fill="auto" w:val="clear"/>
        </w:rPr>
        <w:t xml:space="preserve">ędem prawnym:</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Olecko …….……………….…….</w:t>
        <w:tab/>
        <w:tab/>
        <w:t xml:space="preserv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Zawarto</w:t>
      </w:r>
      <w:r>
        <w:rPr>
          <w:rFonts w:ascii="Arial" w:hAnsi="Arial" w:cs="Arial" w:eastAsia="Arial"/>
          <w:color w:val="auto"/>
          <w:spacing w:val="0"/>
          <w:position w:val="0"/>
          <w:sz w:val="20"/>
          <w:shd w:fill="auto" w:val="clear"/>
        </w:rPr>
        <w:t xml:space="preserve">ść Specyfikacji Istotnych Warunków Zamówienia:</w:t>
      </w:r>
    </w:p>
    <w:p>
      <w:pPr>
        <w:spacing w:before="0" w:after="0" w:line="240"/>
        <w:ind w:right="0" w:left="0" w:firstLine="0"/>
        <w:jc w:val="both"/>
        <w:rPr>
          <w:rFonts w:ascii="Arial" w:hAnsi="Arial" w:cs="Arial" w:eastAsia="Arial"/>
          <w:color w:val="FF0000"/>
          <w:spacing w:val="0"/>
          <w:position w:val="0"/>
          <w:sz w:val="20"/>
          <w:shd w:fill="auto" w:val="clear"/>
        </w:rPr>
      </w:pP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Nazwa oraz adres zamawiającego, znak postępowania.</w:t>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Tryb udzielenia zamówienia</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III.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Opis przedmiotu zamówienia.</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IV.</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Termin wykonania zamówienia.</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V.</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Warunki udziału w postępowaniu, opis sposobu dokonywania oceny spełnienia tych warunków, wykluczenia.</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VI.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Wykaz oświadczeń i dokumentów jakie mają dostarczyć wykonawcy na potwierdzenie spełniania warunków udziału w postępowaniu oraz nie podleganiu wykluczeniu z postępowania.</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VII.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Informacja o sposobie porozumiewania się Zamawiającego z Wykonawcą.</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VIII.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Wadium.</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IX.</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Termin związania ofertą.</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Opis sposobu przygotowania oferty</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Miejsce oraz termin składania ofert.</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Opis sposobu obliczenia ceny oferty.</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XIII.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Działania poprzedzające ocenę ofert.</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XIV.</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Kryteria wyboru oferty i sposób oceny ofert.</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XV.</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Ogłoszenie wyników przetargu.</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XVI.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Formalności jakie powinny zostać spełnione po wyborze oferty w celu zawarcia umowy.</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XVII.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Wymagania dotyczące należytego wykonania umowy.</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XVIII.</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u w:val="single"/>
          <w:shd w:fill="auto" w:val="clear"/>
        </w:rPr>
        <w:t xml:space="preserve">Środki ochrony prawnej przysługujące wykonawcy w toku postępowania</w:t>
      </w:r>
      <w:r>
        <w:rPr>
          <w:rFonts w:ascii="Arial" w:hAnsi="Arial" w:cs="Arial" w:eastAsia="Arial"/>
          <w:color w:val="000000"/>
          <w:spacing w:val="0"/>
          <w:position w:val="0"/>
          <w:sz w:val="20"/>
          <w:shd w:fill="auto" w:val="clear"/>
        </w:rPr>
        <w:tab/>
      </w:r>
      <w:r>
        <w:rPr>
          <w:rFonts w:ascii="Arial" w:hAnsi="Arial" w:cs="Arial" w:eastAsia="Arial"/>
          <w:color w:val="000000"/>
          <w:spacing w:val="0"/>
          <w:position w:val="0"/>
          <w:sz w:val="20"/>
          <w:u w:val="single"/>
          <w:shd w:fill="auto" w:val="clear"/>
        </w:rPr>
        <w:t xml:space="preserve">o udzielenie zamówienia.</w:t>
      </w: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b/>
          <w:color w:val="000000"/>
          <w:spacing w:val="0"/>
          <w:position w:val="0"/>
          <w:sz w:val="20"/>
          <w:u w:val="single"/>
          <w:shd w:fill="auto" w:val="clear"/>
        </w:rPr>
        <w:t xml:space="preserve">Rozdzia</w:t>
      </w:r>
      <w:r>
        <w:rPr>
          <w:rFonts w:ascii="Arial" w:hAnsi="Arial" w:cs="Arial" w:eastAsia="Arial"/>
          <w:b/>
          <w:color w:val="000000"/>
          <w:spacing w:val="0"/>
          <w:position w:val="0"/>
          <w:sz w:val="20"/>
          <w:u w:val="single"/>
          <w:shd w:fill="auto" w:val="clear"/>
        </w:rPr>
        <w:t xml:space="preserve">ł XIX.</w:t>
      </w:r>
      <w:r>
        <w:rPr>
          <w:rFonts w:ascii="Times New Roman" w:hAnsi="Times New Roman" w:cs="Times New Roman" w:eastAsia="Times New Roman"/>
          <w:color w:val="000000"/>
          <w:spacing w:val="0"/>
          <w:position w:val="0"/>
          <w:sz w:val="24"/>
          <w:shd w:fill="auto" w:val="clear"/>
        </w:rPr>
        <w:tab/>
      </w:r>
      <w:r>
        <w:rPr>
          <w:rFonts w:ascii="Arial" w:hAnsi="Arial" w:cs="Arial" w:eastAsia="Arial"/>
          <w:color w:val="000000"/>
          <w:spacing w:val="0"/>
          <w:position w:val="0"/>
          <w:sz w:val="20"/>
          <w:shd w:fill="auto" w:val="clear"/>
        </w:rPr>
        <w:tab/>
      </w:r>
      <w:r>
        <w:rPr>
          <w:rFonts w:ascii="Arial" w:hAnsi="Arial" w:cs="Arial" w:eastAsia="Arial"/>
          <w:color w:val="000000"/>
          <w:spacing w:val="0"/>
          <w:position w:val="0"/>
          <w:sz w:val="20"/>
          <w:u w:val="single"/>
          <w:shd w:fill="auto" w:val="clear"/>
        </w:rPr>
        <w:t xml:space="preserve">Załączniki do SIWZ.</w:t>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0"/>
          <w:shd w:fill="auto" w:val="clear"/>
        </w:rPr>
        <w:tab/>
      </w: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FF0000"/>
          <w:spacing w:val="0"/>
          <w:position w:val="0"/>
          <w:sz w:val="24"/>
          <w:shd w:fill="auto" w:val="clear"/>
        </w:rPr>
      </w:pPr>
    </w:p>
    <w:p>
      <w:pPr>
        <w:tabs>
          <w:tab w:val="left" w:pos="1847" w:leader="none"/>
          <w:tab w:val="right" w:pos="9204" w:leader="dot"/>
        </w:tabs>
        <w:spacing w:before="0" w:after="0" w:line="240"/>
        <w:ind w:right="0" w:left="1843" w:hanging="1843"/>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keepNext w:val="true"/>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 Nazwa oraz adres zamawiaj</w:t>
      </w:r>
      <w:r>
        <w:rPr>
          <w:rFonts w:ascii="Arial" w:hAnsi="Arial" w:cs="Arial" w:eastAsia="Arial"/>
          <w:b/>
          <w:color w:val="auto"/>
          <w:spacing w:val="0"/>
          <w:position w:val="0"/>
          <w:sz w:val="20"/>
          <w:shd w:fill="auto" w:val="clear"/>
        </w:rPr>
        <w:t xml:space="preserve">ącego, znak postępowania</w:t>
      </w:r>
      <w:r>
        <w:rPr>
          <w:rFonts w:ascii="Arial" w:hAnsi="Arial" w:cs="Arial" w:eastAsia="Arial"/>
          <w:color w:val="auto"/>
          <w:spacing w:val="0"/>
          <w:position w:val="0"/>
          <w:sz w:val="20"/>
          <w:shd w:fill="auto" w:val="clear"/>
        </w:rPr>
        <w:t xml:space="preserv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Gmina Olecko</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19-400 Olecko</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Plac Wolno</w:t>
      </w:r>
      <w:r>
        <w:rPr>
          <w:rFonts w:ascii="Arial" w:hAnsi="Arial" w:cs="Arial" w:eastAsia="Arial"/>
          <w:b/>
          <w:color w:val="auto"/>
          <w:spacing w:val="0"/>
          <w:position w:val="0"/>
          <w:sz w:val="20"/>
          <w:shd w:fill="auto" w:val="clear"/>
        </w:rPr>
        <w:t xml:space="preserve">ści 3</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NIP 847-158-60-73</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REGON 790671277</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Znak Post</w:t>
      </w:r>
      <w:r>
        <w:rPr>
          <w:rFonts w:ascii="Arial" w:hAnsi="Arial" w:cs="Arial" w:eastAsia="Arial"/>
          <w:color w:val="auto"/>
          <w:spacing w:val="0"/>
          <w:position w:val="0"/>
          <w:sz w:val="20"/>
          <w:shd w:fill="auto" w:val="clear"/>
        </w:rPr>
        <w:t xml:space="preserve">ępowania:</w:t>
        <w:tab/>
        <w:t xml:space="preserve"> </w:t>
      </w:r>
      <w:r>
        <w:rPr>
          <w:rFonts w:ascii="Arial" w:hAnsi="Arial" w:cs="Arial" w:eastAsia="Arial"/>
          <w:b/>
          <w:color w:val="auto"/>
          <w:spacing w:val="0"/>
          <w:position w:val="0"/>
          <w:sz w:val="20"/>
          <w:shd w:fill="auto" w:val="clear"/>
        </w:rPr>
        <w:t xml:space="preserve">GKO.271.1.2018</w:t>
      </w:r>
      <w:r>
        <w:rPr>
          <w:rFonts w:ascii="Arial" w:hAnsi="Arial" w:cs="Arial" w:eastAsia="Arial"/>
          <w:color w:val="auto"/>
          <w:spacing w:val="0"/>
          <w:position w:val="0"/>
          <w:sz w:val="20"/>
          <w:shd w:fill="auto" w:val="clear"/>
        </w:rPr>
        <w:t xml:space="preserve"> - w korespondencji kierowanej do Zamawiającego należy posługiwać się tym znakiem.</w:t>
      </w:r>
    </w:p>
    <w:p>
      <w:pPr>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II. Tryb udzielenia zamówienia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Przetarg nieograniczony na podstawie art. 10 ust. 1; art. 39 Ustawy z dnia 29 stycznia 2004  r. Prawo zamówie</w:t>
      </w:r>
      <w:r>
        <w:rPr>
          <w:rFonts w:ascii="Arial" w:hAnsi="Arial" w:cs="Arial" w:eastAsia="Arial"/>
          <w:color w:val="auto"/>
          <w:spacing w:val="0"/>
          <w:position w:val="0"/>
          <w:sz w:val="20"/>
          <w:shd w:fill="auto" w:val="clear"/>
        </w:rPr>
        <w:t xml:space="preserve">ń publicznych (t.j. Dz. U. z 2017 r. poz. 1579 ze zm) o wartości zamówienia nie przekraczającej kwoty określonej w przepisach wydanych na podstawie art. 11 ust. 8 Ustawy.</w:t>
      </w:r>
    </w:p>
    <w:p>
      <w:pPr>
        <w:spacing w:before="0" w:after="0" w:line="240"/>
        <w:ind w:right="0" w:left="23" w:firstLine="0"/>
        <w:jc w:val="left"/>
        <w:rPr>
          <w:rFonts w:ascii="Arial" w:hAnsi="Arial" w:cs="Arial" w:eastAsia="Arial"/>
          <w:b/>
          <w:color w:val="auto"/>
          <w:spacing w:val="0"/>
          <w:position w:val="0"/>
          <w:sz w:val="20"/>
          <w:shd w:fill="auto" w:val="clear"/>
        </w:rPr>
      </w:pPr>
    </w:p>
    <w:p>
      <w:pPr>
        <w:spacing w:before="0" w:after="0" w:line="240"/>
        <w:ind w:right="0" w:left="2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III. Opis przedmiotu zamówienia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Przedmiotem zamówienia jest wykonanie remontów bie</w:t>
      </w:r>
      <w:r>
        <w:rPr>
          <w:rFonts w:ascii="Arial" w:hAnsi="Arial" w:cs="Arial" w:eastAsia="Arial"/>
          <w:color w:val="auto"/>
          <w:spacing w:val="0"/>
          <w:position w:val="0"/>
          <w:sz w:val="20"/>
          <w:shd w:fill="auto" w:val="clear"/>
        </w:rPr>
        <w:t xml:space="preserve">żących nawierzchni dróg gruntowych wykonywanych na bieżąco, polegających na usuwaniu uszkodzeń nawierzchni: likwidacji ubytków, zastoisk wody, wybojów, zagłębień oraz osiadań zagrażających bezpieczeństwu ruchu, jak również hamujących proces powiększania się powstałych uszkodzeń, przy użyciu równiarki drogowej samojezdnej oraz uzupełnianiu ubytków nawierzchni mieszanką z kruszywa naturalnego 0-31,5 mm (30% kruszyw przekruszonych), które nie  może zawierać więcej niż 50% ziaren o wielkości do 2mm wg normy PN-S-06102 lub mieszanką kruszyw dostarczoną przez Zamawiającego.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Remont bie</w:t>
      </w:r>
      <w:r>
        <w:rPr>
          <w:rFonts w:ascii="Arial" w:hAnsi="Arial" w:cs="Arial" w:eastAsia="Arial"/>
          <w:color w:val="auto"/>
          <w:spacing w:val="0"/>
          <w:position w:val="0"/>
          <w:sz w:val="20"/>
          <w:shd w:fill="auto" w:val="clear"/>
        </w:rPr>
        <w:t xml:space="preserve">żący polegać będzie na zakupie kruszywa przez Wykonawcę lub dostarczonego przez Zamawiającego, jego transport i wbudowanie, z uwzględnieniem robót przygotowawczych oraz eliminacji lub wykorzystania materiałów z istniejącej nawierzchni dla osiągnięcia celu trwałości wykonania naprawy nawierzchni drogi. Przez wbudowanie kruszywa w nawierzchnię drogi należy rozumieć jego rozłożenie równiarką (wypełnienie kolein, zaniżeń), wyrównanie (uzyskanie spadków poprzecznych) i zagęszczenie, odporne na działanie ruchu, walcem.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Zakres prac b</w:t>
      </w:r>
      <w:r>
        <w:rPr>
          <w:rFonts w:ascii="Arial" w:hAnsi="Arial" w:cs="Arial" w:eastAsia="Arial"/>
          <w:color w:val="auto"/>
          <w:spacing w:val="0"/>
          <w:position w:val="0"/>
          <w:sz w:val="20"/>
          <w:shd w:fill="auto" w:val="clear"/>
        </w:rPr>
        <w:t xml:space="preserve">ędzie każdorazowo określany (zostanie spisany protokół zlecenia) przez Zamawiającego przy udziale Wykonawcy. Po wykonaniu usługi, zostanie spisany protokół odbioru. Zamawiający wymaga, aby Wykonawca udzielił gwarancji na wykonane usługi zgodnie z gwarancją zaoferowaną w ofercie, przy czym nie może ona być krótsza niż 30 dni licząc od dnia odbioru. Udzielona gwarancja na wykonaną usługę, jest niezależna od warunków atmosferycznych czy też wzmożonego natężenia ruchu.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Zamawiaj</w:t>
      </w:r>
      <w:r>
        <w:rPr>
          <w:rFonts w:ascii="Arial" w:hAnsi="Arial" w:cs="Arial" w:eastAsia="Arial"/>
          <w:color w:val="auto"/>
          <w:spacing w:val="0"/>
          <w:position w:val="0"/>
          <w:sz w:val="20"/>
          <w:shd w:fill="auto" w:val="clear"/>
        </w:rPr>
        <w:t xml:space="preserve">ący zastrzega sobie możliwość, w celu weryfikacji spełnienia wymagań w zakresie kruszywa o którym mowa w pkt. 1, w trakcie realizacji zamówienia, przeprowadzenia badań próbek wbudowanego kruszywa przez uprawnione laboratorium. Niespełnienie wymagań dla kruszyw będzie podstawą do niezapłacenia za wykonaną usługę. Wykonawca ma obowiązek posiadać w stosunku do użytych materiałów aktualne dokumenty potwierdzające pozwolenie na ich zastosowanie/wbudowanie (np. atesty, certyfikaty, aprobaty techniczne, deklaracje zgodności).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Wykonawca w celu udokumentowania ilo</w:t>
      </w:r>
      <w:r>
        <w:rPr>
          <w:rFonts w:ascii="Arial" w:hAnsi="Arial" w:cs="Arial" w:eastAsia="Arial"/>
          <w:color w:val="auto"/>
          <w:spacing w:val="0"/>
          <w:position w:val="0"/>
          <w:sz w:val="20"/>
          <w:shd w:fill="auto" w:val="clear"/>
        </w:rPr>
        <w:t xml:space="preserve">ści wbudowanego materiału, zgodnie ze zleceniem, przedstawi Zamawiającemu do faktury zestawienie z ilościami wbudowanego materiału wraz z wydrukami z wagi samochodowej lub dokumentami WZ (wydanie materiału – kruszywa na zewnątrz).</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Od Wykonawcy b</w:t>
      </w:r>
      <w:r>
        <w:rPr>
          <w:rFonts w:ascii="Arial" w:hAnsi="Arial" w:cs="Arial" w:eastAsia="Arial"/>
          <w:color w:val="auto"/>
          <w:spacing w:val="0"/>
          <w:position w:val="0"/>
          <w:sz w:val="20"/>
          <w:shd w:fill="auto" w:val="clear"/>
        </w:rPr>
        <w:t xml:space="preserve">ędzie wymagana dyspozycyjność polegająca na uczestniczeniu w ustaleniu zakresu usług na drodze oraz odbiorze wykonywanych prac z własnym środkiem transportu. Zamawiający zastrzega sobie możliwość potwierdzania należytego wykonania zakresu prac przez Sołtysów Gminy Olecko. Brak potwierdzenia wykonania prac przez Sołtysa może być podstawą do nie zapłacenia za wykonaną usługę.</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Wykonawca rozpocznie prace ka</w:t>
      </w:r>
      <w:r>
        <w:rPr>
          <w:rFonts w:ascii="Arial" w:hAnsi="Arial" w:cs="Arial" w:eastAsia="Arial"/>
          <w:color w:val="auto"/>
          <w:spacing w:val="0"/>
          <w:position w:val="0"/>
          <w:sz w:val="20"/>
          <w:shd w:fill="auto" w:val="clear"/>
        </w:rPr>
        <w:t xml:space="preserve">żdorazowo w terminie nie dłuższym niż 3 dni robocze od dnia spisania protokołu zlecenia. Zamawiający zastrzega sobie możliwość wydawania zleceń (w wyjątkowych sytuacjach) w formie ustnej, elektronicznej, telefonicznej, pisemnej.</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Wykonawca b</w:t>
      </w:r>
      <w:r>
        <w:rPr>
          <w:rFonts w:ascii="Arial" w:hAnsi="Arial" w:cs="Arial" w:eastAsia="Arial"/>
          <w:color w:val="auto"/>
          <w:spacing w:val="0"/>
          <w:position w:val="0"/>
          <w:sz w:val="20"/>
          <w:shd w:fill="auto" w:val="clear"/>
        </w:rPr>
        <w:t xml:space="preserve">ędzie realizował umowę wykonując dyspozycje Zamawiającego określające każdorazowo zakres usługi oraz termin jej wykonania. Uzasadnionym powodem wystąpienia zwłoki w rozpoczęciu realizacji lub zakończenia prac mogą być niekorzystne warunki atmosferyczne uniemożliwiające wykonanie przedmiotu zamówienia.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Wykonawca ponosi pe</w:t>
      </w:r>
      <w:r>
        <w:rPr>
          <w:rFonts w:ascii="Arial" w:hAnsi="Arial" w:cs="Arial" w:eastAsia="Arial"/>
          <w:color w:val="auto"/>
          <w:spacing w:val="0"/>
          <w:position w:val="0"/>
          <w:sz w:val="20"/>
          <w:shd w:fill="auto" w:val="clear"/>
        </w:rPr>
        <w:t xml:space="preserve">łną odpowiedzialność za bezpieczeństwo osób trzecich w trakcie wykonywania prac objętych przedmiotem zamówienia.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W przypadku powsta</w:t>
      </w:r>
      <w:r>
        <w:rPr>
          <w:rFonts w:ascii="Arial" w:hAnsi="Arial" w:cs="Arial" w:eastAsia="Arial"/>
          <w:color w:val="auto"/>
          <w:spacing w:val="0"/>
          <w:position w:val="0"/>
          <w:sz w:val="20"/>
          <w:shd w:fill="auto" w:val="clear"/>
        </w:rPr>
        <w:t xml:space="preserve">łych szkód w toku realizacji prac, naprawienie ich i doprowadzenie do stanu poprzedniego obciąża Wykonawcę.</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Zamawiaj</w:t>
      </w:r>
      <w:r>
        <w:rPr>
          <w:rFonts w:ascii="Arial" w:hAnsi="Arial" w:cs="Arial" w:eastAsia="Arial"/>
          <w:color w:val="auto"/>
          <w:spacing w:val="0"/>
          <w:position w:val="0"/>
          <w:sz w:val="20"/>
          <w:shd w:fill="auto" w:val="clear"/>
        </w:rPr>
        <w:t xml:space="preserve">ący zakłada, że konserwacja dróg gruntowych dotyczyć będzie ok. 150 km dróg gminnych i wewnętrznych na terenie gminy Olecko.</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Na drogach gminny Olecko w 2017 r. zosta</w:t>
      </w:r>
      <w:r>
        <w:rPr>
          <w:rFonts w:ascii="Arial" w:hAnsi="Arial" w:cs="Arial" w:eastAsia="Arial"/>
          <w:color w:val="auto"/>
          <w:spacing w:val="0"/>
          <w:position w:val="0"/>
          <w:sz w:val="20"/>
          <w:shd w:fill="auto" w:val="clear"/>
        </w:rPr>
        <w:t xml:space="preserve">ło wbudowane ok. 20 000 t kruszywa.</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Zamawiaj</w:t>
      </w:r>
      <w:r>
        <w:rPr>
          <w:rFonts w:ascii="Arial" w:hAnsi="Arial" w:cs="Arial" w:eastAsia="Arial"/>
          <w:color w:val="auto"/>
          <w:spacing w:val="0"/>
          <w:position w:val="0"/>
          <w:sz w:val="20"/>
          <w:shd w:fill="auto" w:val="clear"/>
        </w:rPr>
        <w:t xml:space="preserve">ący na podstawie art. 29 ust. 3a ustawy Pzp wymaga zatrudnienia przez wykonawcę, podwykonawcę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Wymóg ten dotyczy osób, które wykonują czynności bezpośrednio związane z wykonywaniem usługi, czyli kierowców i operatorów sprzętu wymaganego przez zamawiającego.</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Wykonawca przeka</w:t>
      </w:r>
      <w:r>
        <w:rPr>
          <w:rFonts w:ascii="Arial" w:hAnsi="Arial" w:cs="Arial" w:eastAsia="Arial"/>
          <w:color w:val="auto"/>
          <w:spacing w:val="0"/>
          <w:position w:val="0"/>
          <w:sz w:val="20"/>
          <w:shd w:fill="auto" w:val="clear"/>
        </w:rPr>
        <w:t xml:space="preserve">że zamawiającemu, najpóźniej w dniu podpisania umowy, oświadczenie o zatrudnieniu na podstawie umowy o pracę osób wykonujących czynności, o których mowa w pkt 12. Oświadczenie stanowi Załącznik nr 1 do umowy. W odniesieniu do podwykonawców powyższe oświadczenie należy złożyć wraz z kopią umowy o podwykonawstwo.</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W przypadku konieczno</w:t>
      </w:r>
      <w:r>
        <w:rPr>
          <w:rFonts w:ascii="Arial" w:hAnsi="Arial" w:cs="Arial" w:eastAsia="Arial"/>
          <w:color w:val="auto"/>
          <w:spacing w:val="0"/>
          <w:position w:val="0"/>
          <w:sz w:val="20"/>
          <w:shd w:fill="auto" w:val="clear"/>
        </w:rPr>
        <w:t xml:space="preserve">ści zmiany - w czasie trwania wykonywania przedmiotu zamówienia – osób wykonujących czynności, o których mowa w pkt. 12, wykonawca zobowiązany jest do przekazania zamawiającemu aktualnego oświadczenia. Obowiązek ten wykonawca zrealizuje w terminie 5 dni od dnia dokonania przedmiotowej zmiany.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W przypadku, gdy wykonawca nie dochowa terminów o których mowa pkt. 13 i 14, zamawiaj</w:t>
      </w:r>
      <w:r>
        <w:rPr>
          <w:rFonts w:ascii="Arial" w:hAnsi="Arial" w:cs="Arial" w:eastAsia="Arial"/>
          <w:color w:val="auto"/>
          <w:spacing w:val="0"/>
          <w:position w:val="0"/>
          <w:sz w:val="20"/>
          <w:shd w:fill="auto" w:val="clear"/>
        </w:rPr>
        <w:t xml:space="preserve">ący obciąży wykonawcę kara umowną, o której mowa w Projekcie umowy stanowiącym Załącznik nr 4 do niniejszej SIWZ.</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16.Przedstawiciel zamawiaj</w:t>
      </w:r>
      <w:r>
        <w:rPr>
          <w:rFonts w:ascii="Arial" w:hAnsi="Arial" w:cs="Arial" w:eastAsia="Arial"/>
          <w:color w:val="auto"/>
          <w:spacing w:val="0"/>
          <w:position w:val="0"/>
          <w:sz w:val="20"/>
          <w:shd w:fill="auto" w:val="clear"/>
        </w:rPr>
        <w:t xml:space="preserve">ącego ma prawo w każdym momencie trwania umowy skontrolować osoby wykonujące prace związane z realizacją przedmiotu umowy, o których mowa w pkt 12. W sytuacji, gdy zamawiający poweźmie wątpliwość co do sposobu zatrudnienia personelu przez wykonawcę lub podwykonawcę, może zwrócić się o przeprowadzenie kontroli przez Państwową Inspekcję Pracy. Za niewywiązanie się z obowiązku przedłożenia oświadczenia i oświadczenia o aktualizacji osób zatrudnionych przy realizacji zamówienia na podstawie umowy o pracę oraz za niedopełnienie wymogu zatrudnienia pracowników wykonujących czynności na podstawie umowy o pracę wykonawca zapłaci zamawiającemu kary, o których mowa w Projekcie umowy stanowiącym Załącznik nr 4 do niniejszej SIWZ.</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Zamawiaj</w:t>
      </w:r>
      <w:r>
        <w:rPr>
          <w:rFonts w:ascii="Arial" w:hAnsi="Arial" w:cs="Arial" w:eastAsia="Arial"/>
          <w:color w:val="auto"/>
          <w:spacing w:val="0"/>
          <w:position w:val="0"/>
          <w:sz w:val="20"/>
          <w:shd w:fill="auto" w:val="clear"/>
        </w:rPr>
        <w:t xml:space="preserve">ący nie przewiduje:</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zawarcia umowy ramowej,</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przeprowadzenia aukcji elektronicznej,</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zwrotu kosztów udzia</w:t>
      </w:r>
      <w:r>
        <w:rPr>
          <w:rFonts w:ascii="Arial" w:hAnsi="Arial" w:cs="Arial" w:eastAsia="Arial"/>
          <w:color w:val="auto"/>
          <w:spacing w:val="0"/>
          <w:position w:val="0"/>
          <w:sz w:val="20"/>
          <w:shd w:fill="auto" w:val="clear"/>
        </w:rPr>
        <w:t xml:space="preserve">łu w postępowaniu,</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rozliczenia w walutach obcych – rozliczenia mi</w:t>
      </w:r>
      <w:r>
        <w:rPr>
          <w:rFonts w:ascii="Arial" w:hAnsi="Arial" w:cs="Arial" w:eastAsia="Arial"/>
          <w:color w:val="auto"/>
          <w:spacing w:val="0"/>
          <w:position w:val="0"/>
          <w:sz w:val="20"/>
          <w:shd w:fill="auto" w:val="clear"/>
        </w:rPr>
        <w:t xml:space="preserve">ędzy wykonawcą a zamawiającym będą prowadzone w PLN,</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stosowania wymaga</w:t>
      </w:r>
      <w:r>
        <w:rPr>
          <w:rFonts w:ascii="Arial" w:hAnsi="Arial" w:cs="Arial" w:eastAsia="Arial"/>
          <w:color w:val="auto"/>
          <w:spacing w:val="0"/>
          <w:position w:val="0"/>
          <w:sz w:val="20"/>
          <w:shd w:fill="auto" w:val="clear"/>
        </w:rPr>
        <w:t xml:space="preserve">ń o których mowa w art. 29 ust. 4 ustawy Pzp.</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Zamawiaj</w:t>
      </w:r>
      <w:r>
        <w:rPr>
          <w:rFonts w:ascii="Arial" w:hAnsi="Arial" w:cs="Arial" w:eastAsia="Arial"/>
          <w:color w:val="auto"/>
          <w:spacing w:val="0"/>
          <w:position w:val="0"/>
          <w:sz w:val="20"/>
          <w:shd w:fill="auto" w:val="clear"/>
        </w:rPr>
        <w:t xml:space="preserve">ący nie dopuszcza składania ofert częściowych.</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 Zamawiaj</w:t>
      </w:r>
      <w:r>
        <w:rPr>
          <w:rFonts w:ascii="Arial" w:hAnsi="Arial" w:cs="Arial" w:eastAsia="Arial"/>
          <w:color w:val="auto"/>
          <w:spacing w:val="0"/>
          <w:position w:val="0"/>
          <w:sz w:val="20"/>
          <w:shd w:fill="auto" w:val="clear"/>
        </w:rPr>
        <w:t xml:space="preserve">ący nie dopuszcza składania ofert wariantowych.</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 Zamawiaj</w:t>
      </w:r>
      <w:r>
        <w:rPr>
          <w:rFonts w:ascii="Arial" w:hAnsi="Arial" w:cs="Arial" w:eastAsia="Arial"/>
          <w:color w:val="auto"/>
          <w:spacing w:val="0"/>
          <w:position w:val="0"/>
          <w:sz w:val="20"/>
          <w:shd w:fill="auto" w:val="clear"/>
        </w:rPr>
        <w:t xml:space="preserve">ący nie przewiduje możliwości udzielenia zamówień, o których mowa w art. 67 ust. 1 pkt 6 ustawy Pzp.</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21.Zamawiaj</w:t>
      </w:r>
      <w:r>
        <w:rPr>
          <w:rFonts w:ascii="Arial" w:hAnsi="Arial" w:cs="Arial" w:eastAsia="Arial"/>
          <w:color w:val="auto"/>
          <w:spacing w:val="0"/>
          <w:position w:val="0"/>
          <w:sz w:val="20"/>
          <w:shd w:fill="auto" w:val="clear"/>
        </w:rPr>
        <w:t xml:space="preserve">ący nie zastrzega obowiązku osobistego wykonania przez wykonawcę kluczowych części zamówienia, nie mniej jednak żąda wskazania przez wykonawcę części zamówienia, których wykonanie zamierza powierzyć podwykonawcom i podania przez wykonawcę nazw firm podwykonawców. </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IV. Termin wykonania zamówienia. </w:t>
      </w:r>
    </w:p>
    <w:p>
      <w:pPr>
        <w:spacing w:before="0" w:after="0" w:line="240"/>
        <w:ind w:right="0" w:left="0" w:firstLine="0"/>
        <w:jc w:val="both"/>
        <w:rPr>
          <w:rFonts w:ascii="Arial" w:hAnsi="Arial" w:cs="Arial" w:eastAsia="Arial"/>
          <w:color w:val="auto"/>
          <w:spacing w:val="0"/>
          <w:position w:val="0"/>
          <w:sz w:val="20"/>
          <w:shd w:fill="auto" w:val="clear"/>
        </w:rPr>
      </w:pP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Zamówienie realizowane b</w:t>
      </w:r>
      <w:r>
        <w:rPr>
          <w:rFonts w:ascii="Arial" w:hAnsi="Arial" w:cs="Arial" w:eastAsia="Arial"/>
          <w:color w:val="auto"/>
          <w:spacing w:val="0"/>
          <w:position w:val="0"/>
          <w:sz w:val="20"/>
          <w:shd w:fill="auto" w:val="clear"/>
        </w:rPr>
        <w:t xml:space="preserve">ędzie w okresie od dnia podpisania umowy do dnia 31.12.2018 r.</w:t>
      </w:r>
    </w:p>
    <w:p>
      <w:pPr>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V. Warunki udzia</w:t>
      </w:r>
      <w:r>
        <w:rPr>
          <w:rFonts w:ascii="Arial" w:hAnsi="Arial" w:cs="Arial" w:eastAsia="Arial"/>
          <w:b/>
          <w:color w:val="auto"/>
          <w:spacing w:val="0"/>
          <w:position w:val="0"/>
          <w:sz w:val="20"/>
          <w:shd w:fill="auto" w:val="clear"/>
        </w:rPr>
        <w:t xml:space="preserve">łu w postępowaniu, opis sposobu dokonywania oceny spełnienia tych warunków, wykluczenia. </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O udzielenie zamówienia mog</w:t>
      </w:r>
      <w:r>
        <w:rPr>
          <w:rFonts w:ascii="Arial" w:hAnsi="Arial" w:cs="Arial" w:eastAsia="Arial"/>
          <w:color w:val="auto"/>
          <w:spacing w:val="0"/>
          <w:position w:val="0"/>
          <w:sz w:val="20"/>
          <w:shd w:fill="auto" w:val="clear"/>
        </w:rPr>
        <w:t xml:space="preserve">ą ubiegać się wykonawcy, którzy nie podlegają wykluczeniu oraz spełniają warunki udziału w postępowaniu.</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O udzielenie zamówienia mog</w:t>
      </w:r>
      <w:r>
        <w:rPr>
          <w:rFonts w:ascii="Arial" w:hAnsi="Arial" w:cs="Arial" w:eastAsia="Arial"/>
          <w:color w:val="auto"/>
          <w:spacing w:val="0"/>
          <w:position w:val="0"/>
          <w:sz w:val="20"/>
          <w:shd w:fill="auto" w:val="clear"/>
        </w:rPr>
        <w:t xml:space="preserve">ą ubiegać się wykonawcy, którzy spełniają nw. warunki udziału w postępowaniu:</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 posiadaj</w:t>
      </w:r>
      <w:r>
        <w:rPr>
          <w:rFonts w:ascii="Arial" w:hAnsi="Arial" w:cs="Arial" w:eastAsia="Arial"/>
          <w:color w:val="auto"/>
          <w:spacing w:val="0"/>
          <w:position w:val="0"/>
          <w:sz w:val="20"/>
          <w:shd w:fill="auto" w:val="clear"/>
        </w:rPr>
        <w:t xml:space="preserve">ą kompetencje lub uprawnień do prowadzenia określonej działalności zawodowej, o ile wynika to z odrębnych przepisów - zamawiający nie ustala szczegółowego warunku udziału w postępowaniu,</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2.2.  znajduj</w:t>
      </w:r>
      <w:r>
        <w:rPr>
          <w:rFonts w:ascii="Arial" w:hAnsi="Arial" w:cs="Arial" w:eastAsia="Arial"/>
          <w:color w:val="auto"/>
          <w:spacing w:val="0"/>
          <w:position w:val="0"/>
          <w:sz w:val="20"/>
          <w:shd w:fill="auto" w:val="clear"/>
        </w:rPr>
        <w:t xml:space="preserve">ą się w sytuacji ekonomicznej i finansowej zapewniającej wykonanie przedmiotu zamówienia - zamawiający nie ustala szczegółowego warunku udziału w postępowaniu,</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2.3.  posiadaj</w:t>
      </w:r>
      <w:r>
        <w:rPr>
          <w:rFonts w:ascii="Arial" w:hAnsi="Arial" w:cs="Arial" w:eastAsia="Arial"/>
          <w:color w:val="auto"/>
          <w:spacing w:val="0"/>
          <w:position w:val="0"/>
          <w:sz w:val="20"/>
          <w:shd w:fill="auto" w:val="clear"/>
        </w:rPr>
        <w:t xml:space="preserve">ą niezbędną zdolność techniczną lub zawodową do wykonania zamówienia – Wykonawca spełni warunek jeśli przedłoży zamawiającemu wykaz narzędzi, wyposażenia zakładu i urządzeń  technicznych dostępnych wykonawcy w celu wykonania zamówienia publicznego wraz z informacją o podstawie do dysponowania tymi zasobami. Minimalne, wymagane przez zamawiającego ilości sprzętu to:</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przynajmniej dwie wywrotki o </w:t>
      </w:r>
      <w:r>
        <w:rPr>
          <w:rFonts w:ascii="Arial" w:hAnsi="Arial" w:cs="Arial" w:eastAsia="Arial"/>
          <w:color w:val="auto"/>
          <w:spacing w:val="0"/>
          <w:position w:val="0"/>
          <w:sz w:val="20"/>
          <w:shd w:fill="auto" w:val="clear"/>
        </w:rPr>
        <w:t xml:space="preserve">ładowności min. 10 t każda,</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równiarka samobie</w:t>
      </w:r>
      <w:r>
        <w:rPr>
          <w:rFonts w:ascii="Arial" w:hAnsi="Arial" w:cs="Arial" w:eastAsia="Arial"/>
          <w:color w:val="auto"/>
          <w:spacing w:val="0"/>
          <w:position w:val="0"/>
          <w:sz w:val="20"/>
          <w:shd w:fill="auto" w:val="clear"/>
        </w:rPr>
        <w:t xml:space="preserve">żna o mocy minimalnej 110 kW do wyrównywania kruszywa,</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walec wibracyjny do zag</w:t>
      </w:r>
      <w:r>
        <w:rPr>
          <w:rFonts w:ascii="Arial" w:hAnsi="Arial" w:cs="Arial" w:eastAsia="Arial"/>
          <w:color w:val="auto"/>
          <w:spacing w:val="0"/>
          <w:position w:val="0"/>
          <w:sz w:val="20"/>
          <w:shd w:fill="auto" w:val="clear"/>
        </w:rPr>
        <w:t xml:space="preserve">ęszczenia wbudowanego kruszywa.</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 przypadku wykonawców wspólnie ubiegaj</w:t>
      </w:r>
      <w:r>
        <w:rPr>
          <w:rFonts w:ascii="Arial" w:hAnsi="Arial" w:cs="Arial" w:eastAsia="Arial"/>
          <w:color w:val="auto"/>
          <w:spacing w:val="0"/>
          <w:position w:val="0"/>
          <w:sz w:val="20"/>
          <w:shd w:fill="auto" w:val="clear"/>
        </w:rPr>
        <w:t xml:space="preserve">ących się o udzielenie zamówienia spełnienie warunku udziału w postępowaniu, o którym mowa w pkt 2 oceniane będzie łącznie.</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Wykonawca na podstawie art. 22a ustawy Pzp, mo</w:t>
      </w:r>
      <w:r>
        <w:rPr>
          <w:rFonts w:ascii="Arial" w:hAnsi="Arial" w:cs="Arial" w:eastAsia="Arial"/>
          <w:color w:val="auto"/>
          <w:spacing w:val="0"/>
          <w:position w:val="0"/>
          <w:sz w:val="20"/>
          <w:shd w:fill="auto" w:val="clear"/>
        </w:rPr>
        <w:t xml:space="preserve">że w celu potwierdzenia spełniania warunków udziału w postepowaniu,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pPr>
        <w:keepNext w:val="true"/>
        <w:tabs>
          <w:tab w:val="left" w:pos="1461"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Wykonawca, który polega na zdolno</w:t>
      </w:r>
      <w:r>
        <w:rPr>
          <w:rFonts w:ascii="Arial" w:hAnsi="Arial" w:cs="Arial" w:eastAsia="Arial"/>
          <w:color w:val="auto"/>
          <w:spacing w:val="0"/>
          <w:position w:val="0"/>
          <w:sz w:val="20"/>
          <w:shd w:fill="auto" w:val="clear"/>
        </w:rPr>
        <w:t xml:space="preserve">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Wykonawca, który polega na sytuacji finansowej lub ekonomicznej innych podmiotów, odpowiada solidarnie z podmiotem, który zobowi</w:t>
      </w:r>
      <w:r>
        <w:rPr>
          <w:rFonts w:ascii="Arial" w:hAnsi="Arial" w:cs="Arial" w:eastAsia="Arial"/>
          <w:color w:val="auto"/>
          <w:spacing w:val="0"/>
          <w:position w:val="0"/>
          <w:sz w:val="20"/>
          <w:shd w:fill="auto" w:val="clear"/>
        </w:rPr>
        <w:t xml:space="preserve">ązał się do udostępniania zasobów, za szkodę poniesioną przez zamawiającego powstałą wskutek nieudostępnienia tych zasobów, chyba, że za nieudostępnienie zasobów nie ponosi winy.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Je</w:t>
      </w:r>
      <w:r>
        <w:rPr>
          <w:rFonts w:ascii="Arial" w:hAnsi="Arial" w:cs="Arial" w:eastAsia="Arial"/>
          <w:color w:val="auto"/>
          <w:spacing w:val="0"/>
          <w:position w:val="0"/>
          <w:sz w:val="20"/>
          <w:shd w:fill="auto" w:val="clear"/>
        </w:rPr>
        <w:t xml:space="preserve">żeli zdolności techniczne lub zawodowe lub sytuacja ekonomiczna lub finansowa podmiotu na którego zasobach polega wykonawca – nie potwierdzają spełnienia przez wykonawcę warunków udziału w postępowaniu lub zachodzą wobec tych podmiotów podstawy wykluczenia, zamawiający zażąda, aby wykonawca w terminie określonym przez zamawiającego: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zast</w:t>
      </w:r>
      <w:r>
        <w:rPr>
          <w:rFonts w:ascii="Arial" w:hAnsi="Arial" w:cs="Arial" w:eastAsia="Arial"/>
          <w:color w:val="auto"/>
          <w:spacing w:val="0"/>
          <w:position w:val="0"/>
          <w:sz w:val="20"/>
          <w:shd w:fill="auto" w:val="clear"/>
        </w:rPr>
        <w:t xml:space="preserve">ąpił ten podmiot innym podmiotem lub podmiotami lub,</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zobowi</w:t>
      </w:r>
      <w:r>
        <w:rPr>
          <w:rFonts w:ascii="Arial" w:hAnsi="Arial" w:cs="Arial" w:eastAsia="Arial"/>
          <w:color w:val="auto"/>
          <w:spacing w:val="0"/>
          <w:position w:val="0"/>
          <w:sz w:val="20"/>
          <w:shd w:fill="auto" w:val="clear"/>
        </w:rPr>
        <w:t xml:space="preserve">ązał się do osobistego wykonania odpowiedniej części zamówienia, jeżeli wykaże zdolności techniczne lub zawodowe lub sytuację finansową lub ekonomiczną.</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Zamawiaj</w:t>
      </w:r>
      <w:r>
        <w:rPr>
          <w:rFonts w:ascii="Arial" w:hAnsi="Arial" w:cs="Arial" w:eastAsia="Arial"/>
          <w:color w:val="auto"/>
          <w:spacing w:val="0"/>
          <w:position w:val="0"/>
          <w:sz w:val="20"/>
          <w:shd w:fill="auto" w:val="clear"/>
        </w:rPr>
        <w:t xml:space="preserve">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O udzielenie zamówienia mog</w:t>
      </w:r>
      <w:r>
        <w:rPr>
          <w:rFonts w:ascii="Arial" w:hAnsi="Arial" w:cs="Arial" w:eastAsia="Arial"/>
          <w:color w:val="auto"/>
          <w:spacing w:val="0"/>
          <w:position w:val="0"/>
          <w:sz w:val="20"/>
          <w:shd w:fill="auto" w:val="clear"/>
        </w:rPr>
        <w:t xml:space="preserve">ą ubiegać się wykonawcy, którzy nie podlegają wykluczeniu z postępowania: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 okoliczno</w:t>
      </w:r>
      <w:r>
        <w:rPr>
          <w:rFonts w:ascii="Arial" w:hAnsi="Arial" w:cs="Arial" w:eastAsia="Arial"/>
          <w:color w:val="auto"/>
          <w:spacing w:val="0"/>
          <w:position w:val="0"/>
          <w:sz w:val="20"/>
          <w:shd w:fill="auto" w:val="clear"/>
        </w:rPr>
        <w:t xml:space="preserve">ściach, o których mowa w art. 24 ust. 1 pkt 12-23 ustawy Pzp oraz</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 okoliczno</w:t>
      </w:r>
      <w:r>
        <w:rPr>
          <w:rFonts w:ascii="Arial" w:hAnsi="Arial" w:cs="Arial" w:eastAsia="Arial"/>
          <w:color w:val="auto"/>
          <w:spacing w:val="0"/>
          <w:position w:val="0"/>
          <w:sz w:val="20"/>
          <w:shd w:fill="auto" w:val="clear"/>
        </w:rPr>
        <w:t xml:space="preserve">ściach, o których mowa w art. 24 ust. 5 pkt 1 ustawy Pzp.</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Ofert</w:t>
      </w:r>
      <w:r>
        <w:rPr>
          <w:rFonts w:ascii="Arial" w:hAnsi="Arial" w:cs="Arial" w:eastAsia="Arial"/>
          <w:color w:val="auto"/>
          <w:spacing w:val="0"/>
          <w:position w:val="0"/>
          <w:sz w:val="20"/>
          <w:shd w:fill="auto" w:val="clear"/>
        </w:rPr>
        <w:t xml:space="preserve">ę wykonawcy wykluczonego uznaje się za odrzuconą.</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Zamawiaj</w:t>
      </w:r>
      <w:r>
        <w:rPr>
          <w:rFonts w:ascii="Arial" w:hAnsi="Arial" w:cs="Arial" w:eastAsia="Arial"/>
          <w:color w:val="auto"/>
          <w:spacing w:val="0"/>
          <w:position w:val="0"/>
          <w:sz w:val="20"/>
          <w:shd w:fill="auto" w:val="clear"/>
        </w:rPr>
        <w:t xml:space="preserve">ący może wykluczyć wykonawcę na każdym etapie postępowania o udzielenie zamówienia.</w:t>
      </w:r>
    </w:p>
    <w:p>
      <w:pPr>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VI. Wykaz o</w:t>
      </w:r>
      <w:r>
        <w:rPr>
          <w:rFonts w:ascii="Arial" w:hAnsi="Arial" w:cs="Arial" w:eastAsia="Arial"/>
          <w:b/>
          <w:color w:val="auto"/>
          <w:spacing w:val="0"/>
          <w:position w:val="0"/>
          <w:sz w:val="20"/>
          <w:shd w:fill="auto" w:val="clear"/>
        </w:rPr>
        <w:t xml:space="preserve">świadczeń i dokumentów jakie mają dostarczyć wykonawcy na potwierdzenie spełniania warunków udziału w postępowaniu oraz nie podleganiu wykluczeniu z postępowania:</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Zgodnie z art. 24aa ust. 1 ustawy Pzp, zamawiaj</w:t>
      </w:r>
      <w:r>
        <w:rPr>
          <w:rFonts w:ascii="Arial" w:hAnsi="Arial" w:cs="Arial" w:eastAsia="Arial"/>
          <w:color w:val="auto"/>
          <w:spacing w:val="0"/>
          <w:position w:val="0"/>
          <w:sz w:val="20"/>
          <w:shd w:fill="auto" w:val="clear"/>
        </w:rPr>
        <w:t xml:space="preserve">ący może najpierw dokona oceny ofert, a następnie zbadać, czy wykonawca, którego oferta została oceniona jako najkorzystniejsza, nie podlega wykluczeniu oraz spełnia warunki udziału w postępowaniu. Jeżeli przedmiotowy wykonawca uchyla się od zawarcia umowy, zamawiający zbada, czy wykonawca, który złożył ofertę najwyżej ocenioną spośród pozostałych ofert nie podlega wykluczeniu oraz czy spełnia warunki udziału w postępowaniu.</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Wykaz wst</w:t>
      </w:r>
      <w:r>
        <w:rPr>
          <w:rFonts w:ascii="Arial" w:hAnsi="Arial" w:cs="Arial" w:eastAsia="Arial"/>
          <w:color w:val="auto"/>
          <w:spacing w:val="0"/>
          <w:position w:val="0"/>
          <w:sz w:val="20"/>
          <w:shd w:fill="auto" w:val="clear"/>
        </w:rPr>
        <w:t xml:space="preserve">ępnych oświadczeń, które należy dołączyć do oferty: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 celu wst</w:t>
      </w:r>
      <w:r>
        <w:rPr>
          <w:rFonts w:ascii="Arial" w:hAnsi="Arial" w:cs="Arial" w:eastAsia="Arial"/>
          <w:color w:val="auto"/>
          <w:spacing w:val="0"/>
          <w:position w:val="0"/>
          <w:sz w:val="20"/>
          <w:shd w:fill="auto" w:val="clear"/>
        </w:rPr>
        <w:t xml:space="preserve">ępnego wykazania spełniania przez wykonawcę warunków, o których mowa w art. 22 ust. 1b ustawy Pzp, należy wraz z ofertą złożyć aktualne na dzień składania ofert oświadczenie dotyczące spełniania warunków udziału w postępowaniu, stanowiące wstępne potwierdzenie, że wykonawca spełnia warunki udziału w postępowaniu, sporządzone według wzoru stanowiącego Załącznik nr 1 do SIWZ. Jeżeli wykonawca wykazując spełnianie warunków udziału w postępowaniu powołuje się na zasoby innych podmiotów, w zakresie, w jakim powołuje się na ich zasoby zamieszcza informacje o tych podmiotach w przedmiotowym oświadczeniu. W przypadku wspólnego ubiegania się o zamówienie przez wykonawców, przedmiotowe oświadczenie składa każdy z wykonawców wspólnie ubiegających się o zamówienie.</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 celu wst</w:t>
      </w:r>
      <w:r>
        <w:rPr>
          <w:rFonts w:ascii="Arial" w:hAnsi="Arial" w:cs="Arial" w:eastAsia="Arial"/>
          <w:color w:val="auto"/>
          <w:spacing w:val="0"/>
          <w:position w:val="0"/>
          <w:sz w:val="20"/>
          <w:shd w:fill="auto" w:val="clear"/>
        </w:rPr>
        <w:t xml:space="preserve">ępnego wykazania braku podstaw do wykluczenia z postępowania, w sytuacji o której mowa wart. 24 ust. 1 pkt 12-23 oraz art. 24 ust. 5 pkt 1 ustawy Pzp, należy wraz z ofertą złożyć aktualne na dzień składania ofert oświadczenie dotyczące przesłanek wykluczenia z postępowania sporządzone według wzoru stanowiącego Załącznik nr 2 do SIWZ. Wykonawca, który zamierza powierzyć wykonanie części zamówienia podwykonawcom, w celu wykazania braku istnienia wobec nich podstaw wykluczenia z udziału w postępowaniu zamieszcza informacje o podwykonawcach oraz części zamówienia, która zostanie im powierzona w Oświadczeniu stanowiącym Załącznik nr 2 do SIWZ w zakresie, o którym mowa w dziale V SIWZ. W przypadku wspólnego ubiegania się o zamówienie przez wykonawców (dotyczy również wspólników spółki cywilnej) przedmiotowe oświadczenie składa każdy z wykonawców wspólnie ubiegających się o zamówienie.</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Wykonawca, który powo</w:t>
      </w:r>
      <w:r>
        <w:rPr>
          <w:rFonts w:ascii="Arial" w:hAnsi="Arial" w:cs="Arial" w:eastAsia="Arial"/>
          <w:color w:val="auto"/>
          <w:spacing w:val="0"/>
          <w:position w:val="0"/>
          <w:sz w:val="20"/>
          <w:shd w:fill="auto" w:val="clear"/>
        </w:rPr>
        <w:t xml:space="preserve">łuje się na zasoby innych podmiotów, w celu wykazania braku istnienia wobec nich podstaw wykluczenia zamieszcza informacje o tych podmiotach w przedmiotowym oświadczeniu oraz składa zobowiązanie tego podmiotu do oddania swego zasobu na potrzeby wykonawcy składającego ofertę. Zobowiązanie podmiotu udostępniającego swoje zasoby na potrzeby wykonawcy składającego ofertę, należy złożyć wraz z ofertą.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oryginał zobowiązania podmiotu udostępniającego swoje zasoby na potrzeby wykonawcy składającego ofertę winien w szczególności określać:</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zakres dost</w:t>
      </w:r>
      <w:r>
        <w:rPr>
          <w:rFonts w:ascii="Arial" w:hAnsi="Arial" w:cs="Arial" w:eastAsia="Arial"/>
          <w:color w:val="auto"/>
          <w:spacing w:val="0"/>
          <w:position w:val="0"/>
          <w:sz w:val="20"/>
          <w:shd w:fill="auto" w:val="clear"/>
        </w:rPr>
        <w:t xml:space="preserve">ępnych wykonawcy zasobów innego podmiotu,</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sposób wykorzystania zasobów innego podmiotu, przez wykonawc</w:t>
      </w:r>
      <w:r>
        <w:rPr>
          <w:rFonts w:ascii="Arial" w:hAnsi="Arial" w:cs="Arial" w:eastAsia="Arial"/>
          <w:color w:val="auto"/>
          <w:spacing w:val="0"/>
          <w:position w:val="0"/>
          <w:sz w:val="20"/>
          <w:shd w:fill="auto" w:val="clear"/>
        </w:rPr>
        <w:t xml:space="preserve">ę, przy wykonywaniu zamówienia publicznego,</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zakres i okres udzia</w:t>
      </w:r>
      <w:r>
        <w:rPr>
          <w:rFonts w:ascii="Arial" w:hAnsi="Arial" w:cs="Arial" w:eastAsia="Arial"/>
          <w:color w:val="auto"/>
          <w:spacing w:val="0"/>
          <w:position w:val="0"/>
          <w:sz w:val="20"/>
          <w:shd w:fill="auto" w:val="clear"/>
        </w:rPr>
        <w:t xml:space="preserve">łu innego podmiotu przy wykonywaniu zamówienia publicznego,</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czy podmiot, na zdolno</w:t>
      </w:r>
      <w:r>
        <w:rPr>
          <w:rFonts w:ascii="Arial" w:hAnsi="Arial" w:cs="Arial" w:eastAsia="Arial"/>
          <w:color w:val="auto"/>
          <w:spacing w:val="0"/>
          <w:position w:val="0"/>
          <w:sz w:val="20"/>
          <w:shd w:fill="auto" w:val="clear"/>
        </w:rPr>
        <w:t xml:space="preserve">ściach którego wykonawca polega w odniesieniu do warunków udziału w postępowaniu dotyczących wykształcenia, kwalifikacji zawodowych lub doświadczenia, zrealizuje roboty budowlane, których wskazane zdolności dotyczą.</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Wykaz dokumentów potwierdzaj</w:t>
      </w:r>
      <w:r>
        <w:rPr>
          <w:rFonts w:ascii="Arial" w:hAnsi="Arial" w:cs="Arial" w:eastAsia="Arial"/>
          <w:color w:val="auto"/>
          <w:spacing w:val="0"/>
          <w:position w:val="0"/>
          <w:sz w:val="20"/>
          <w:shd w:fill="auto" w:val="clear"/>
        </w:rPr>
        <w:t xml:space="preserve">ących okoliczności o których mowa w art. 25 ust. 1 pkt 1</w:t>
      </w:r>
      <w:r>
        <w:rPr>
          <w:rFonts w:ascii="Arial" w:hAnsi="Arial" w:cs="Arial" w:eastAsia="Arial"/>
          <w:color w:val="FF0000"/>
          <w:spacing w:val="0"/>
          <w:position w:val="0"/>
          <w:sz w:val="20"/>
          <w:shd w:fill="auto" w:val="clear"/>
        </w:rPr>
        <w:t xml:space="preserve"> </w:t>
      </w:r>
      <w:r>
        <w:rPr>
          <w:rFonts w:ascii="Arial" w:hAnsi="Arial" w:cs="Arial" w:eastAsia="Arial"/>
          <w:color w:val="auto"/>
          <w:spacing w:val="0"/>
          <w:position w:val="0"/>
          <w:sz w:val="20"/>
          <w:shd w:fill="auto" w:val="clear"/>
        </w:rPr>
        <w:t xml:space="preserve">i 3 ustawy Pzp, do złożenia których zamawiający wezwie wykonawcę, którego oferta zostanie najwyżej oceniona w postępowaniu w wyznaczonym nie krótszym niż 5 dni terminie.</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celu potwierdzenia posiadania niezb</w:t>
      </w:r>
      <w:r>
        <w:rPr>
          <w:rFonts w:ascii="Arial" w:hAnsi="Arial" w:cs="Arial" w:eastAsia="Arial"/>
          <w:color w:val="auto"/>
          <w:spacing w:val="0"/>
          <w:position w:val="0"/>
          <w:sz w:val="20"/>
          <w:shd w:fill="auto" w:val="clear"/>
        </w:rPr>
        <w:t xml:space="preserve">ędnej zdolności technicznej lub zawodowej do wykonania zamówienia wykonawca na żądanie zamawiającego przedstawi wykaz posiadanego nw. sprzętu w minimalnych ilościach określonych przez zamawiającego wraz z informacją o dysponowaniu przedmiotowym sprzętem, sporządzony zgodnie z Załącznikiem nr 6 do SIWZ, tj.:</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przynajmniej dwie wywrotki o </w:t>
      </w:r>
      <w:r>
        <w:rPr>
          <w:rFonts w:ascii="Arial" w:hAnsi="Arial" w:cs="Arial" w:eastAsia="Arial"/>
          <w:color w:val="auto"/>
          <w:spacing w:val="0"/>
          <w:position w:val="0"/>
          <w:sz w:val="20"/>
          <w:shd w:fill="auto" w:val="clear"/>
        </w:rPr>
        <w:t xml:space="preserve">ładowności min. 10 t każda,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równiarka samobie</w:t>
      </w:r>
      <w:r>
        <w:rPr>
          <w:rFonts w:ascii="Arial" w:hAnsi="Arial" w:cs="Arial" w:eastAsia="Arial"/>
          <w:color w:val="auto"/>
          <w:spacing w:val="0"/>
          <w:position w:val="0"/>
          <w:sz w:val="20"/>
          <w:shd w:fill="auto" w:val="clear"/>
        </w:rPr>
        <w:t xml:space="preserve">żna o mocy minimalnej 110 kW do wyrównywania kruszywa,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walec wibracyjny do zag</w:t>
      </w:r>
      <w:r>
        <w:rPr>
          <w:rFonts w:ascii="Arial" w:hAnsi="Arial" w:cs="Arial" w:eastAsia="Arial"/>
          <w:color w:val="auto"/>
          <w:spacing w:val="0"/>
          <w:position w:val="0"/>
          <w:sz w:val="20"/>
          <w:shd w:fill="auto" w:val="clear"/>
        </w:rPr>
        <w:t xml:space="preserve">ęszczenia wbudowanego kruszywa.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celu potwierdzenia braku podstaw do wykluczenia wykonawca na </w:t>
      </w:r>
      <w:r>
        <w:rPr>
          <w:rFonts w:ascii="Arial" w:hAnsi="Arial" w:cs="Arial" w:eastAsia="Arial"/>
          <w:color w:val="auto"/>
          <w:spacing w:val="0"/>
          <w:position w:val="0"/>
          <w:sz w:val="20"/>
          <w:shd w:fill="auto" w:val="clear"/>
        </w:rPr>
        <w:t xml:space="preserve">żądanie zamawiającego przedstawi odpisu z właściwego rejestru lub z centralnej ewidencji i informacji o działalności gospodarczej, jeżeli odrębne przepisy wymagają wpisu do rejestru lub ewidencji. Jeżeli wykonawca ma siedzibę lub miejsce zamieszkania poza terytorium Rzeczypospolitej Polskiej, zamiast powyższego dokumentu składa dokument lub dokumenty wystawione w kraju, w którym wykonawca ma siedzibę lub miejsce zamieszkania, potwierdzające, że nie otwarto jego likwidacji ani nie ogłoszono upadłości. Dokument ten powinien być wystawiony nie wcześniej niż 6 miesięcy przed upływem terminu składania ofert. Jeżeli w kraju, w którym wykonawca ma siedzibę lub miejsce zamieszkania lub miejsce zamieszkania ma osoba, której dokument dotyczy, nie wydaje się tego typu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 Zamawiający żąda od wykonawcy, który polega na zdolnościach lub sytuacji innych podmiotów na zasadach określonych w art. 22a ustawy pzp, przedstawienia w odniesieniu do tych podmiotów odpisu z właściwego rejestru lub z centralnej ewidencji i informacji o działalności gospodarczej.</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Wykonawca w terminie 3 dni od dnia zamieszczenia na stronie internetowej zamawiaj</w:t>
      </w:r>
      <w:r>
        <w:rPr>
          <w:rFonts w:ascii="Arial" w:hAnsi="Arial" w:cs="Arial" w:eastAsia="Arial"/>
          <w:color w:val="auto"/>
          <w:spacing w:val="0"/>
          <w:position w:val="0"/>
          <w:sz w:val="20"/>
          <w:shd w:fill="auto" w:val="clear"/>
        </w:rPr>
        <w:t xml:space="preserve">ącego informacji z otwarcia ofert, o której mowa w art. 86 ust. 5 ustawy Pzp, przekazuje zamawiającemu oświadczenie o przynależności lub braku przynależności do tej samej grupy kapitałowej, o której mowa w art. 24 ust. 1 pkt 23 ustawy Pzp, sporządzone według wzoru stanowiącego Załącznik nr 5 do SIWZ. Wraz ze złożeniem oświadczenia, wykonawca może przedstawić dowody, że powiązania z innymi wykonawcami nie prowadzą do zakłócenia konkurencji w postępowaniu o udzielenie zamówienia.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przypadku wykonawców wspólnie ubiegaj</w:t>
      </w:r>
      <w:r>
        <w:rPr>
          <w:rFonts w:ascii="Arial" w:hAnsi="Arial" w:cs="Arial" w:eastAsia="Arial"/>
          <w:color w:val="auto"/>
          <w:spacing w:val="0"/>
          <w:position w:val="0"/>
          <w:sz w:val="20"/>
          <w:shd w:fill="auto" w:val="clear"/>
        </w:rPr>
        <w:t xml:space="preserve">ących się o udzielenie zamówienia oświadczenie o przynależności lub braku przynależności do tej samej grupy kapitałowej powinno być złożone przez każdy podmiot (każdy z wykonawców wchodzących w skład konsorcjum lub spółki cywilnej). Oświadczenie złożone jednocześnie z ofertą nie będzie brane pod uwagę.</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Wszystkie o</w:t>
      </w:r>
      <w:r>
        <w:rPr>
          <w:rFonts w:ascii="Arial" w:hAnsi="Arial" w:cs="Arial" w:eastAsia="Arial"/>
          <w:color w:val="auto"/>
          <w:spacing w:val="0"/>
          <w:position w:val="0"/>
          <w:sz w:val="20"/>
          <w:shd w:fill="auto" w:val="clear"/>
        </w:rPr>
        <w:t xml:space="preserve">świadczenia o których mowa w dziale VI pkt 2 niniejszej SIWZ winny być złożone w oryginale i podpisane odpowiednio przez osobę (osoby) upoważnioną do reprezentowania wykonawcy.</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Dokumenty inne ni</w:t>
      </w:r>
      <w:r>
        <w:rPr>
          <w:rFonts w:ascii="Arial" w:hAnsi="Arial" w:cs="Arial" w:eastAsia="Arial"/>
          <w:color w:val="auto"/>
          <w:spacing w:val="0"/>
          <w:position w:val="0"/>
          <w:sz w:val="20"/>
          <w:shd w:fill="auto" w:val="clear"/>
        </w:rPr>
        <w:t xml:space="preserve">ż oświadczenia wykonawca składa w formie oryginału lub kopii poświadczonej za zgodność z oryginałem przez wykonawcę. W przypadku wykonawców wspólnie ubiegających się o udzielenie zamówienia kopie dokumentów dotyczące wykonawców winny być poświadczone za zgodność z oryginałem przez każdego wykonawcę.</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Dokumenty sporz</w:t>
      </w:r>
      <w:r>
        <w:rPr>
          <w:rFonts w:ascii="Arial" w:hAnsi="Arial" w:cs="Arial" w:eastAsia="Arial"/>
          <w:color w:val="auto"/>
          <w:spacing w:val="0"/>
          <w:position w:val="0"/>
          <w:sz w:val="20"/>
          <w:shd w:fill="auto" w:val="clear"/>
        </w:rPr>
        <w:t xml:space="preserve">ądzone w języku obcym wykonawca składa wraz z tłumaczeniem na język polski, tłumaczenie musi być poświadczone przez wykonawcę.</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Je</w:t>
      </w:r>
      <w:r>
        <w:rPr>
          <w:rFonts w:ascii="Arial" w:hAnsi="Arial" w:cs="Arial" w:eastAsia="Arial"/>
          <w:color w:val="auto"/>
          <w:spacing w:val="0"/>
          <w:position w:val="0"/>
          <w:sz w:val="20"/>
          <w:shd w:fill="auto" w:val="clear"/>
        </w:rPr>
        <w:t xml:space="preserv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Je</w:t>
      </w:r>
      <w:r>
        <w:rPr>
          <w:rFonts w:ascii="Arial" w:hAnsi="Arial" w:cs="Arial" w:eastAsia="Arial"/>
          <w:color w:val="auto"/>
          <w:spacing w:val="0"/>
          <w:position w:val="0"/>
          <w:sz w:val="20"/>
          <w:shd w:fill="auto" w:val="clear"/>
        </w:rPr>
        <w:t xml:space="preserve">żeli wykonawca nie złoży oświadczeń lub dokumentów potwierdzających spełnianie warunków udziału w postepowaniu lub brak podstaw wykluczenia lub innych dokumentów niezbędnych do przeprowadzenia postępowania, złożone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Je</w:t>
      </w:r>
      <w:r>
        <w:rPr>
          <w:rFonts w:ascii="Arial" w:hAnsi="Arial" w:cs="Arial" w:eastAsia="Arial"/>
          <w:color w:val="auto"/>
          <w:spacing w:val="0"/>
          <w:position w:val="0"/>
          <w:sz w:val="20"/>
          <w:shd w:fill="auto" w:val="clear"/>
        </w:rPr>
        <w:t xml:space="preserv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VII. Informacja o sposobie porozumiewania si</w:t>
      </w:r>
      <w:r>
        <w:rPr>
          <w:rFonts w:ascii="Arial" w:hAnsi="Arial" w:cs="Arial" w:eastAsia="Arial"/>
          <w:b/>
          <w:color w:val="auto"/>
          <w:spacing w:val="0"/>
          <w:position w:val="0"/>
          <w:sz w:val="20"/>
          <w:shd w:fill="auto" w:val="clear"/>
        </w:rPr>
        <w:t xml:space="preserve">ę Zamawiającego z Wykonawcą.</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Wykonawcy z Zamawiaj</w:t>
      </w:r>
      <w:r>
        <w:rPr>
          <w:rFonts w:ascii="Arial" w:hAnsi="Arial" w:cs="Arial" w:eastAsia="Arial"/>
          <w:color w:val="auto"/>
          <w:spacing w:val="0"/>
          <w:position w:val="0"/>
          <w:sz w:val="20"/>
          <w:shd w:fill="auto" w:val="clear"/>
        </w:rPr>
        <w:t xml:space="preserve">ącym mogą porozumiewać się w następujący sposób: pisemnie, faksem, pocztą elektroniczną – fax. 87 520-25-58, e-mail </w:t>
      </w:r>
      <w:hyperlink xmlns:r="http://schemas.openxmlformats.org/officeDocument/2006/relationships" r:id="docRId1">
        <w:r>
          <w:rPr>
            <w:rFonts w:ascii="Arial" w:hAnsi="Arial" w:cs="Arial" w:eastAsia="Arial"/>
            <w:color w:val="0000FF"/>
            <w:spacing w:val="0"/>
            <w:position w:val="0"/>
            <w:sz w:val="20"/>
            <w:u w:val="single"/>
            <w:shd w:fill="auto" w:val="clear"/>
          </w:rPr>
          <w:t xml:space="preserve">sekretariat@um.olecko.pl</w:t>
        </w:r>
      </w:hyperlink>
      <w:r>
        <w:rPr>
          <w:rFonts w:ascii="Arial" w:hAnsi="Arial" w:cs="Arial" w:eastAsia="Arial"/>
          <w:color w:val="auto"/>
          <w:spacing w:val="0"/>
          <w:position w:val="0"/>
          <w:sz w:val="20"/>
          <w:shd w:fill="auto" w:val="clear"/>
        </w:rPr>
        <w:t xml:space="preserve"> </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t>
      </w:r>
      <w:r>
        <w:rPr>
          <w:rFonts w:ascii="Arial" w:hAnsi="Arial" w:cs="Arial" w:eastAsia="Arial"/>
          <w:b/>
          <w:color w:val="auto"/>
          <w:spacing w:val="0"/>
          <w:position w:val="0"/>
          <w:sz w:val="20"/>
          <w:shd w:fill="auto" w:val="clear"/>
        </w:rPr>
        <w:t xml:space="preserve">Osobami uprawnionymi do porozumiewania si</w:t>
      </w:r>
      <w:r>
        <w:rPr>
          <w:rFonts w:ascii="Arial" w:hAnsi="Arial" w:cs="Arial" w:eastAsia="Arial"/>
          <w:b/>
          <w:color w:val="auto"/>
          <w:spacing w:val="0"/>
          <w:position w:val="0"/>
          <w:sz w:val="20"/>
          <w:shd w:fill="auto" w:val="clear"/>
        </w:rPr>
        <w:t xml:space="preserve">ę z Wykonawcami</w:t>
      </w:r>
      <w:r>
        <w:rPr>
          <w:rFonts w:ascii="Arial" w:hAnsi="Arial" w:cs="Arial" w:eastAsia="Arial"/>
          <w:color w:val="auto"/>
          <w:spacing w:val="0"/>
          <w:position w:val="0"/>
          <w:sz w:val="20"/>
          <w:shd w:fill="auto" w:val="clear"/>
        </w:rPr>
        <w:t xml:space="preserve"> są:</w:t>
      </w:r>
    </w:p>
    <w:p>
      <w:pPr>
        <w:numPr>
          <w:ilvl w:val="0"/>
          <w:numId w:val="33"/>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w:t>
      </w:r>
      <w:r>
        <w:rPr>
          <w:rFonts w:ascii="Arial" w:hAnsi="Arial" w:cs="Arial" w:eastAsia="Arial"/>
          <w:color w:val="auto"/>
          <w:spacing w:val="0"/>
          <w:position w:val="0"/>
          <w:sz w:val="20"/>
          <w:shd w:fill="auto" w:val="clear"/>
        </w:rPr>
        <w:t xml:space="preserve">ławomir Hatalski – Kierownik Wydziału Gospodarki Komunalnej i Ochrony Środowiska w Urzędzie Miejskim w Olecku, pok. nr 05, tel. 87 307-03-63;</w:t>
      </w:r>
    </w:p>
    <w:p>
      <w:pPr>
        <w:numPr>
          <w:ilvl w:val="0"/>
          <w:numId w:val="33"/>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Marta Witkowska – Inspektor w Wydziale Gospodarki Komunalnej i Ochrony </w:t>
      </w:r>
      <w:r>
        <w:rPr>
          <w:rFonts w:ascii="Arial" w:hAnsi="Arial" w:cs="Arial" w:eastAsia="Arial"/>
          <w:color w:val="auto"/>
          <w:spacing w:val="0"/>
          <w:position w:val="0"/>
          <w:sz w:val="20"/>
          <w:shd w:fill="auto" w:val="clear"/>
        </w:rPr>
        <w:t xml:space="preserve">Środowiska w Urzędzie Miejskim w Olecku, pok. nr 04, tel. 87 520-23-83;</w:t>
      </w:r>
    </w:p>
    <w:p>
      <w:pPr>
        <w:numPr>
          <w:ilvl w:val="0"/>
          <w:numId w:val="33"/>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Marcin Dra</w:t>
      </w:r>
      <w:r>
        <w:rPr>
          <w:rFonts w:ascii="Arial" w:hAnsi="Arial" w:cs="Arial" w:eastAsia="Arial"/>
          <w:color w:val="auto"/>
          <w:spacing w:val="0"/>
          <w:position w:val="0"/>
          <w:sz w:val="20"/>
          <w:shd w:fill="auto" w:val="clear"/>
        </w:rPr>
        <w:t xml:space="preserve">żba – Podinspektor w Wydziale Gospodarki Komunalnej i Ochrony Środowiska w Urzędzie Miejskim w Olecku, pok. nr 04, tel. 87 520-23-83. </w:t>
      </w:r>
    </w:p>
    <w:p>
      <w:pPr>
        <w:numPr>
          <w:ilvl w:val="0"/>
          <w:numId w:val="33"/>
        </w:numPr>
        <w:spacing w:before="0" w:after="0" w:line="240"/>
        <w:ind w:right="0" w:left="720" w:hanging="36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Je</w:t>
      </w:r>
      <w:r>
        <w:rPr>
          <w:rFonts w:ascii="Arial" w:hAnsi="Arial" w:cs="Arial" w:eastAsia="Arial"/>
          <w:color w:val="auto"/>
          <w:spacing w:val="0"/>
          <w:position w:val="0"/>
          <w:sz w:val="20"/>
          <w:shd w:fill="auto" w:val="clear"/>
        </w:rPr>
        <w:t xml:space="preserve">żeli zamawiający lub wykonawca przekazują oświadczenia, wnioski, zawiadomienia oraz inne informacje faksem lub droga elektroniczną, każda ze stron potwierdza fakt ich otrzymania.</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3. </w:t>
      </w:r>
      <w:r>
        <w:rPr>
          <w:rFonts w:ascii="Arial" w:hAnsi="Arial" w:cs="Arial" w:eastAsia="Arial"/>
          <w:b/>
          <w:color w:val="auto"/>
          <w:spacing w:val="0"/>
          <w:position w:val="0"/>
          <w:sz w:val="20"/>
          <w:shd w:fill="auto" w:val="clear"/>
        </w:rPr>
        <w:t xml:space="preserve">Wykonawca</w:t>
      </w:r>
      <w:r>
        <w:rPr>
          <w:rFonts w:ascii="Arial" w:hAnsi="Arial" w:cs="Arial" w:eastAsia="Arial"/>
          <w:b/>
          <w:i/>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mo</w:t>
      </w:r>
      <w:r>
        <w:rPr>
          <w:rFonts w:ascii="Arial" w:hAnsi="Arial" w:cs="Arial" w:eastAsia="Arial"/>
          <w:b/>
          <w:color w:val="auto"/>
          <w:spacing w:val="0"/>
          <w:position w:val="0"/>
          <w:sz w:val="20"/>
          <w:shd w:fill="auto" w:val="clear"/>
        </w:rPr>
        <w:t xml:space="preserve">że zwrócić się na piśmie do Zamawiającego z prośbą o wyjaśnienie Specyfikacji Istotnych Warunków Zamówienia</w:t>
      </w:r>
      <w:r>
        <w:rPr>
          <w:rFonts w:ascii="Arial" w:hAnsi="Arial" w:cs="Arial" w:eastAsia="Arial"/>
          <w:color w:val="auto"/>
          <w:spacing w:val="0"/>
          <w:position w:val="0"/>
          <w:sz w:val="20"/>
          <w:shd w:fill="auto" w:val="clear"/>
        </w:rPr>
        <w:t xml:space="preserv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Zamawiaj</w:t>
      </w:r>
      <w:r>
        <w:rPr>
          <w:rFonts w:ascii="Arial" w:hAnsi="Arial" w:cs="Arial" w:eastAsia="Arial"/>
          <w:color w:val="auto"/>
          <w:spacing w:val="0"/>
          <w:position w:val="0"/>
          <w:sz w:val="20"/>
          <w:shd w:fill="auto" w:val="clear"/>
        </w:rPr>
        <w:t xml:space="preserve">ący udzieli wyjaśnień wszystkim Wykonawcom na </w:t>
      </w:r>
      <w:r>
        <w:rPr>
          <w:rFonts w:ascii="Arial" w:hAnsi="Arial" w:cs="Arial" w:eastAsia="Arial"/>
          <w:b/>
          <w:color w:val="auto"/>
          <w:spacing w:val="0"/>
          <w:position w:val="0"/>
          <w:sz w:val="20"/>
          <w:shd w:fill="auto" w:val="clear"/>
        </w:rPr>
        <w:t xml:space="preserve">2 dni</w:t>
      </w:r>
      <w:r>
        <w:rPr>
          <w:rFonts w:ascii="Arial" w:hAnsi="Arial" w:cs="Arial" w:eastAsia="Arial"/>
          <w:color w:val="auto"/>
          <w:spacing w:val="0"/>
          <w:position w:val="0"/>
          <w:sz w:val="20"/>
          <w:shd w:fill="auto" w:val="clear"/>
        </w:rPr>
        <w:t xml:space="preserve"> przed terminem składania ofert pod warunkiem, że wniosek o wyjaśnienie treści specyfikacji istotnych warunków zamówienia wpłynie do Zamawiającego nie później niż do końca dnia, w którym upływa połowa wyznaczonego terminu składania ofert.</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VIII. Wadium.</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1. </w:t>
      </w:r>
      <w:r>
        <w:rPr>
          <w:rFonts w:ascii="Arial" w:hAnsi="Arial" w:cs="Arial" w:eastAsia="Arial"/>
          <w:color w:val="auto"/>
          <w:spacing w:val="0"/>
          <w:position w:val="0"/>
          <w:sz w:val="20"/>
          <w:shd w:fill="auto" w:val="clear"/>
        </w:rPr>
        <w:t xml:space="preserve">Wymaga si</w:t>
      </w:r>
      <w:r>
        <w:rPr>
          <w:rFonts w:ascii="Arial" w:hAnsi="Arial" w:cs="Arial" w:eastAsia="Arial"/>
          <w:color w:val="auto"/>
          <w:spacing w:val="0"/>
          <w:position w:val="0"/>
          <w:sz w:val="20"/>
          <w:shd w:fill="auto" w:val="clear"/>
        </w:rPr>
        <w:t xml:space="preserve">ę wniesienia </w:t>
      </w:r>
      <w:r>
        <w:rPr>
          <w:rFonts w:ascii="Arial" w:hAnsi="Arial" w:cs="Arial" w:eastAsia="Arial"/>
          <w:b/>
          <w:color w:val="auto"/>
          <w:spacing w:val="0"/>
          <w:position w:val="0"/>
          <w:sz w:val="20"/>
          <w:shd w:fill="auto" w:val="clear"/>
        </w:rPr>
        <w:t xml:space="preserve">wadium w wysokości: 5 000,00 zł </w:t>
      </w:r>
      <w:r>
        <w:rPr>
          <w:rFonts w:ascii="Arial" w:hAnsi="Arial" w:cs="Arial" w:eastAsia="Arial"/>
          <w:i/>
          <w:color w:val="auto"/>
          <w:spacing w:val="0"/>
          <w:position w:val="0"/>
          <w:sz w:val="20"/>
          <w:shd w:fill="auto" w:val="clear"/>
        </w:rPr>
        <w:t xml:space="preserve">(słownie zł: pięć tysięcy)</w:t>
      </w:r>
      <w:r>
        <w:rPr>
          <w:rFonts w:ascii="Arial" w:hAnsi="Arial" w:cs="Arial" w:eastAsia="Arial"/>
          <w:color w:val="auto"/>
          <w:spacing w:val="0"/>
          <w:position w:val="0"/>
          <w:sz w:val="20"/>
          <w:shd w:fill="auto" w:val="clear"/>
        </w:rPr>
        <w:t xml:space="preserve">.</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Wadium powinno by</w:t>
      </w:r>
      <w:r>
        <w:rPr>
          <w:rFonts w:ascii="Arial" w:hAnsi="Arial" w:cs="Arial" w:eastAsia="Arial"/>
          <w:color w:val="auto"/>
          <w:spacing w:val="0"/>
          <w:position w:val="0"/>
          <w:sz w:val="20"/>
          <w:shd w:fill="auto" w:val="clear"/>
        </w:rPr>
        <w:t xml:space="preserve">ć wniesione w formach dopuszczonych ustawą Prawo zamówień publicznych określone w art. 45 ust.6.</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Wadium wnoszone w pieni</w:t>
      </w:r>
      <w:r>
        <w:rPr>
          <w:rFonts w:ascii="Arial" w:hAnsi="Arial" w:cs="Arial" w:eastAsia="Arial"/>
          <w:color w:val="auto"/>
          <w:spacing w:val="0"/>
          <w:position w:val="0"/>
          <w:sz w:val="20"/>
          <w:shd w:fill="auto" w:val="clear"/>
        </w:rPr>
        <w:t xml:space="preserve">ądzu należy wpłacić na rachunek bankowy Zamawiającego, tj.: 86 1020 4724 0000 3202 0007 6422 w Banku PKO BP SA. Wadium należy wnieść w takim terminie, aby w dniu otwarcia ofert nastąpiło uznanie na rachunku bankowym zamawiającego.</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Wadium w formie niepieni</w:t>
      </w:r>
      <w:r>
        <w:rPr>
          <w:rFonts w:ascii="Arial" w:hAnsi="Arial" w:cs="Arial" w:eastAsia="Arial"/>
          <w:color w:val="auto"/>
          <w:spacing w:val="0"/>
          <w:position w:val="0"/>
          <w:sz w:val="20"/>
          <w:shd w:fill="auto" w:val="clear"/>
        </w:rPr>
        <w:t xml:space="preserve">ężnej – oryginał dokumentu potwierdzającego wniesienie wadium należy złożyć do kasy Urzędu Miejskiego w Olecku, Plac Wolności 3, 19-400 Olecko, czynnej w poniedziałki od 8-15, w pozostałe dni od 7-30 do 14.  </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Zwrot wadium nast</w:t>
      </w:r>
      <w:r>
        <w:rPr>
          <w:rFonts w:ascii="Arial" w:hAnsi="Arial" w:cs="Arial" w:eastAsia="Arial"/>
          <w:color w:val="auto"/>
          <w:spacing w:val="0"/>
          <w:position w:val="0"/>
          <w:sz w:val="20"/>
          <w:shd w:fill="auto" w:val="clear"/>
        </w:rPr>
        <w:t xml:space="preserve">ąpi po wyborze najkorzystniejszej oferty lub unieważnieniu postępowania zgodnie z art. 46 w/w ustawy.</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IX. Termin zwi</w:t>
      </w:r>
      <w:r>
        <w:rPr>
          <w:rFonts w:ascii="Arial" w:hAnsi="Arial" w:cs="Arial" w:eastAsia="Arial"/>
          <w:b/>
          <w:color w:val="auto"/>
          <w:spacing w:val="0"/>
          <w:position w:val="0"/>
          <w:sz w:val="20"/>
          <w:shd w:fill="auto" w:val="clear"/>
        </w:rPr>
        <w:t xml:space="preserve">ązania ofertą.</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Termin zwi</w:t>
      </w:r>
      <w:r>
        <w:rPr>
          <w:rFonts w:ascii="Arial" w:hAnsi="Arial" w:cs="Arial" w:eastAsia="Arial"/>
          <w:color w:val="auto"/>
          <w:spacing w:val="0"/>
          <w:position w:val="0"/>
          <w:sz w:val="20"/>
          <w:shd w:fill="auto" w:val="clear"/>
        </w:rPr>
        <w:t xml:space="preserve">ązania ofertą wynosi 30 dni.</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Bieg terminu zwi</w:t>
      </w:r>
      <w:r>
        <w:rPr>
          <w:rFonts w:ascii="Arial" w:hAnsi="Arial" w:cs="Arial" w:eastAsia="Arial"/>
          <w:color w:val="auto"/>
          <w:spacing w:val="0"/>
          <w:position w:val="0"/>
          <w:sz w:val="20"/>
          <w:shd w:fill="auto" w:val="clear"/>
        </w:rPr>
        <w:t xml:space="preserve">ązania ofertą rozpoczyna się wraz z upływem terminu składnia ofert.</w:t>
      </w:r>
    </w:p>
    <w:p>
      <w:pPr>
        <w:keepNext w:val="true"/>
        <w:tabs>
          <w:tab w:val="left" w:pos="1461" w:leader="none"/>
        </w:tabs>
        <w:spacing w:before="0" w:after="0" w:line="240"/>
        <w:ind w:right="0" w:left="0" w:firstLine="0"/>
        <w:jc w:val="left"/>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 Opis sposobu przygotowania oferty.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Tre</w:t>
      </w:r>
      <w:r>
        <w:rPr>
          <w:rFonts w:ascii="Arial" w:hAnsi="Arial" w:cs="Arial" w:eastAsia="Arial"/>
          <w:color w:val="auto"/>
          <w:spacing w:val="0"/>
          <w:position w:val="0"/>
          <w:sz w:val="20"/>
          <w:shd w:fill="auto" w:val="clear"/>
        </w:rPr>
        <w:t xml:space="preserve">ść oferty musi odpowiadać treści specyfikacji istotnych warunków zamówienia.</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Ka</w:t>
      </w:r>
      <w:r>
        <w:rPr>
          <w:rFonts w:ascii="Arial" w:hAnsi="Arial" w:cs="Arial" w:eastAsia="Arial"/>
          <w:color w:val="auto"/>
          <w:spacing w:val="0"/>
          <w:position w:val="0"/>
          <w:sz w:val="20"/>
          <w:shd w:fill="auto" w:val="clear"/>
        </w:rPr>
        <w:t xml:space="preserve">żdy wykonawca przedstawi tylko jedną ofertę.</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Wymaga si</w:t>
      </w:r>
      <w:r>
        <w:rPr>
          <w:rFonts w:ascii="Arial" w:hAnsi="Arial" w:cs="Arial" w:eastAsia="Arial"/>
          <w:color w:val="auto"/>
          <w:spacing w:val="0"/>
          <w:position w:val="0"/>
          <w:sz w:val="20"/>
          <w:shd w:fill="auto" w:val="clear"/>
        </w:rPr>
        <w:t xml:space="preserve">ę, by oferta była przygotowana na piśmie, w formie zapewniającej pełną czytelność jej treści, oprawiona w sposób trwały, wykluczający ewentualne wyjmowanie i podmianę kart.</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Ofert</w:t>
      </w:r>
      <w:r>
        <w:rPr>
          <w:rFonts w:ascii="Arial" w:hAnsi="Arial" w:cs="Arial" w:eastAsia="Arial"/>
          <w:color w:val="auto"/>
          <w:spacing w:val="0"/>
          <w:position w:val="0"/>
          <w:sz w:val="20"/>
          <w:shd w:fill="auto" w:val="clear"/>
        </w:rPr>
        <w:t xml:space="preserve">ę należy sporządzić w języku polskim pod rygorem nieważności.</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Formularz oferty nale</w:t>
      </w:r>
      <w:r>
        <w:rPr>
          <w:rFonts w:ascii="Arial" w:hAnsi="Arial" w:cs="Arial" w:eastAsia="Arial"/>
          <w:color w:val="auto"/>
          <w:spacing w:val="0"/>
          <w:position w:val="0"/>
          <w:sz w:val="20"/>
          <w:shd w:fill="auto" w:val="clear"/>
        </w:rPr>
        <w:t xml:space="preserve">ży wypełnić na druku dostarczonym przez zamawiającego.</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Wymaga si</w:t>
      </w:r>
      <w:r>
        <w:rPr>
          <w:rFonts w:ascii="Arial" w:hAnsi="Arial" w:cs="Arial" w:eastAsia="Arial"/>
          <w:color w:val="auto"/>
          <w:spacing w:val="0"/>
          <w:position w:val="0"/>
          <w:sz w:val="20"/>
          <w:shd w:fill="auto" w:val="clear"/>
        </w:rPr>
        <w:t xml:space="preserve">ę, by oferta była podpisana przez osobę lub osoby uprawnione do zaciągania zobowiązań, a wszystkie strony oferty ponumerowane i parafowane. </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Wymaga si</w:t>
      </w:r>
      <w:r>
        <w:rPr>
          <w:rFonts w:ascii="Arial" w:hAnsi="Arial" w:cs="Arial" w:eastAsia="Arial"/>
          <w:color w:val="auto"/>
          <w:spacing w:val="0"/>
          <w:position w:val="0"/>
          <w:sz w:val="20"/>
          <w:shd w:fill="auto" w:val="clear"/>
        </w:rPr>
        <w:t xml:space="preserve">ę, aby wszelkie poprawki były dokonane w sposób czytelny i opatrzone datą dokonania poprawki oraz parafką osoby podpisującej ofertę.</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Je</w:t>
      </w:r>
      <w:r>
        <w:rPr>
          <w:rFonts w:ascii="Arial" w:hAnsi="Arial" w:cs="Arial" w:eastAsia="Arial"/>
          <w:color w:val="auto"/>
          <w:spacing w:val="0"/>
          <w:position w:val="0"/>
          <w:sz w:val="20"/>
          <w:shd w:fill="auto" w:val="clear"/>
        </w:rPr>
        <w:t xml:space="preserve">żeli formularz oferty oraz wszystkie załączniki zostaną podpisane przez upoważnionego przedstawiciela wykonawcy to odnośne upoważnienie do podpisania w/w dokumentów winno być dołączone do oferty.</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XI. Miejsce oraz termin sk</w:t>
      </w:r>
      <w:r>
        <w:rPr>
          <w:rFonts w:ascii="Arial" w:hAnsi="Arial" w:cs="Arial" w:eastAsia="Arial"/>
          <w:b/>
          <w:color w:val="auto"/>
          <w:spacing w:val="0"/>
          <w:position w:val="0"/>
          <w:sz w:val="20"/>
          <w:shd w:fill="auto" w:val="clear"/>
        </w:rPr>
        <w:t xml:space="preserve">ładania ofert.</w:t>
      </w:r>
    </w:p>
    <w:p>
      <w:pPr>
        <w:keepNext w:val="true"/>
        <w:tabs>
          <w:tab w:val="left" w:pos="1461" w:leader="none"/>
        </w:tabs>
        <w:spacing w:before="0" w:after="0" w:line="240"/>
        <w:ind w:right="0" w:left="21"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1.</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Ofert</w:t>
      </w:r>
      <w:r>
        <w:rPr>
          <w:rFonts w:ascii="Arial" w:hAnsi="Arial" w:cs="Arial" w:eastAsia="Arial"/>
          <w:color w:val="auto"/>
          <w:spacing w:val="0"/>
          <w:position w:val="0"/>
          <w:sz w:val="20"/>
          <w:shd w:fill="auto" w:val="clear"/>
        </w:rPr>
        <w:t xml:space="preserve">ę należy złożyć w siedzibie zamawiającego - Urząd Miejski w Olecku, Plac Wolności 3 pok. nr 12 nie później niż do dnia </w:t>
      </w:r>
      <w:r>
        <w:rPr>
          <w:rFonts w:ascii="Arial" w:hAnsi="Arial" w:cs="Arial" w:eastAsia="Arial"/>
          <w:b/>
          <w:color w:val="auto"/>
          <w:spacing w:val="0"/>
          <w:position w:val="0"/>
          <w:sz w:val="20"/>
          <w:shd w:fill="auto" w:val="clear"/>
        </w:rPr>
        <w:t xml:space="preserve">01 marca 2018r. do godziny 8 </w:t>
      </w:r>
      <w:r>
        <w:rPr>
          <w:rFonts w:ascii="Arial" w:hAnsi="Arial" w:cs="Arial" w:eastAsia="Arial"/>
          <w:b/>
          <w:color w:val="auto"/>
          <w:spacing w:val="0"/>
          <w:position w:val="0"/>
          <w:sz w:val="20"/>
          <w:shd w:fill="auto" w:val="clear"/>
          <w:vertAlign w:val="superscript"/>
        </w:rPr>
        <w:t xml:space="preserve">00</w:t>
      </w:r>
      <w:r>
        <w:rPr>
          <w:rFonts w:ascii="Arial" w:hAnsi="Arial" w:cs="Arial" w:eastAsia="Arial"/>
          <w:b/>
          <w:color w:val="auto"/>
          <w:spacing w:val="0"/>
          <w:position w:val="0"/>
          <w:sz w:val="20"/>
          <w:shd w:fill="auto" w:val="clear"/>
        </w:rPr>
        <w:t xml:space="preserve">.</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Oferta z</w:t>
      </w:r>
      <w:r>
        <w:rPr>
          <w:rFonts w:ascii="Arial" w:hAnsi="Arial" w:cs="Arial" w:eastAsia="Arial"/>
          <w:color w:val="auto"/>
          <w:spacing w:val="0"/>
          <w:position w:val="0"/>
          <w:sz w:val="20"/>
          <w:shd w:fill="auto" w:val="clear"/>
        </w:rPr>
        <w:t xml:space="preserve">łożona po terminie zostanie zwrócona Wykonawcy bez otwierania.</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Kopert</w:t>
      </w:r>
      <w:r>
        <w:rPr>
          <w:rFonts w:ascii="Arial" w:hAnsi="Arial" w:cs="Arial" w:eastAsia="Arial"/>
          <w:color w:val="auto"/>
          <w:spacing w:val="0"/>
          <w:position w:val="0"/>
          <w:sz w:val="20"/>
          <w:shd w:fill="auto" w:val="clear"/>
        </w:rPr>
        <w:t xml:space="preserve">ę należy zaadresować z dopiskiem „Oferta na remonty bieżące i konserwację dróg gruntowych na terenie gminy Olecko w 2018 r.” Nie otwierać przed dniem 01 marca 2018 r. przed godziną 8</w:t>
      </w:r>
      <w:r>
        <w:rPr>
          <w:rFonts w:ascii="Arial" w:hAnsi="Arial" w:cs="Arial" w:eastAsia="Arial"/>
          <w:color w:val="auto"/>
          <w:spacing w:val="0"/>
          <w:position w:val="0"/>
          <w:sz w:val="20"/>
          <w:shd w:fill="auto" w:val="clear"/>
          <w:vertAlign w:val="superscript"/>
        </w:rPr>
        <w:t xml:space="preserve">15</w:t>
      </w:r>
      <w:r>
        <w:rPr>
          <w:rFonts w:ascii="Arial" w:hAnsi="Arial" w:cs="Arial" w:eastAsia="Arial"/>
          <w:color w:val="auto"/>
          <w:spacing w:val="0"/>
          <w:position w:val="0"/>
          <w:sz w:val="20"/>
          <w:shd w:fill="auto" w:val="clear"/>
        </w:rPr>
        <w:t xml:space="preserve">.”</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t>
      </w:r>
      <w:r>
        <w:rPr>
          <w:rFonts w:ascii="Arial" w:hAnsi="Arial" w:cs="Arial" w:eastAsia="Arial"/>
          <w:b/>
          <w:color w:val="auto"/>
          <w:spacing w:val="0"/>
          <w:position w:val="0"/>
          <w:sz w:val="20"/>
          <w:shd w:fill="auto" w:val="clear"/>
        </w:rPr>
        <w:t xml:space="preserve">Otwarcie ofert nast</w:t>
      </w:r>
      <w:r>
        <w:rPr>
          <w:rFonts w:ascii="Arial" w:hAnsi="Arial" w:cs="Arial" w:eastAsia="Arial"/>
          <w:b/>
          <w:color w:val="auto"/>
          <w:spacing w:val="0"/>
          <w:position w:val="0"/>
          <w:sz w:val="20"/>
          <w:shd w:fill="auto" w:val="clear"/>
        </w:rPr>
        <w:t xml:space="preserve">ąpi w dniu 01 marca 2018 r. o godzinie 8</w:t>
      </w:r>
      <w:r>
        <w:rPr>
          <w:rFonts w:ascii="Arial" w:hAnsi="Arial" w:cs="Arial" w:eastAsia="Arial"/>
          <w:b/>
          <w:color w:val="auto"/>
          <w:spacing w:val="0"/>
          <w:position w:val="0"/>
          <w:sz w:val="20"/>
          <w:shd w:fill="auto" w:val="clear"/>
          <w:vertAlign w:val="superscript"/>
        </w:rPr>
        <w:t xml:space="preserve">15</w:t>
      </w:r>
      <w:r>
        <w:rPr>
          <w:rFonts w:ascii="Arial" w:hAnsi="Arial" w:cs="Arial" w:eastAsia="Arial"/>
          <w:color w:val="auto"/>
          <w:spacing w:val="0"/>
          <w:position w:val="0"/>
          <w:sz w:val="20"/>
          <w:shd w:fill="auto" w:val="clear"/>
        </w:rPr>
        <w:t xml:space="preserve"> w siedzibie Zamawiającego – Olecko, Plac Wolności 3 pok. Nr 4.</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Otwarcie ofert jest jawne. </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Przed otwarciem ofert Zamawiaj</w:t>
      </w:r>
      <w:r>
        <w:rPr>
          <w:rFonts w:ascii="Arial" w:hAnsi="Arial" w:cs="Arial" w:eastAsia="Arial"/>
          <w:color w:val="auto"/>
          <w:spacing w:val="0"/>
          <w:position w:val="0"/>
          <w:sz w:val="20"/>
          <w:shd w:fill="auto" w:val="clear"/>
        </w:rPr>
        <w:t xml:space="preserve">ący poda kwotę jaką zamierza przeznaczyć na sfinansowanie zamówienia.</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Podczas otwarcia ofert Zamawiaj</w:t>
      </w:r>
      <w:r>
        <w:rPr>
          <w:rFonts w:ascii="Arial" w:hAnsi="Arial" w:cs="Arial" w:eastAsia="Arial"/>
          <w:color w:val="auto"/>
          <w:spacing w:val="0"/>
          <w:position w:val="0"/>
          <w:sz w:val="20"/>
          <w:shd w:fill="auto" w:val="clear"/>
        </w:rPr>
        <w:t xml:space="preserve">ący poda nazwy i adresy Wykonawców, a także informacje dotyczące ceny i inne istotne informacje wynikające ze SIWZ.</w:t>
      </w:r>
    </w:p>
    <w:p>
      <w:pPr>
        <w:spacing w:before="0" w:after="0" w:line="240"/>
        <w:ind w:right="0" w:left="426" w:firstLine="0"/>
        <w:jc w:val="both"/>
        <w:rPr>
          <w:rFonts w:ascii="Arial" w:hAnsi="Arial" w:cs="Arial" w:eastAsia="Arial"/>
          <w:color w:val="auto"/>
          <w:spacing w:val="0"/>
          <w:position w:val="0"/>
          <w:sz w:val="20"/>
          <w:shd w:fill="auto" w:val="clear"/>
        </w:rPr>
      </w:pP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XII. Opis sposobu obliczenia ceny oferty.</w:t>
      </w:r>
    </w:p>
    <w:p>
      <w:pPr>
        <w:spacing w:before="0" w:after="0" w:line="240"/>
        <w:ind w:right="-1" w:left="0" w:firstLine="0"/>
        <w:jc w:val="both"/>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1. Wykonawca okre</w:t>
      </w:r>
      <w:r>
        <w:rPr>
          <w:rFonts w:ascii="Arial" w:hAnsi="Arial" w:cs="Arial" w:eastAsia="Arial"/>
          <w:color w:val="auto"/>
          <w:spacing w:val="0"/>
          <w:position w:val="0"/>
          <w:sz w:val="20"/>
          <w:shd w:fill="auto" w:val="clear"/>
        </w:rPr>
        <w:t xml:space="preserve">śli cenę uwzględniając wszystkie elementy wymienione w formularzu oferty</w:t>
      </w:r>
      <w:r>
        <w:rPr>
          <w:rFonts w:ascii="Arial" w:hAnsi="Arial" w:cs="Arial" w:eastAsia="Arial"/>
          <w:color w:val="FF0000"/>
          <w:spacing w:val="0"/>
          <w:position w:val="0"/>
          <w:sz w:val="20"/>
          <w:shd w:fill="auto" w:val="clear"/>
        </w:rPr>
        <w:t xml:space="preserve">.</w:t>
      </w:r>
    </w:p>
    <w:p>
      <w:pPr>
        <w:spacing w:before="0" w:after="0" w:line="240"/>
        <w:ind w:right="-1"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2. </w:t>
      </w:r>
      <w:r>
        <w:rPr>
          <w:rFonts w:ascii="Arial" w:hAnsi="Arial" w:cs="Arial" w:eastAsia="Arial"/>
          <w:b/>
          <w:color w:val="auto"/>
          <w:spacing w:val="0"/>
          <w:position w:val="0"/>
          <w:sz w:val="20"/>
          <w:shd w:fill="auto" w:val="clear"/>
        </w:rPr>
        <w:t xml:space="preserve">Oferowana cena jest cen</w:t>
      </w:r>
      <w:r>
        <w:rPr>
          <w:rFonts w:ascii="Arial" w:hAnsi="Arial" w:cs="Arial" w:eastAsia="Arial"/>
          <w:b/>
          <w:color w:val="auto"/>
          <w:spacing w:val="0"/>
          <w:position w:val="0"/>
          <w:sz w:val="20"/>
          <w:shd w:fill="auto" w:val="clear"/>
        </w:rPr>
        <w:t xml:space="preserve">ą ryczałtową brutto obejmującą zakup, transport i wbudowanie 1 tony mieszanki kruszywa naturalnego 0-31,5 mm (30% kruszyw przekruszonych) w nawierzchnię drogi </w:t>
      </w:r>
      <w:r>
        <w:rPr>
          <w:rFonts w:ascii="Arial" w:hAnsi="Arial" w:cs="Arial" w:eastAsia="Arial"/>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w ofercie należy uwzględnić ceny cząstkowe za zakup, transport i wbudowanie 1 tony mieszanki kruszywa). Przez wbudowanie kruszywa w nawierzchnię drogi należy rozumieć jego rozłożenie (wypełnienie kolein, zaniżeń), wyrównanie (uzyskanie spadków poprzecznych) równiarką i zagęszczenie, odporne na działanie ruchu, walcem. Zadeklarowana cena ryczałtowa oraz ceny cząstkowe są cenami brutto</w:t>
      </w:r>
      <w:r>
        <w:rPr>
          <w:rFonts w:ascii="Arial" w:hAnsi="Arial" w:cs="Arial" w:eastAsia="Arial"/>
          <w:color w:val="auto"/>
          <w:spacing w:val="0"/>
          <w:position w:val="0"/>
          <w:sz w:val="20"/>
          <w:shd w:fill="auto" w:val="clear"/>
        </w:rPr>
        <w:t xml:space="preserve"> i obowiązywać będą przez cały okres objęty zamówieniem, tj. </w:t>
      </w:r>
      <w:r>
        <w:rPr>
          <w:rFonts w:ascii="Arial" w:hAnsi="Arial" w:cs="Arial" w:eastAsia="Arial"/>
          <w:b/>
          <w:color w:val="auto"/>
          <w:spacing w:val="0"/>
          <w:position w:val="0"/>
          <w:sz w:val="20"/>
          <w:shd w:fill="auto" w:val="clear"/>
        </w:rPr>
        <w:t xml:space="preserve">od dnia podpisania umowy do dnia 31.12.2018r.</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Nale</w:t>
      </w:r>
      <w:r>
        <w:rPr>
          <w:rFonts w:ascii="Arial" w:hAnsi="Arial" w:cs="Arial" w:eastAsia="Arial"/>
          <w:color w:val="auto"/>
          <w:spacing w:val="0"/>
          <w:position w:val="0"/>
          <w:sz w:val="20"/>
          <w:shd w:fill="auto" w:val="clear"/>
        </w:rPr>
        <w:t xml:space="preserve">żność za wykonane zamówienie będzie regulowana w systemie miesięcznym w zależności od zakresu prac wykonanych w danym okresie rozliczeniowym, zgodnie z udokumentowaną ilością wbudowanego materiału, na podstawie zlecenia Zamawiającego,  z wyszczególnieniem zakresu prac i dołączonymi wydrukami z wagi samochodowej lub dokumentami WZ (wydanie materiału – kruszywa na zewnątrz).</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Cena podana w ofercie powinna zawiera</w:t>
      </w:r>
      <w:r>
        <w:rPr>
          <w:rFonts w:ascii="Arial" w:hAnsi="Arial" w:cs="Arial" w:eastAsia="Arial"/>
          <w:color w:val="auto"/>
          <w:spacing w:val="0"/>
          <w:position w:val="0"/>
          <w:sz w:val="20"/>
          <w:shd w:fill="auto" w:val="clear"/>
        </w:rPr>
        <w:t xml:space="preserve">ć wszystkie koszty związane z realizacją zadania, ubezpieczeniem, itp. W cenie powinny być również uwzględnione wszystkie opłaty, wszystkie podatki, z uwzględnieniem w wartości końcowej podatku od towarów i usług – VAT.</w:t>
      </w:r>
    </w:p>
    <w:p>
      <w:pPr>
        <w:spacing w:before="0" w:after="0" w:line="240"/>
        <w:ind w:right="-1"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5. </w:t>
      </w:r>
      <w:r>
        <w:rPr>
          <w:rFonts w:ascii="Arial" w:hAnsi="Arial" w:cs="Arial" w:eastAsia="Arial"/>
          <w:b/>
          <w:color w:val="auto"/>
          <w:spacing w:val="0"/>
          <w:position w:val="0"/>
          <w:sz w:val="20"/>
          <w:shd w:fill="auto" w:val="clear"/>
        </w:rPr>
        <w:t xml:space="preserve">Cena oferty winna by</w:t>
      </w:r>
      <w:r>
        <w:rPr>
          <w:rFonts w:ascii="Arial" w:hAnsi="Arial" w:cs="Arial" w:eastAsia="Arial"/>
          <w:b/>
          <w:color w:val="auto"/>
          <w:spacing w:val="0"/>
          <w:position w:val="0"/>
          <w:sz w:val="20"/>
          <w:shd w:fill="auto" w:val="clear"/>
        </w:rPr>
        <w:t xml:space="preserve">ć wyrażona w PLN.</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Wykonawca zadeklaruje okres gwarancji na wykonane remonty, przy czym nie mo</w:t>
      </w:r>
      <w:r>
        <w:rPr>
          <w:rFonts w:ascii="Arial" w:hAnsi="Arial" w:cs="Arial" w:eastAsia="Arial"/>
          <w:color w:val="auto"/>
          <w:spacing w:val="0"/>
          <w:position w:val="0"/>
          <w:sz w:val="20"/>
          <w:shd w:fill="auto" w:val="clear"/>
        </w:rPr>
        <w:t xml:space="preserve">że ona być krótsza niż 60 dni licząc od dnia odbioru końcowego wykonanego remontu.</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XIII. Dzia</w:t>
      </w:r>
      <w:r>
        <w:rPr>
          <w:rFonts w:ascii="Arial" w:hAnsi="Arial" w:cs="Arial" w:eastAsia="Arial"/>
          <w:b/>
          <w:color w:val="auto"/>
          <w:spacing w:val="0"/>
          <w:position w:val="0"/>
          <w:sz w:val="20"/>
          <w:shd w:fill="auto" w:val="clear"/>
        </w:rPr>
        <w:t xml:space="preserve">łania poprzedzające ocenę ofert.</w:t>
      </w: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Niezw</w:t>
      </w:r>
      <w:r>
        <w:rPr>
          <w:rFonts w:ascii="Arial" w:hAnsi="Arial" w:cs="Arial" w:eastAsia="Arial"/>
          <w:color w:val="auto"/>
          <w:spacing w:val="0"/>
          <w:position w:val="0"/>
          <w:sz w:val="20"/>
          <w:shd w:fill="auto" w:val="clear"/>
        </w:rPr>
        <w:t xml:space="preserve">łocznie po upływie terminu otwarcia ofert zamawiający zamieści na stronie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internetowej </w:t>
      </w:r>
      <w:hyperlink xmlns:r="http://schemas.openxmlformats.org/officeDocument/2006/relationships" r:id="docRId2">
        <w:r>
          <w:rPr>
            <w:rFonts w:ascii="Arial" w:hAnsi="Arial" w:cs="Arial" w:eastAsia="Arial"/>
            <w:color w:val="0000FF"/>
            <w:spacing w:val="0"/>
            <w:position w:val="0"/>
            <w:sz w:val="20"/>
            <w:u w:val="single"/>
            <w:shd w:fill="auto" w:val="clear"/>
          </w:rPr>
          <w:t xml:space="preserve">www.bip.um.olecko.pl</w:t>
        </w:r>
      </w:hyperlink>
      <w:r>
        <w:rPr>
          <w:rFonts w:ascii="Arial" w:hAnsi="Arial" w:cs="Arial" w:eastAsia="Arial"/>
          <w:color w:val="auto"/>
          <w:spacing w:val="0"/>
          <w:position w:val="0"/>
          <w:sz w:val="20"/>
          <w:shd w:fill="auto" w:val="clear"/>
        </w:rPr>
        <w:t xml:space="preserve">; Zestawienie ofert oraz  informacje dotycz</w:t>
      </w:r>
      <w:r>
        <w:rPr>
          <w:rFonts w:ascii="Arial" w:hAnsi="Arial" w:cs="Arial" w:eastAsia="Arial"/>
          <w:color w:val="auto"/>
          <w:spacing w:val="0"/>
          <w:position w:val="0"/>
          <w:sz w:val="20"/>
          <w:shd w:fill="auto" w:val="clear"/>
        </w:rPr>
        <w:t xml:space="preserve">ące: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Kwoty jak</w:t>
      </w:r>
      <w:r>
        <w:rPr>
          <w:rFonts w:ascii="Arial" w:hAnsi="Arial" w:cs="Arial" w:eastAsia="Arial"/>
          <w:color w:val="auto"/>
          <w:spacing w:val="0"/>
          <w:position w:val="0"/>
          <w:sz w:val="20"/>
          <w:shd w:fill="auto" w:val="clear"/>
        </w:rPr>
        <w:t xml:space="preserve">ą zamierza przeznaczyć na sfinansowanie zamówienia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Nazw (firm) oraz adresów wykonawców, którzy z</w:t>
      </w:r>
      <w:r>
        <w:rPr>
          <w:rFonts w:ascii="Arial" w:hAnsi="Arial" w:cs="Arial" w:eastAsia="Arial"/>
          <w:color w:val="auto"/>
          <w:spacing w:val="0"/>
          <w:position w:val="0"/>
          <w:sz w:val="20"/>
          <w:shd w:fill="auto" w:val="clear"/>
        </w:rPr>
        <w:t xml:space="preserve">łożyli oferty w terminie;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Ceny, terminu wykonania zamówienia, okresu gwarancji i terminu realizacji.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Zamawiaj</w:t>
      </w:r>
      <w:r>
        <w:rPr>
          <w:rFonts w:ascii="Arial" w:hAnsi="Arial" w:cs="Arial" w:eastAsia="Arial"/>
          <w:color w:val="auto"/>
          <w:spacing w:val="0"/>
          <w:position w:val="0"/>
          <w:sz w:val="20"/>
          <w:shd w:fill="auto" w:val="clear"/>
        </w:rPr>
        <w:t xml:space="preserve">ący poprawi w ofercie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oczywiste omy</w:t>
      </w:r>
      <w:r>
        <w:rPr>
          <w:rFonts w:ascii="Arial" w:hAnsi="Arial" w:cs="Arial" w:eastAsia="Arial"/>
          <w:color w:val="auto"/>
          <w:spacing w:val="0"/>
          <w:position w:val="0"/>
          <w:sz w:val="20"/>
          <w:shd w:fill="auto" w:val="clear"/>
        </w:rPr>
        <w:t xml:space="preserve">łki pisarskie,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oczywiste omy</w:t>
      </w:r>
      <w:r>
        <w:rPr>
          <w:rFonts w:ascii="Arial" w:hAnsi="Arial" w:cs="Arial" w:eastAsia="Arial"/>
          <w:color w:val="auto"/>
          <w:spacing w:val="0"/>
          <w:position w:val="0"/>
          <w:sz w:val="20"/>
          <w:shd w:fill="auto" w:val="clear"/>
        </w:rPr>
        <w:t xml:space="preserve">łki rachunkowe, z uwzględnieniem konsekwencji rachunkowych dokonanych poprawek,</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inne omy</w:t>
      </w:r>
      <w:r>
        <w:rPr>
          <w:rFonts w:ascii="Arial" w:hAnsi="Arial" w:cs="Arial" w:eastAsia="Arial"/>
          <w:color w:val="auto"/>
          <w:spacing w:val="0"/>
          <w:position w:val="0"/>
          <w:sz w:val="20"/>
          <w:shd w:fill="auto" w:val="clear"/>
        </w:rPr>
        <w:t xml:space="preserve">łki polegające na niezgodności oferty ze specyfikacją istotnych warunków zamówienia, niepowodujące istotnych zmian w treści oferty niezwłocznie zawiadamiając o tym wykonawcę, którego oferta została poprawiona.</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XIV. Kryteria wyboru oferty i sposób oceny ofert.</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Przy wyborze najkorzystniejszej oferty decydowa</w:t>
      </w:r>
      <w:r>
        <w:rPr>
          <w:rFonts w:ascii="Arial" w:hAnsi="Arial" w:cs="Arial" w:eastAsia="Arial"/>
          <w:color w:val="auto"/>
          <w:spacing w:val="0"/>
          <w:position w:val="0"/>
          <w:sz w:val="20"/>
          <w:shd w:fill="auto" w:val="clear"/>
        </w:rPr>
        <w:t xml:space="preserve">ć będą następujące kryteria:</w:t>
      </w:r>
    </w:p>
    <w:p>
      <w:pPr>
        <w:spacing w:before="0" w:after="0" w:line="240"/>
        <w:ind w:right="0" w:left="180" w:firstLine="180"/>
        <w:jc w:val="both"/>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1)  Cena  wykonania remontu - waga kryterium - 60 %</w:t>
      </w:r>
    </w:p>
    <w:p>
      <w:pPr>
        <w:spacing w:before="0" w:after="0" w:line="240"/>
        <w:ind w:right="0" w:left="180" w:firstLine="180"/>
        <w:jc w:val="both"/>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2)  Okres gwarancji na wykonane remonty – waga kryterium 40%</w:t>
      </w:r>
    </w:p>
    <w:p>
      <w:pPr>
        <w:spacing w:before="0" w:after="0" w:line="240"/>
        <w:ind w:right="0" w:left="180" w:firstLine="180"/>
        <w:jc w:val="center"/>
        <w:rPr>
          <w:rFonts w:ascii="Arial" w:hAnsi="Arial" w:cs="Arial" w:eastAsia="Arial"/>
          <w:b/>
          <w:color w:val="auto"/>
          <w:spacing w:val="0"/>
          <w:position w:val="0"/>
          <w:sz w:val="20"/>
          <w:u w:val="single"/>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Zasady obliczania punktacji:</w:t>
      </w:r>
    </w:p>
    <w:p>
      <w:pPr>
        <w:spacing w:before="0" w:after="0" w:line="240"/>
        <w:ind w:right="-1" w:left="36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Cena wykonania remontu - Do ustalenia punktacji </w:t>
      </w:r>
      <w:r>
        <w:rPr>
          <w:rFonts w:ascii="Arial" w:hAnsi="Arial" w:cs="Arial" w:eastAsia="Arial"/>
          <w:b/>
          <w:color w:val="auto"/>
          <w:spacing w:val="0"/>
          <w:position w:val="0"/>
          <w:sz w:val="20"/>
          <w:shd w:fill="auto" w:val="clear"/>
        </w:rPr>
        <w:t xml:space="preserve">na remont bie</w:t>
      </w:r>
      <w:r>
        <w:rPr>
          <w:rFonts w:ascii="Arial" w:hAnsi="Arial" w:cs="Arial" w:eastAsia="Arial"/>
          <w:b/>
          <w:color w:val="auto"/>
          <w:spacing w:val="0"/>
          <w:position w:val="0"/>
          <w:sz w:val="20"/>
          <w:shd w:fill="auto" w:val="clear"/>
        </w:rPr>
        <w:t xml:space="preserve">żący </w:t>
      </w:r>
      <w:r>
        <w:rPr>
          <w:rFonts w:ascii="Arial" w:hAnsi="Arial" w:cs="Arial" w:eastAsia="Arial"/>
          <w:color w:val="auto"/>
          <w:spacing w:val="0"/>
          <w:position w:val="0"/>
          <w:sz w:val="20"/>
          <w:shd w:fill="auto" w:val="clear"/>
        </w:rPr>
        <w:t xml:space="preserve">Zamawiający przyjmie najniższą cenę ryczałtową, wynikającą z sum następujących cen: materiału tj. zakupu 1 tony kruszywa, transportu oraz wbudowania materiału. Oferta z najniższą ceną za wykonanie zamówienia – waga 60 pkt, każda następna oferta oceniona będzie według wzoru: cena najniższej oferty dzielona przez cenę oferty ocenianej i mnożona przez wagę kryterium;</w:t>
      </w:r>
    </w:p>
    <w:p>
      <w:pPr>
        <w:spacing w:before="0" w:after="0" w:line="240"/>
        <w:ind w:right="-1" w:left="36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Zamawiaj</w:t>
      </w:r>
      <w:r>
        <w:rPr>
          <w:rFonts w:ascii="Arial" w:hAnsi="Arial" w:cs="Arial" w:eastAsia="Arial"/>
          <w:color w:val="auto"/>
          <w:spacing w:val="0"/>
          <w:position w:val="0"/>
          <w:sz w:val="20"/>
          <w:shd w:fill="auto" w:val="clear"/>
        </w:rPr>
        <w:t xml:space="preserve">ący wymaga udzielenia przez Wykonawcę gwarancji na wykonane usługi. Okres gwarancji nie może być krótszy niż 60 dni od dania spisania protokołu odbioru wykonanej usługi.</w:t>
      </w:r>
    </w:p>
    <w:p>
      <w:pPr>
        <w:spacing w:before="0" w:after="0" w:line="240"/>
        <w:ind w:right="-1" w:left="36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Oferta z najd</w:t>
      </w:r>
      <w:r>
        <w:rPr>
          <w:rFonts w:ascii="Arial" w:hAnsi="Arial" w:cs="Arial" w:eastAsia="Arial"/>
          <w:color w:val="auto"/>
          <w:spacing w:val="0"/>
          <w:position w:val="0"/>
          <w:sz w:val="20"/>
          <w:shd w:fill="auto" w:val="clear"/>
        </w:rPr>
        <w:t xml:space="preserve">łuższym okresem gwarancji – waga 40 pkt, każda następna oferta oceniona będzie według wzoru: zadeklarowany okres gwarancji dzielona przez zadeklarowany najdłuższy okres gwarancji i mnożona przez wagę kryterium;</w:t>
      </w:r>
    </w:p>
    <w:p>
      <w:pPr>
        <w:spacing w:before="0" w:after="0" w:line="240"/>
        <w:ind w:right="-1" w:left="36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 przypadku nie zaoferowania przez wykonawc</w:t>
      </w:r>
      <w:r>
        <w:rPr>
          <w:rFonts w:ascii="Arial" w:hAnsi="Arial" w:cs="Arial" w:eastAsia="Arial"/>
          <w:color w:val="auto"/>
          <w:spacing w:val="0"/>
          <w:position w:val="0"/>
          <w:sz w:val="20"/>
          <w:shd w:fill="auto" w:val="clear"/>
        </w:rPr>
        <w:t xml:space="preserve">ę żadnego okresu gwarancji, oferta podlegała będzie odrzuceniu na podstawie art. 89 ust. 1 pkt 1 i 2 ustawy Pzp.</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XV. Og</w:t>
      </w:r>
      <w:r>
        <w:rPr>
          <w:rFonts w:ascii="Arial" w:hAnsi="Arial" w:cs="Arial" w:eastAsia="Arial"/>
          <w:b/>
          <w:color w:val="auto"/>
          <w:spacing w:val="0"/>
          <w:position w:val="0"/>
          <w:sz w:val="20"/>
          <w:shd w:fill="auto" w:val="clear"/>
        </w:rPr>
        <w:t xml:space="preserve">łoszenie wyników przetargu.</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O wyborze oferty zamawiaj</w:t>
      </w:r>
      <w:r>
        <w:rPr>
          <w:rFonts w:ascii="Arial" w:hAnsi="Arial" w:cs="Arial" w:eastAsia="Arial"/>
          <w:color w:val="auto"/>
          <w:spacing w:val="0"/>
          <w:position w:val="0"/>
          <w:sz w:val="20"/>
          <w:shd w:fill="auto" w:val="clear"/>
        </w:rPr>
        <w:t xml:space="preserve">ący zawiadomi niezwłocznie wykonawców, którzy ubiegali się o udzielenie zamówienia. W zawiadomieniu o wyborze oferty najkorzystniejszej zamawiający poinformuje wykonawcę o terminie i miejscu zawarcia umowy.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Osoby reprezentuj</w:t>
      </w:r>
      <w:r>
        <w:rPr>
          <w:rFonts w:ascii="Arial" w:hAnsi="Arial" w:cs="Arial" w:eastAsia="Arial"/>
          <w:color w:val="auto"/>
          <w:spacing w:val="0"/>
          <w:position w:val="0"/>
          <w:sz w:val="20"/>
          <w:shd w:fill="auto" w:val="clear"/>
        </w:rPr>
        <w:t xml:space="preserve">ące wykonawcę przy podpisaniu umowy powinny posiadać ze sobą dokumenty potwierdzające ich umocowanie do podpisania umowy, o ile umocowanie to nie będzie wynikać z dokumentów załączonych do oferty.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Zamawiaj</w:t>
      </w:r>
      <w:r>
        <w:rPr>
          <w:rFonts w:ascii="Arial" w:hAnsi="Arial" w:cs="Arial" w:eastAsia="Arial"/>
          <w:color w:val="auto"/>
          <w:spacing w:val="0"/>
          <w:position w:val="0"/>
          <w:sz w:val="20"/>
          <w:shd w:fill="auto" w:val="clear"/>
        </w:rPr>
        <w:t xml:space="preserve">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 z zastrzeżeniem, że jeżeli zostanie złożona tylko jedna oferta, zamawiający może podpisać umowę w terminie określonym w zawiadomieniu o wyborze oferty.</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XVI. Formalno</w:t>
      </w:r>
      <w:r>
        <w:rPr>
          <w:rFonts w:ascii="Arial" w:hAnsi="Arial" w:cs="Arial" w:eastAsia="Arial"/>
          <w:b/>
          <w:color w:val="auto"/>
          <w:spacing w:val="0"/>
          <w:position w:val="0"/>
          <w:sz w:val="20"/>
          <w:shd w:fill="auto" w:val="clear"/>
        </w:rPr>
        <w:t xml:space="preserve">ści jakie powinny zostać spełnione po wyborze oferty w celu zawarcia umowy.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Je</w:t>
      </w:r>
      <w:r>
        <w:rPr>
          <w:rFonts w:ascii="Arial" w:hAnsi="Arial" w:cs="Arial" w:eastAsia="Arial"/>
          <w:color w:val="auto"/>
          <w:spacing w:val="0"/>
          <w:position w:val="0"/>
          <w:sz w:val="20"/>
          <w:shd w:fill="auto" w:val="clear"/>
        </w:rPr>
        <w:t xml:space="preserve">żeli wykonawca którego oferta została wybrana, uchyla się od zawarcia umowy w sprawie zamówienia publicznego lub nie wnosi wymaganego zabezpieczenia należytego wykonania umowy, zamawiający może wybrać ofertę najkorzystniejszą spośród pozostałych ofert, bez prowadzenia ich ponownej oceny, chyba że zachodzą przesłanki unieważnienia postępowania, o których mowa w art. 93 ust. 1 ustawy.     </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 przypadku wykonawców sk</w:t>
      </w:r>
      <w:r>
        <w:rPr>
          <w:rFonts w:ascii="Arial" w:hAnsi="Arial" w:cs="Arial" w:eastAsia="Arial"/>
          <w:color w:val="auto"/>
          <w:spacing w:val="0"/>
          <w:position w:val="0"/>
          <w:sz w:val="20"/>
          <w:shd w:fill="auto" w:val="clear"/>
        </w:rPr>
        <w:t xml:space="preserve">ładających ofertę wspólną wymaga się przedłożenia zamawiającemu umowy regulującej współpracę tych wykonawców. </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Zamawiaj</w:t>
      </w:r>
      <w:r>
        <w:rPr>
          <w:rFonts w:ascii="Arial" w:hAnsi="Arial" w:cs="Arial" w:eastAsia="Arial"/>
          <w:color w:val="auto"/>
          <w:spacing w:val="0"/>
          <w:position w:val="0"/>
          <w:sz w:val="20"/>
          <w:shd w:fill="auto" w:val="clear"/>
        </w:rPr>
        <w:t xml:space="preserve">ący żąda, aby, o ile są już znane, wykonawca podał nazwy (firm) albo imiona i nazwiska, dane kontaktowe podwykonawców i ich przedstawicieli prawnych, zaangażowanych w realizację zamówienia.</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Informacje ogólne dotycz</w:t>
      </w:r>
      <w:r>
        <w:rPr>
          <w:rFonts w:ascii="Arial" w:hAnsi="Arial" w:cs="Arial" w:eastAsia="Arial"/>
          <w:color w:val="auto"/>
          <w:spacing w:val="0"/>
          <w:position w:val="0"/>
          <w:sz w:val="20"/>
          <w:shd w:fill="auto" w:val="clear"/>
        </w:rPr>
        <w:t xml:space="preserve">ące kwestii formalnych umowy w sprawie niniejszego zamówienia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umowa w sprawie niniejszego zamówienia zostanie zawarta w formie pisemnej;</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maj</w:t>
      </w:r>
      <w:r>
        <w:rPr>
          <w:rFonts w:ascii="Arial" w:hAnsi="Arial" w:cs="Arial" w:eastAsia="Arial"/>
          <w:color w:val="auto"/>
          <w:spacing w:val="0"/>
          <w:position w:val="0"/>
          <w:sz w:val="20"/>
          <w:shd w:fill="auto" w:val="clear"/>
        </w:rPr>
        <w:t xml:space="preserve">ą do niej zastosowanie przepisy Kodeksu Cywilnego, jeżeli przepisy Ustawy PZP nie stanowią inaczej;</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jest jawna i podlega udost</w:t>
      </w:r>
      <w:r>
        <w:rPr>
          <w:rFonts w:ascii="Arial" w:hAnsi="Arial" w:cs="Arial" w:eastAsia="Arial"/>
          <w:color w:val="auto"/>
          <w:spacing w:val="0"/>
          <w:position w:val="0"/>
          <w:sz w:val="20"/>
          <w:shd w:fill="auto" w:val="clear"/>
        </w:rPr>
        <w:t xml:space="preserve">ępnieniu na zasadach określonych w przepisach o dostępie do informacji publicznej;</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 zakres </w:t>
      </w:r>
      <w:r>
        <w:rPr>
          <w:rFonts w:ascii="Arial" w:hAnsi="Arial" w:cs="Arial" w:eastAsia="Arial"/>
          <w:color w:val="auto"/>
          <w:spacing w:val="0"/>
          <w:position w:val="0"/>
          <w:sz w:val="20"/>
          <w:shd w:fill="auto" w:val="clear"/>
        </w:rPr>
        <w:t xml:space="preserve">świadczenia Wykonawcy wynikający z umowy jest tożsamy z jego zobowiązaniem zawartym w ofercie;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 jest zawarta na okres wynikaj</w:t>
      </w:r>
      <w:r>
        <w:rPr>
          <w:rFonts w:ascii="Arial" w:hAnsi="Arial" w:cs="Arial" w:eastAsia="Arial"/>
          <w:color w:val="auto"/>
          <w:spacing w:val="0"/>
          <w:position w:val="0"/>
          <w:sz w:val="20"/>
          <w:shd w:fill="auto" w:val="clear"/>
        </w:rPr>
        <w:t xml:space="preserve">ący z oferty wybranego Wykonawcy;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 Wykonawcy wspólnie ubiegaj</w:t>
      </w:r>
      <w:r>
        <w:rPr>
          <w:rFonts w:ascii="Arial" w:hAnsi="Arial" w:cs="Arial" w:eastAsia="Arial"/>
          <w:color w:val="auto"/>
          <w:spacing w:val="0"/>
          <w:position w:val="0"/>
          <w:sz w:val="20"/>
          <w:shd w:fill="auto" w:val="clear"/>
        </w:rPr>
        <w:t xml:space="preserve">ący się o udzielenie zamówienia ponoszą solidarną odpowiedzialność za wykonanie umowy;</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 pozosta</w:t>
      </w:r>
      <w:r>
        <w:rPr>
          <w:rFonts w:ascii="Arial" w:hAnsi="Arial" w:cs="Arial" w:eastAsia="Arial"/>
          <w:color w:val="auto"/>
          <w:spacing w:val="0"/>
          <w:position w:val="0"/>
          <w:sz w:val="20"/>
          <w:shd w:fill="auto" w:val="clear"/>
        </w:rPr>
        <w:t xml:space="preserve">łe kwestie odnoszące się do umowy, w tym dot. możliwości dokonania zmiany umowy oraz warunków takiej zmiany zostały zawarte we wzorze umowy stanowiącym Załącznik Nr 4, </w:t>
      </w:r>
    </w:p>
    <w:p>
      <w:pPr>
        <w:tabs>
          <w:tab w:val="left" w:pos="0" w:leader="none"/>
          <w:tab w:val="left" w:pos="360" w:leader="none"/>
        </w:tabs>
        <w:spacing w:before="0" w:after="0" w:line="240"/>
        <w:ind w:right="0" w:left="0" w:firstLine="0"/>
        <w:jc w:val="both"/>
        <w:rPr>
          <w:rFonts w:ascii="Arial" w:hAnsi="Arial" w:cs="Arial" w:eastAsia="Arial"/>
          <w:color w:val="auto"/>
          <w:spacing w:val="0"/>
          <w:position w:val="0"/>
          <w:sz w:val="20"/>
          <w:shd w:fill="auto" w:val="clear"/>
        </w:rPr>
      </w:pPr>
    </w:p>
    <w:p>
      <w:pPr>
        <w:keepNext w:val="true"/>
        <w:tabs>
          <w:tab w:val="left" w:pos="1461" w:leader="none"/>
        </w:tabs>
        <w:spacing w:before="0" w:after="0" w:line="240"/>
        <w:ind w:right="0" w:left="21"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XVII. Wymagania dotycz</w:t>
      </w:r>
      <w:r>
        <w:rPr>
          <w:rFonts w:ascii="Arial" w:hAnsi="Arial" w:cs="Arial" w:eastAsia="Arial"/>
          <w:b/>
          <w:color w:val="auto"/>
          <w:spacing w:val="0"/>
          <w:position w:val="0"/>
          <w:sz w:val="20"/>
          <w:shd w:fill="auto" w:val="clear"/>
        </w:rPr>
        <w:t xml:space="preserve">ące należytego wykonania umowy.</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Wniesienie zabezpieczenia nale</w:t>
      </w:r>
      <w:r>
        <w:rPr>
          <w:rFonts w:ascii="Arial" w:hAnsi="Arial" w:cs="Arial" w:eastAsia="Arial"/>
          <w:color w:val="auto"/>
          <w:spacing w:val="0"/>
          <w:position w:val="0"/>
          <w:sz w:val="20"/>
          <w:shd w:fill="auto" w:val="clear"/>
        </w:rPr>
        <w:t xml:space="preserve">żytego wykonania umowy.</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Wymaga si</w:t>
      </w:r>
      <w:r>
        <w:rPr>
          <w:rFonts w:ascii="Arial" w:hAnsi="Arial" w:cs="Arial" w:eastAsia="Arial"/>
          <w:color w:val="auto"/>
          <w:spacing w:val="0"/>
          <w:position w:val="0"/>
          <w:sz w:val="20"/>
          <w:shd w:fill="auto" w:val="clear"/>
        </w:rPr>
        <w:t xml:space="preserve">ę aby Wykonawca wniósł zabezpieczenie należytego wykonania umowy w wysokości 5% wartości zamówienia.</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Zabezpieczenie mo</w:t>
      </w:r>
      <w:r>
        <w:rPr>
          <w:rFonts w:ascii="Arial" w:hAnsi="Arial" w:cs="Arial" w:eastAsia="Arial"/>
          <w:color w:val="auto"/>
          <w:spacing w:val="0"/>
          <w:position w:val="0"/>
          <w:sz w:val="20"/>
          <w:shd w:fill="auto" w:val="clear"/>
        </w:rPr>
        <w:t xml:space="preserve">że być wnoszone w następujących formach:</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pieni</w:t>
      </w:r>
      <w:r>
        <w:rPr>
          <w:rFonts w:ascii="Arial" w:hAnsi="Arial" w:cs="Arial" w:eastAsia="Arial"/>
          <w:color w:val="auto"/>
          <w:spacing w:val="0"/>
          <w:position w:val="0"/>
          <w:sz w:val="20"/>
          <w:shd w:fill="auto" w:val="clear"/>
        </w:rPr>
        <w:t xml:space="preserve">ądzu,</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por</w:t>
      </w:r>
      <w:r>
        <w:rPr>
          <w:rFonts w:ascii="Arial" w:hAnsi="Arial" w:cs="Arial" w:eastAsia="Arial"/>
          <w:color w:val="auto"/>
          <w:spacing w:val="0"/>
          <w:position w:val="0"/>
          <w:sz w:val="20"/>
          <w:shd w:fill="auto" w:val="clear"/>
        </w:rPr>
        <w:t xml:space="preserve">ęczeniach bankowych lub poręczeniach spółdzielczej kasy oszczędnościowo- kredytowej, z tym, że zobowiązanie kasy jest zawsze zobowiązaniem pieniężnym,</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gwarancjach ubezpieczeniowych,</w:t>
      </w:r>
    </w:p>
    <w:p>
      <w:pPr>
        <w:spacing w:before="0" w:after="0" w:line="240"/>
        <w:ind w:right="-1"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d) gwarancjach bankowych,</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por</w:t>
      </w:r>
      <w:r>
        <w:rPr>
          <w:rFonts w:ascii="Arial" w:hAnsi="Arial" w:cs="Arial" w:eastAsia="Arial"/>
          <w:color w:val="auto"/>
          <w:spacing w:val="0"/>
          <w:position w:val="0"/>
          <w:sz w:val="20"/>
          <w:shd w:fill="auto" w:val="clear"/>
        </w:rPr>
        <w:t xml:space="preserve">ęczeniach udzielanych przez podmioty, o których mowa w ustawie o utworzeniu Polskiej Agencji Rozwoju Przedsiębiorczości.</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Zabezpieczenie nale</w:t>
      </w:r>
      <w:r>
        <w:rPr>
          <w:rFonts w:ascii="Arial" w:hAnsi="Arial" w:cs="Arial" w:eastAsia="Arial"/>
          <w:color w:val="auto"/>
          <w:spacing w:val="0"/>
          <w:position w:val="0"/>
          <w:sz w:val="20"/>
          <w:shd w:fill="auto" w:val="clear"/>
        </w:rPr>
        <w:t xml:space="preserve">żytego wykonania umowy wnoszone w pieniądzu należy wpłacić na rachunek bankowy Zamawiającego, tj.: 86 1020 4724 0000 3202 0007 6422 w Banku PKO BP SA.</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Wykonawca, którego oferta zosta</w:t>
      </w:r>
      <w:r>
        <w:rPr>
          <w:rFonts w:ascii="Arial" w:hAnsi="Arial" w:cs="Arial" w:eastAsia="Arial"/>
          <w:color w:val="auto"/>
          <w:spacing w:val="0"/>
          <w:position w:val="0"/>
          <w:sz w:val="20"/>
          <w:shd w:fill="auto" w:val="clear"/>
        </w:rPr>
        <w:t xml:space="preserve">ła wybrana zobowiązany jest do wniesienia całości należytego wykonania umowy i dołączeniu potwierdzenia wniesienia zabezpieczenia nie później niż w dniu podpisania umowy.</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W trakcie realizacji umowy wykonawca mo</w:t>
      </w:r>
      <w:r>
        <w:rPr>
          <w:rFonts w:ascii="Arial" w:hAnsi="Arial" w:cs="Arial" w:eastAsia="Arial"/>
          <w:color w:val="auto"/>
          <w:spacing w:val="0"/>
          <w:position w:val="0"/>
          <w:sz w:val="20"/>
          <w:shd w:fill="auto" w:val="clear"/>
        </w:rPr>
        <w:t xml:space="preserve">że dokonać zmiany formy zabezpieczenia na jedną lub kilka form wymienionych w punkcie 1. 2). z zachowaniem ciągłości zabezpieczenia i bez zmniejszania jego wysokości.</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Zamawiaj</w:t>
      </w:r>
      <w:r>
        <w:rPr>
          <w:rFonts w:ascii="Arial" w:hAnsi="Arial" w:cs="Arial" w:eastAsia="Arial"/>
          <w:color w:val="auto"/>
          <w:spacing w:val="0"/>
          <w:position w:val="0"/>
          <w:sz w:val="20"/>
          <w:shd w:fill="auto" w:val="clear"/>
        </w:rPr>
        <w:t xml:space="preserve">ący zwróci zabezpieczenie w terminie 30 dni od dnia zakończenia realizacji zamówienia i uznania przez zamawiającego należytego wykonania.</w:t>
      </w:r>
    </w:p>
    <w:p>
      <w:pPr>
        <w:spacing w:before="0" w:after="0" w:line="240"/>
        <w:ind w:right="-1"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Zabezpieczenie powinno by</w:t>
      </w:r>
      <w:r>
        <w:rPr>
          <w:rFonts w:ascii="Arial" w:hAnsi="Arial" w:cs="Arial" w:eastAsia="Arial"/>
          <w:color w:val="auto"/>
          <w:spacing w:val="0"/>
          <w:position w:val="0"/>
          <w:sz w:val="20"/>
          <w:shd w:fill="auto" w:val="clear"/>
        </w:rPr>
        <w:t xml:space="preserve">ć bezwarunkowe i płatne na pierwsze żądanie.</w:t>
      </w:r>
    </w:p>
    <w:p>
      <w:pPr>
        <w:tabs>
          <w:tab w:val="left" w:pos="851" w:leader="none"/>
          <w:tab w:val="left" w:pos="9639" w:leader="none"/>
        </w:tabs>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                  </w:t>
      </w:r>
    </w:p>
    <w:p>
      <w:pPr>
        <w:tabs>
          <w:tab w:val="left" w:pos="851" w:leader="none"/>
          <w:tab w:val="left" w:pos="9639" w:leader="none"/>
        </w:tabs>
        <w:spacing w:before="0" w:after="0" w:line="240"/>
        <w:ind w:right="0" w:left="0" w:firstLine="0"/>
        <w:jc w:val="both"/>
        <w:rPr>
          <w:rFonts w:ascii="Verdana" w:hAnsi="Verdana" w:cs="Verdana" w:eastAsia="Verdana"/>
          <w:color w:val="auto"/>
          <w:spacing w:val="0"/>
          <w:position w:val="0"/>
          <w:sz w:val="20"/>
          <w:shd w:fill="auto" w:val="clear"/>
        </w:rPr>
      </w:pPr>
    </w:p>
    <w:p>
      <w:pPr>
        <w:tabs>
          <w:tab w:val="left" w:pos="851" w:leader="none"/>
          <w:tab w:val="left" w:pos="9639" w:leader="none"/>
        </w:tabs>
        <w:spacing w:before="0" w:after="0" w:line="240"/>
        <w:ind w:right="0" w:left="0" w:firstLine="0"/>
        <w:jc w:val="both"/>
        <w:rPr>
          <w:rFonts w:ascii="Verdana" w:hAnsi="Verdana" w:cs="Verdana" w:eastAsia="Verdana"/>
          <w:color w:val="auto"/>
          <w:spacing w:val="0"/>
          <w:position w:val="0"/>
          <w:sz w:val="20"/>
          <w:shd w:fill="auto" w:val="clear"/>
        </w:rPr>
      </w:pPr>
      <w:r>
        <w:rPr>
          <w:rFonts w:ascii="Arial" w:hAnsi="Arial" w:cs="Arial" w:eastAsia="Arial"/>
          <w:b/>
          <w:color w:val="auto"/>
          <w:spacing w:val="0"/>
          <w:position w:val="0"/>
          <w:sz w:val="20"/>
          <w:shd w:fill="auto" w:val="clear"/>
        </w:rPr>
        <w:t xml:space="preserve">XVII. </w:t>
      </w:r>
      <w:r>
        <w:rPr>
          <w:rFonts w:ascii="Arial" w:hAnsi="Arial" w:cs="Arial" w:eastAsia="Arial"/>
          <w:b/>
          <w:color w:val="auto"/>
          <w:spacing w:val="0"/>
          <w:position w:val="0"/>
          <w:sz w:val="20"/>
          <w:shd w:fill="auto" w:val="clear"/>
        </w:rPr>
        <w:t xml:space="preserve">Środki ochrony prawnej przysługujące wykonawcy w toku postępowania o udzielenie zamówienia.</w:t>
      </w:r>
    </w:p>
    <w:p>
      <w:pPr>
        <w:tabs>
          <w:tab w:val="left" w:pos="851" w:leader="none"/>
          <w:tab w:val="left" w:pos="9639" w:leader="none"/>
        </w:tabs>
        <w:spacing w:before="0" w:after="0" w:line="240"/>
        <w:ind w:right="0" w:left="0" w:firstLine="0"/>
        <w:jc w:val="both"/>
        <w:rPr>
          <w:rFonts w:ascii="Verdana" w:hAnsi="Verdana" w:cs="Verdana" w:eastAsia="Verdana"/>
          <w:color w:val="auto"/>
          <w:spacing w:val="0"/>
          <w:position w:val="0"/>
          <w:sz w:val="20"/>
          <w:shd w:fill="auto" w:val="clear"/>
        </w:rPr>
      </w:pPr>
      <w:r>
        <w:rPr>
          <w:rFonts w:ascii="Arial" w:hAnsi="Arial" w:cs="Arial" w:eastAsia="Arial"/>
          <w:color w:val="auto"/>
          <w:spacing w:val="0"/>
          <w:position w:val="0"/>
          <w:sz w:val="20"/>
          <w:shd w:fill="auto" w:val="clear"/>
        </w:rPr>
        <w:t xml:space="preserve">1.</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t>
      </w:r>
      <w:r>
        <w:rPr>
          <w:rFonts w:ascii="Arial" w:hAnsi="Arial" w:cs="Arial" w:eastAsia="Arial"/>
          <w:color w:val="auto"/>
          <w:spacing w:val="0"/>
          <w:position w:val="0"/>
          <w:sz w:val="20"/>
          <w:shd w:fill="auto" w:val="clear"/>
        </w:rPr>
        <w:t xml:space="preserve">Środki ochrony prawnej wobec ogłoszenia o zamówieniu oraz specyfikacji istotnych warunków zamówienia przysługują również organizacjom wpisanym na listę Prezesa UZP, o której mowa w art. 154 pkt 5.</w:t>
      </w:r>
    </w:p>
    <w:p>
      <w:pPr>
        <w:keepNext w:val="true"/>
        <w:tabs>
          <w:tab w:val="left" w:pos="1461" w:leader="none"/>
        </w:tabs>
        <w:spacing w:before="0" w:after="0" w:line="240"/>
        <w:ind w:right="0" w:left="21"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Odwo</w:t>
      </w:r>
      <w:r>
        <w:rPr>
          <w:rFonts w:ascii="Arial" w:hAnsi="Arial" w:cs="Arial" w:eastAsia="Arial"/>
          <w:color w:val="auto"/>
          <w:spacing w:val="0"/>
          <w:position w:val="0"/>
          <w:sz w:val="20"/>
          <w:shd w:fill="auto" w:val="clear"/>
        </w:rPr>
        <w:t xml:space="preserve">łanie przysługuje wyłącznie czynności:</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okre</w:t>
      </w:r>
      <w:r>
        <w:rPr>
          <w:rFonts w:ascii="Arial" w:hAnsi="Arial" w:cs="Arial" w:eastAsia="Arial"/>
          <w:color w:val="auto"/>
          <w:spacing w:val="0"/>
          <w:position w:val="0"/>
          <w:sz w:val="20"/>
          <w:shd w:fill="auto" w:val="clear"/>
        </w:rPr>
        <w:t xml:space="preserve">ślenia warunków udziału w postępowaniu;</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wykluczenia odwo</w:t>
      </w:r>
      <w:r>
        <w:rPr>
          <w:rFonts w:ascii="Arial" w:hAnsi="Arial" w:cs="Arial" w:eastAsia="Arial"/>
          <w:color w:val="auto"/>
          <w:spacing w:val="0"/>
          <w:position w:val="0"/>
          <w:sz w:val="20"/>
          <w:shd w:fill="auto" w:val="clear"/>
        </w:rPr>
        <w:t xml:space="preserve">łującego z postępowania o udzielenie zamówienia;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 odrzucenia oferty odwo</w:t>
      </w:r>
      <w:r>
        <w:rPr>
          <w:rFonts w:ascii="Arial" w:hAnsi="Arial" w:cs="Arial" w:eastAsia="Arial"/>
          <w:color w:val="auto"/>
          <w:spacing w:val="0"/>
          <w:position w:val="0"/>
          <w:sz w:val="20"/>
          <w:shd w:fill="auto" w:val="clear"/>
        </w:rPr>
        <w:t xml:space="preserve">łującego;</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 opisu przedmiotu zamówienia;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 wyboru oferty najkorzystniejszej.</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Odwo</w:t>
      </w:r>
      <w:r>
        <w:rPr>
          <w:rFonts w:ascii="Arial" w:hAnsi="Arial" w:cs="Arial" w:eastAsia="Arial"/>
          <w:color w:val="auto"/>
          <w:spacing w:val="0"/>
          <w:position w:val="0"/>
          <w:sz w:val="20"/>
          <w:shd w:fill="auto" w:val="clear"/>
        </w:rPr>
        <w:t xml:space="preserve">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Odwo</w:t>
      </w:r>
      <w:r>
        <w:rPr>
          <w:rFonts w:ascii="Arial" w:hAnsi="Arial" w:cs="Arial" w:eastAsia="Arial"/>
          <w:color w:val="auto"/>
          <w:spacing w:val="0"/>
          <w:position w:val="0"/>
          <w:sz w:val="20"/>
          <w:shd w:fill="auto" w:val="clear"/>
        </w:rPr>
        <w:t xml:space="preserve">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Odwo</w:t>
      </w:r>
      <w:r>
        <w:rPr>
          <w:rFonts w:ascii="Arial" w:hAnsi="Arial" w:cs="Arial" w:eastAsia="Arial"/>
          <w:color w:val="auto"/>
          <w:spacing w:val="0"/>
          <w:position w:val="0"/>
          <w:sz w:val="20"/>
          <w:shd w:fill="auto" w:val="clear"/>
        </w:rPr>
        <w:t xml:space="preserve">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Wykonawca lub uczestnik konkursu mo</w:t>
      </w:r>
      <w:r>
        <w:rPr>
          <w:rFonts w:ascii="Arial" w:hAnsi="Arial" w:cs="Arial" w:eastAsia="Arial"/>
          <w:color w:val="auto"/>
          <w:spacing w:val="0"/>
          <w:position w:val="0"/>
          <w:sz w:val="20"/>
          <w:shd w:fill="auto" w:val="clear"/>
        </w:rPr>
        <w:t xml:space="preserve">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W przypadku uznania zasadno</w:t>
      </w:r>
      <w:r>
        <w:rPr>
          <w:rFonts w:ascii="Arial" w:hAnsi="Arial" w:cs="Arial" w:eastAsia="Arial"/>
          <w:color w:val="auto"/>
          <w:spacing w:val="0"/>
          <w:position w:val="0"/>
          <w:sz w:val="20"/>
          <w:shd w:fill="auto" w:val="clear"/>
        </w:rPr>
        <w:t xml:space="preserve">ści przekazanej informacji zamawiający powtarza czynność albo dokonuje czynności zaniechanej, informując o tym wykonawców w sposób przewidziany w ustawie dla tej czynności.</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Na czynno</w:t>
      </w:r>
      <w:r>
        <w:rPr>
          <w:rFonts w:ascii="Arial" w:hAnsi="Arial" w:cs="Arial" w:eastAsia="Arial"/>
          <w:color w:val="auto"/>
          <w:spacing w:val="0"/>
          <w:position w:val="0"/>
          <w:sz w:val="20"/>
          <w:shd w:fill="auto" w:val="clear"/>
        </w:rPr>
        <w:t xml:space="preserve">ści, o których mowa w pkt 8), nie przysługuje odwołanie, z zastrzeżeniem art. 180 ust. 2 PZP.</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 Odwo</w:t>
      </w:r>
      <w:r>
        <w:rPr>
          <w:rFonts w:ascii="Arial" w:hAnsi="Arial" w:cs="Arial" w:eastAsia="Arial"/>
          <w:color w:val="auto"/>
          <w:spacing w:val="0"/>
          <w:position w:val="0"/>
          <w:sz w:val="20"/>
          <w:shd w:fill="auto" w:val="clear"/>
        </w:rPr>
        <w:t xml:space="preserve">łanie wnosi się:</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w terminie 5 dni od dnia przes</w:t>
      </w:r>
      <w:r>
        <w:rPr>
          <w:rFonts w:ascii="Arial" w:hAnsi="Arial" w:cs="Arial" w:eastAsia="Arial"/>
          <w:color w:val="auto"/>
          <w:spacing w:val="0"/>
          <w:position w:val="0"/>
          <w:sz w:val="20"/>
          <w:shd w:fill="auto" w:val="clear"/>
        </w:rPr>
        <w:t xml:space="preserve">łania informacji (o której mowa w pkt 7) o czynności zamawiającego stanowiącej podstawę jego wniesienia – jeżeli zostały przesłane w sposób określony w art. 180 ust. 5 PZP zdanie drugie albo w terminie 10 dni – jeżeli zostały przesłane w inny sposób</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odwo</w:t>
      </w:r>
      <w:r>
        <w:rPr>
          <w:rFonts w:ascii="Arial" w:hAnsi="Arial" w:cs="Arial" w:eastAsia="Arial"/>
          <w:color w:val="auto"/>
          <w:spacing w:val="0"/>
          <w:position w:val="0"/>
          <w:sz w:val="20"/>
          <w:shd w:fill="auto" w:val="clear"/>
        </w:rPr>
        <w:t xml:space="preserve">łanie wobec treści ogłoszenia o zamówieniu w terminie 5 dni od dnia zamieszczenia ogłoszenia w Biuletynie Zamówień Publicznych lub specyfikacji istotnych warunków zamówienia na stronie internetowej.</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Odwo</w:t>
      </w:r>
      <w:r>
        <w:rPr>
          <w:rFonts w:ascii="Arial" w:hAnsi="Arial" w:cs="Arial" w:eastAsia="Arial"/>
          <w:color w:val="auto"/>
          <w:spacing w:val="0"/>
          <w:position w:val="0"/>
          <w:sz w:val="20"/>
          <w:shd w:fill="auto" w:val="clear"/>
        </w:rPr>
        <w:t xml:space="preserve">łanie wobec czynności innych niż określone w pkt 9 wnosi się w terminie 5 dni od dnia, w którym powzięto lub przy zachowaniu należytej staranności można było powziąć wiadomość o okolicznościach stanowiących podstawę jego wniesienia.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12.Je</w:t>
      </w:r>
      <w:r>
        <w:rPr>
          <w:rFonts w:ascii="Arial" w:hAnsi="Arial" w:cs="Arial" w:eastAsia="Arial"/>
          <w:color w:val="auto"/>
          <w:spacing w:val="0"/>
          <w:position w:val="0"/>
          <w:sz w:val="20"/>
          <w:shd w:fill="auto" w:val="clear"/>
        </w:rPr>
        <w:t xml:space="preserv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W przypadku wniesienia odwo</w:t>
      </w:r>
      <w:r>
        <w:rPr>
          <w:rFonts w:ascii="Arial" w:hAnsi="Arial" w:cs="Arial" w:eastAsia="Arial"/>
          <w:color w:val="auto"/>
          <w:spacing w:val="0"/>
          <w:position w:val="0"/>
          <w:sz w:val="20"/>
          <w:shd w:fill="auto" w:val="clear"/>
        </w:rPr>
        <w:t xml:space="preserve">łania wobec treści ogłoszenia o zamówieniu lub postanowień specyfikacji istotnych warunków zamówienia zamawiający może przedłużyć termin składania ofert lub termin składania wniosków.</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W przypadku wniesienia odwo</w:t>
      </w:r>
      <w:r>
        <w:rPr>
          <w:rFonts w:ascii="Arial" w:hAnsi="Arial" w:cs="Arial" w:eastAsia="Arial"/>
          <w:color w:val="auto"/>
          <w:spacing w:val="0"/>
          <w:position w:val="0"/>
          <w:sz w:val="20"/>
          <w:shd w:fill="auto" w:val="clear"/>
        </w:rPr>
        <w:t xml:space="preserve">łania po upływie terminu składania ofert bieg terminu związania ofertą ulega zawieszeniu do czasu ogłoszenia przez Izbę orzeczenia.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W przypadku wniesienia odwo</w:t>
      </w:r>
      <w:r>
        <w:rPr>
          <w:rFonts w:ascii="Arial" w:hAnsi="Arial" w:cs="Arial" w:eastAsia="Arial"/>
          <w:color w:val="auto"/>
          <w:spacing w:val="0"/>
          <w:position w:val="0"/>
          <w:sz w:val="20"/>
          <w:shd w:fill="auto" w:val="clear"/>
        </w:rPr>
        <w:t xml:space="preserve">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nie zawarcie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Zamawiaj</w:t>
      </w:r>
      <w:r>
        <w:rPr>
          <w:rFonts w:ascii="Arial" w:hAnsi="Arial" w:cs="Arial" w:eastAsia="Arial"/>
          <w:color w:val="auto"/>
          <w:spacing w:val="0"/>
          <w:position w:val="0"/>
          <w:sz w:val="20"/>
          <w:shd w:fill="auto" w:val="clear"/>
        </w:rPr>
        <w:t xml:space="preserve">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Zamawiaj</w:t>
      </w:r>
      <w:r>
        <w:rPr>
          <w:rFonts w:ascii="Arial" w:hAnsi="Arial" w:cs="Arial" w:eastAsia="Arial"/>
          <w:color w:val="auto"/>
          <w:spacing w:val="0"/>
          <w:position w:val="0"/>
          <w:sz w:val="20"/>
          <w:shd w:fill="auto" w:val="clear"/>
        </w:rPr>
        <w:t xml:space="preserve">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Wykonawca mo</w:t>
      </w:r>
      <w:r>
        <w:rPr>
          <w:rFonts w:ascii="Arial" w:hAnsi="Arial" w:cs="Arial" w:eastAsia="Arial"/>
          <w:color w:val="auto"/>
          <w:spacing w:val="0"/>
          <w:position w:val="0"/>
          <w:sz w:val="20"/>
          <w:shd w:fill="auto" w:val="clear"/>
        </w:rPr>
        <w:t xml:space="preserve">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 Wykonawcy, którzy przyst</w:t>
      </w:r>
      <w:r>
        <w:rPr>
          <w:rFonts w:ascii="Arial" w:hAnsi="Arial" w:cs="Arial" w:eastAsia="Arial"/>
          <w:color w:val="auto"/>
          <w:spacing w:val="0"/>
          <w:position w:val="0"/>
          <w:sz w:val="20"/>
          <w:shd w:fill="auto" w:val="clear"/>
        </w:rPr>
        <w:t xml:space="preserve">ąpili do postępowania odwoławczego, stają się uczestnikami postępowania odwoławczego, jeżeli mają interes w tym, aby odwołanie zostało rozstrzygnięte na korzyść jednej ze stron.</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 Zamawiaj</w:t>
      </w:r>
      <w:r>
        <w:rPr>
          <w:rFonts w:ascii="Arial" w:hAnsi="Arial" w:cs="Arial" w:eastAsia="Arial"/>
          <w:color w:val="auto"/>
          <w:spacing w:val="0"/>
          <w:position w:val="0"/>
          <w:sz w:val="20"/>
          <w:shd w:fill="auto" w:val="clear"/>
        </w:rPr>
        <w:t xml:space="preserve">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 Czynno</w:t>
      </w:r>
      <w:r>
        <w:rPr>
          <w:rFonts w:ascii="Arial" w:hAnsi="Arial" w:cs="Arial" w:eastAsia="Arial"/>
          <w:color w:val="auto"/>
          <w:spacing w:val="0"/>
          <w:position w:val="0"/>
          <w:sz w:val="20"/>
          <w:shd w:fill="auto" w:val="clear"/>
        </w:rPr>
        <w:t xml:space="preserve">ści uczestnika postępowania odwoławczego nie mogą pozostawać w sprzeczności z czynnościami i oświadczeniami strony, do której przystąpił, z zastrzeżeniem zgłoszenia sprzeciwu, o którym mowa w art. 186 ust. 3 PZP, przez uczestnika, który przystąpił do postępowania po stronie zamawiającego.</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22. Odwo</w:t>
      </w:r>
      <w:r>
        <w:rPr>
          <w:rFonts w:ascii="Arial" w:hAnsi="Arial" w:cs="Arial" w:eastAsia="Arial"/>
          <w:color w:val="auto"/>
          <w:spacing w:val="0"/>
          <w:position w:val="0"/>
          <w:sz w:val="20"/>
          <w:shd w:fill="auto" w:val="clear"/>
        </w:rPr>
        <w:t xml:space="preserve">łujący oraz wykonawca wezwany zgodnie pkt 15 nie mogą następnie korzystać ze środków ochrony prawnej wobec czynności zamawiającego wykonanych zgodnie z wyrokiem Izby lub sądu albo na podstawie art. 186 ust. 2 i 3 PZP.</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23. Do post</w:t>
      </w:r>
      <w:r>
        <w:rPr>
          <w:rFonts w:ascii="Arial" w:hAnsi="Arial" w:cs="Arial" w:eastAsia="Arial"/>
          <w:color w:val="auto"/>
          <w:spacing w:val="0"/>
          <w:position w:val="0"/>
          <w:sz w:val="20"/>
          <w:shd w:fill="auto" w:val="clear"/>
        </w:rPr>
        <w:t xml:space="preserve">ępowania odwoławczego stosuje się odpowiednio przepisy ustawy z dnia 17 listopada 1964 r. – Kodeks postępowania cywilnego o sądzie polubownym (arbitrażowym), jeżeli ustawa nie stanowi inaczej.</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24. Na orzeczenie Izby stronom oraz uczestnikom post</w:t>
      </w:r>
      <w:r>
        <w:rPr>
          <w:rFonts w:ascii="Arial" w:hAnsi="Arial" w:cs="Arial" w:eastAsia="Arial"/>
          <w:color w:val="auto"/>
          <w:spacing w:val="0"/>
          <w:position w:val="0"/>
          <w:sz w:val="20"/>
          <w:shd w:fill="auto" w:val="clear"/>
        </w:rPr>
        <w:t xml:space="preserve">ępowania odwoławczego przysługuje skarga do sądu.</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25. Skarg</w:t>
      </w:r>
      <w:r>
        <w:rPr>
          <w:rFonts w:ascii="Arial" w:hAnsi="Arial" w:cs="Arial" w:eastAsia="Arial"/>
          <w:color w:val="auto"/>
          <w:spacing w:val="0"/>
          <w:position w:val="0"/>
          <w:sz w:val="20"/>
          <w:shd w:fill="auto" w:val="clear"/>
        </w:rPr>
        <w:t xml:space="preserve">ę wnosi się do sądu okręgowego właściwego dla siedziby albo miejsca zamieszkania zamawiającego.</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26. W post</w:t>
      </w:r>
      <w:r>
        <w:rPr>
          <w:rFonts w:ascii="Arial" w:hAnsi="Arial" w:cs="Arial" w:eastAsia="Arial"/>
          <w:color w:val="auto"/>
          <w:spacing w:val="0"/>
          <w:position w:val="0"/>
          <w:sz w:val="20"/>
          <w:shd w:fill="auto" w:val="clear"/>
        </w:rPr>
        <w:t xml:space="preserve">ępowaniu toczącym się na skutek wniesienia skargi nie można rozszerzyć żądania odwołania ani występować z nowymi żądaniami.</w:t>
      </w:r>
    </w:p>
    <w:p>
      <w:pPr>
        <w:tabs>
          <w:tab w:val="left" w:pos="360" w:leader="none"/>
        </w:tabs>
        <w:spacing w:before="0" w:after="0" w:line="240"/>
        <w:ind w:right="0" w:left="36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27. Od wyroku s</w:t>
      </w:r>
      <w:r>
        <w:rPr>
          <w:rFonts w:ascii="Arial" w:hAnsi="Arial" w:cs="Arial" w:eastAsia="Arial"/>
          <w:color w:val="auto"/>
          <w:spacing w:val="0"/>
          <w:position w:val="0"/>
          <w:sz w:val="20"/>
          <w:shd w:fill="auto" w:val="clear"/>
        </w:rPr>
        <w:t xml:space="preserve">ądu lub postanowienia kończącego postępowanie w sprawie nie przysługuje skarga kasacyjna.</w:t>
      </w:r>
    </w:p>
    <w:p>
      <w:pPr>
        <w:spacing w:before="0" w:after="0" w:line="240"/>
        <w:ind w:right="0" w:left="0" w:firstLine="0"/>
        <w:jc w:val="both"/>
        <w:rPr>
          <w:rFonts w:ascii="Arial" w:hAnsi="Arial" w:cs="Arial" w:eastAsia="Arial"/>
          <w:color w:val="auto"/>
          <w:spacing w:val="0"/>
          <w:position w:val="0"/>
          <w:sz w:val="20"/>
          <w:shd w:fill="auto" w:val="clear"/>
        </w:rPr>
      </w:pPr>
    </w:p>
    <w:p>
      <w:pPr>
        <w:keepNext w:val="true"/>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XIX. Za</w:t>
      </w:r>
      <w:r>
        <w:rPr>
          <w:rFonts w:ascii="Arial" w:hAnsi="Arial" w:cs="Arial" w:eastAsia="Arial"/>
          <w:b/>
          <w:color w:val="auto"/>
          <w:spacing w:val="0"/>
          <w:position w:val="0"/>
          <w:sz w:val="20"/>
          <w:shd w:fill="auto" w:val="clear"/>
        </w:rPr>
        <w:t xml:space="preserve">łączniki do SIWZ.  </w:t>
      </w: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Za</w:t>
      </w:r>
      <w:r>
        <w:rPr>
          <w:rFonts w:ascii="Arial" w:hAnsi="Arial" w:cs="Arial" w:eastAsia="Arial"/>
          <w:color w:val="auto"/>
          <w:spacing w:val="0"/>
          <w:position w:val="0"/>
          <w:sz w:val="20"/>
          <w:shd w:fill="auto" w:val="clear"/>
        </w:rPr>
        <w:t xml:space="preserve">łącznik Nr 1 – Formularz ofertowy,</w:t>
      </w: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Za</w:t>
      </w:r>
      <w:r>
        <w:rPr>
          <w:rFonts w:ascii="Arial" w:hAnsi="Arial" w:cs="Arial" w:eastAsia="Arial"/>
          <w:color w:val="auto"/>
          <w:spacing w:val="0"/>
          <w:position w:val="0"/>
          <w:sz w:val="20"/>
          <w:shd w:fill="auto" w:val="clear"/>
        </w:rPr>
        <w:t xml:space="preserve">łącznik Nr 2 – Oświadczenie dotyczące spełnienia warunków udziału w postępowaniu.</w:t>
      </w: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Za</w:t>
      </w:r>
      <w:r>
        <w:rPr>
          <w:rFonts w:ascii="Arial" w:hAnsi="Arial" w:cs="Arial" w:eastAsia="Arial"/>
          <w:color w:val="auto"/>
          <w:spacing w:val="0"/>
          <w:position w:val="0"/>
          <w:sz w:val="20"/>
          <w:shd w:fill="auto" w:val="clear"/>
        </w:rPr>
        <w:t xml:space="preserve">łącznik Nr 3 – Oświadczenie dotyczące przesłanek wykluczenia z postępowania.</w:t>
      </w: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Za</w:t>
      </w:r>
      <w:r>
        <w:rPr>
          <w:rFonts w:ascii="Arial" w:hAnsi="Arial" w:cs="Arial" w:eastAsia="Arial"/>
          <w:color w:val="auto"/>
          <w:spacing w:val="0"/>
          <w:position w:val="0"/>
          <w:sz w:val="20"/>
          <w:shd w:fill="auto" w:val="clear"/>
        </w:rPr>
        <w:t xml:space="preserve">łącznik Nr 4 – Projekt umowy.</w:t>
      </w: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Za</w:t>
      </w:r>
      <w:r>
        <w:rPr>
          <w:rFonts w:ascii="Arial" w:hAnsi="Arial" w:cs="Arial" w:eastAsia="Arial"/>
          <w:color w:val="auto"/>
          <w:spacing w:val="0"/>
          <w:position w:val="0"/>
          <w:sz w:val="20"/>
          <w:shd w:fill="auto" w:val="clear"/>
        </w:rPr>
        <w:t xml:space="preserve">łącznik Nr 5 - Oświadczenie o przynależności lub braku do tej samej grupy kapitałowej</w:t>
      </w: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Za</w:t>
      </w:r>
      <w:r>
        <w:rPr>
          <w:rFonts w:ascii="Arial" w:hAnsi="Arial" w:cs="Arial" w:eastAsia="Arial"/>
          <w:color w:val="auto"/>
          <w:spacing w:val="0"/>
          <w:position w:val="0"/>
          <w:sz w:val="20"/>
          <w:shd w:fill="auto" w:val="clear"/>
        </w:rPr>
        <w:t xml:space="preserve">łącznik nr 6 - Wykaz narzędzi, wyposażenia zakładu lub urządzeń technicznych dostępnych wykonawcy w celu wykonania zamówienia publicznego wraz z informacją o podstawie do dysponowania tymi zasobami.</w:t>
      </w:r>
    </w:p>
    <w:p>
      <w:pPr>
        <w:keepNext w:val="true"/>
        <w:spacing w:before="0" w:after="0" w:line="240"/>
        <w:ind w:right="0" w:left="0" w:firstLine="0"/>
        <w:jc w:val="both"/>
        <w:rPr>
          <w:rFonts w:ascii="Arial" w:hAnsi="Arial" w:cs="Arial" w:eastAsia="Arial"/>
          <w:color w:val="auto"/>
          <w:spacing w:val="0"/>
          <w:position w:val="0"/>
          <w:sz w:val="20"/>
          <w:shd w:fill="auto" w:val="clear"/>
        </w:rPr>
      </w:pPr>
    </w:p>
    <w:p>
      <w:pPr>
        <w:keepNext w:val="true"/>
        <w:spacing w:before="0" w:after="0" w:line="240"/>
        <w:ind w:right="0" w:left="0" w:firstLine="0"/>
        <w:jc w:val="both"/>
        <w:rPr>
          <w:rFonts w:ascii="Arial" w:hAnsi="Arial" w:cs="Arial" w:eastAsia="Arial"/>
          <w:color w:val="auto"/>
          <w:spacing w:val="0"/>
          <w:position w:val="0"/>
          <w:sz w:val="20"/>
          <w:shd w:fill="auto" w:val="clear"/>
        </w:rPr>
      </w:pPr>
    </w:p>
    <w:p>
      <w:pPr>
        <w:keepNext w:val="true"/>
        <w:spacing w:before="0" w:after="0" w:line="240"/>
        <w:ind w:right="0" w:left="0" w:firstLine="0"/>
        <w:jc w:val="both"/>
        <w:rPr>
          <w:rFonts w:ascii="Arial" w:hAnsi="Arial" w:cs="Arial" w:eastAsia="Arial"/>
          <w:color w:val="auto"/>
          <w:spacing w:val="0"/>
          <w:position w:val="0"/>
          <w:sz w:val="20"/>
          <w:shd w:fill="auto" w:val="clear"/>
        </w:rPr>
      </w:pPr>
    </w:p>
    <w:p>
      <w:pPr>
        <w:keepNext w:val="true"/>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keepNext w:val="true"/>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i/>
          <w:color w:val="auto"/>
          <w:spacing w:val="0"/>
          <w:position w:val="0"/>
          <w:sz w:val="16"/>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sekretariat@um.olecko.pl" Id="docRId1" Type="http://schemas.openxmlformats.org/officeDocument/2006/relationships/hyperlink"/><Relationship Target="numbering.xml" Id="docRId3" Type="http://schemas.openxmlformats.org/officeDocument/2006/relationships/numbering"/><Relationship TargetMode="External" Target="http://www.bip.um.olecko.pl/" Id="docRId0" Type="http://schemas.openxmlformats.org/officeDocument/2006/relationships/hyperlink"/><Relationship TargetMode="External" Target="http://www.bip.um.olecko.pl/" Id="docRId2" Type="http://schemas.openxmlformats.org/officeDocument/2006/relationships/hyperlink"/><Relationship Target="styles.xml" Id="docRId4" Type="http://schemas.openxmlformats.org/officeDocument/2006/relationships/styles"/></Relationships>
</file>