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F0" w:rsidRPr="00670B18" w:rsidRDefault="002E0DF0" w:rsidP="002E0DF0">
      <w:pPr>
        <w:jc w:val="right"/>
        <w:rPr>
          <w:lang w:val="pl-PL"/>
        </w:rPr>
      </w:pPr>
      <w:r w:rsidRPr="00670B18">
        <w:rPr>
          <w:lang w:val="pl-PL"/>
        </w:rPr>
        <w:t xml:space="preserve">Olecko, dnia </w:t>
      </w:r>
      <w:r w:rsidR="00670B18" w:rsidRPr="00670B18">
        <w:rPr>
          <w:lang w:val="pl-PL"/>
        </w:rPr>
        <w:t>27 czerwca 2018 r.</w:t>
      </w:r>
    </w:p>
    <w:p w:rsidR="00670B18" w:rsidRDefault="002E0DF0" w:rsidP="00670B18">
      <w:pPr>
        <w:spacing w:after="0"/>
        <w:rPr>
          <w:lang w:val="pl-PL"/>
        </w:rPr>
      </w:pPr>
      <w:r w:rsidRPr="00670B18">
        <w:rPr>
          <w:lang w:val="pl-PL"/>
        </w:rPr>
        <w:t>Gmina Olecko</w:t>
      </w:r>
      <w:r w:rsidRPr="00670B18">
        <w:rPr>
          <w:lang w:val="pl-PL"/>
        </w:rPr>
        <w:br/>
      </w:r>
      <w:r w:rsidR="004F263D" w:rsidRPr="00670B18">
        <w:rPr>
          <w:lang w:val="pl-PL"/>
        </w:rPr>
        <w:t xml:space="preserve">ul. </w:t>
      </w:r>
      <w:r w:rsidRPr="00670B18">
        <w:rPr>
          <w:lang w:val="pl-PL"/>
        </w:rPr>
        <w:t>Plac Wolności 3</w:t>
      </w:r>
      <w:r w:rsidRPr="00670B18">
        <w:rPr>
          <w:lang w:val="pl-PL"/>
        </w:rPr>
        <w:br/>
        <w:t>19-400 Olecko</w:t>
      </w:r>
      <w:r w:rsidRPr="00670B18">
        <w:rPr>
          <w:lang w:val="pl-PL"/>
        </w:rPr>
        <w:br/>
      </w:r>
      <w:r w:rsidR="00670B18" w:rsidRPr="00670B18">
        <w:rPr>
          <w:lang w:val="pl-PL"/>
        </w:rPr>
        <w:t xml:space="preserve">tel. 87 520-21-68, </w:t>
      </w:r>
    </w:p>
    <w:p w:rsidR="00670B18" w:rsidRPr="00A12419" w:rsidRDefault="00670B18" w:rsidP="00670B18">
      <w:pPr>
        <w:spacing w:after="0"/>
        <w:rPr>
          <w:highlight w:val="yellow"/>
          <w:lang w:val="pl-PL"/>
        </w:rPr>
      </w:pPr>
      <w:r w:rsidRPr="00A12419">
        <w:rPr>
          <w:lang w:val="pl-PL"/>
        </w:rPr>
        <w:t>e-mail um@um.olecko.pl</w:t>
      </w:r>
      <w:r w:rsidRPr="00A12419">
        <w:rPr>
          <w:highlight w:val="yellow"/>
          <w:lang w:val="pl-PL"/>
        </w:rPr>
        <w:t xml:space="preserve"> </w:t>
      </w:r>
    </w:p>
    <w:p w:rsidR="002E0DF0" w:rsidRDefault="002E0DF0" w:rsidP="00670B18">
      <w:pPr>
        <w:spacing w:after="0"/>
        <w:rPr>
          <w:lang w:val="pl-PL"/>
        </w:rPr>
      </w:pPr>
      <w:r w:rsidRPr="00A12419">
        <w:rPr>
          <w:lang w:val="pl-PL"/>
        </w:rPr>
        <w:t>faks:</w:t>
      </w:r>
      <w:r w:rsidR="00A12419">
        <w:rPr>
          <w:lang w:val="pl-PL"/>
        </w:rPr>
        <w:t xml:space="preserve"> 87 520 25 58</w:t>
      </w:r>
    </w:p>
    <w:p w:rsidR="00A12419" w:rsidRDefault="00A12419" w:rsidP="00670B18">
      <w:pPr>
        <w:spacing w:after="0"/>
        <w:rPr>
          <w:lang w:val="pl-PL"/>
        </w:rPr>
      </w:pPr>
    </w:p>
    <w:p w:rsidR="00A12419" w:rsidRPr="002E0DF0" w:rsidRDefault="00A12419" w:rsidP="00670B18">
      <w:pPr>
        <w:spacing w:after="0"/>
        <w:rPr>
          <w:lang w:val="pl-PL"/>
        </w:rPr>
      </w:pPr>
      <w:r>
        <w:rPr>
          <w:lang w:val="pl-PL"/>
        </w:rPr>
        <w:t xml:space="preserve">Nr sprawy: GKO.271.3.2018 </w:t>
      </w:r>
    </w:p>
    <w:p w:rsidR="00847F6A" w:rsidRDefault="001D07A3" w:rsidP="009D0F47">
      <w:pPr>
        <w:jc w:val="center"/>
        <w:rPr>
          <w:lang w:val="pl-PL"/>
        </w:rPr>
      </w:pPr>
      <w:bookmarkStart w:id="0" w:name="_GoBack"/>
      <w:r>
        <w:rPr>
          <w:b/>
          <w:sz w:val="28"/>
          <w:lang w:val="pl-PL"/>
        </w:rPr>
        <w:t>Informacja o planowanym partnerstwie publiczno-prywatnym</w:t>
      </w:r>
      <w:r>
        <w:rPr>
          <w:b/>
          <w:sz w:val="28"/>
          <w:lang w:val="pl-PL"/>
        </w:rPr>
        <w:t xml:space="preserve"> </w:t>
      </w:r>
      <w:bookmarkEnd w:id="0"/>
      <w:r w:rsidR="002E0DF0">
        <w:rPr>
          <w:b/>
          <w:sz w:val="28"/>
          <w:lang w:val="pl-PL"/>
        </w:rPr>
        <w:t xml:space="preserve">w zakresie realizacji </w:t>
      </w:r>
      <w:r w:rsidR="002E0DF0" w:rsidRPr="00670B18">
        <w:rPr>
          <w:b/>
          <w:sz w:val="28"/>
          <w:lang w:val="pl-PL"/>
        </w:rPr>
        <w:t xml:space="preserve">przedsięwzięcia pn. </w:t>
      </w:r>
      <w:r w:rsidR="0042782A" w:rsidRPr="00670B18">
        <w:rPr>
          <w:b/>
          <w:sz w:val="28"/>
          <w:lang w:val="pl-PL"/>
        </w:rPr>
        <w:t xml:space="preserve">Modernizacja i rozwój sieci oświetlenia ulicznego w </w:t>
      </w:r>
      <w:r w:rsidR="004F263D" w:rsidRPr="00670B18">
        <w:rPr>
          <w:b/>
          <w:sz w:val="28"/>
          <w:lang w:val="pl-PL"/>
        </w:rPr>
        <w:t>Gminie Olecko</w:t>
      </w:r>
      <w:r w:rsidR="0042782A" w:rsidRPr="00670B18">
        <w:rPr>
          <w:b/>
          <w:sz w:val="28"/>
          <w:lang w:val="pl-PL"/>
        </w:rPr>
        <w:t xml:space="preserve"> na potrzeby</w:t>
      </w:r>
      <w:r w:rsidR="0042782A" w:rsidRPr="0042782A">
        <w:rPr>
          <w:b/>
          <w:sz w:val="28"/>
          <w:lang w:val="pl-PL"/>
        </w:rPr>
        <w:t xml:space="preserve"> podniesienia jej efektywności w formule Partnerstwa Publiczno-Prywatnego</w:t>
      </w:r>
    </w:p>
    <w:p w:rsidR="002E0DF0" w:rsidRDefault="002E0DF0" w:rsidP="003105CB">
      <w:pPr>
        <w:jc w:val="both"/>
        <w:rPr>
          <w:lang w:val="pl-PL"/>
        </w:rPr>
      </w:pPr>
      <w:r>
        <w:rPr>
          <w:lang w:val="pl-PL"/>
        </w:rPr>
        <w:t>Niniejszym, na podstawie art. 5 ustawy</w:t>
      </w:r>
      <w:r w:rsidR="00113640">
        <w:rPr>
          <w:lang w:val="pl-PL"/>
        </w:rPr>
        <w:t xml:space="preserve"> </w:t>
      </w:r>
      <w:r w:rsidR="00113640" w:rsidRPr="00113640">
        <w:rPr>
          <w:lang w:val="pl-PL"/>
        </w:rPr>
        <w:t>z dnia 19 grudnia 2008 r.</w:t>
      </w:r>
      <w:r>
        <w:rPr>
          <w:lang w:val="pl-PL"/>
        </w:rPr>
        <w:t xml:space="preserve"> o partnerstwie publiczno-prywatnym</w:t>
      </w:r>
      <w:r w:rsidR="00113640">
        <w:rPr>
          <w:lang w:val="pl-PL"/>
        </w:rPr>
        <w:t xml:space="preserve"> (</w:t>
      </w:r>
      <w:proofErr w:type="spellStart"/>
      <w:r w:rsidR="00113640" w:rsidRPr="00113640">
        <w:rPr>
          <w:lang w:val="pl-PL"/>
        </w:rPr>
        <w:t>t.j</w:t>
      </w:r>
      <w:proofErr w:type="spellEnd"/>
      <w:r w:rsidR="00113640" w:rsidRPr="00113640">
        <w:rPr>
          <w:lang w:val="pl-PL"/>
        </w:rPr>
        <w:t xml:space="preserve">. Dz.U. z 2017 r. </w:t>
      </w:r>
      <w:r w:rsidR="00113640" w:rsidRPr="00670B18">
        <w:rPr>
          <w:lang w:val="pl-PL"/>
        </w:rPr>
        <w:t>poz. 1834)</w:t>
      </w:r>
      <w:r w:rsidRPr="00670B18">
        <w:rPr>
          <w:lang w:val="pl-PL"/>
        </w:rPr>
        <w:t xml:space="preserve">, Burmistrz </w:t>
      </w:r>
      <w:r w:rsidR="004F263D" w:rsidRPr="00670B18">
        <w:rPr>
          <w:lang w:val="pl-PL"/>
        </w:rPr>
        <w:t>Olecka</w:t>
      </w:r>
      <w:r w:rsidRPr="00670B18">
        <w:rPr>
          <w:lang w:val="pl-PL"/>
        </w:rPr>
        <w:t xml:space="preserve"> informuje o planowanym partnerstwie</w:t>
      </w:r>
      <w:r w:rsidR="00F226E5" w:rsidRPr="00670B18">
        <w:rPr>
          <w:lang w:val="pl-PL"/>
        </w:rPr>
        <w:t xml:space="preserve"> pub</w:t>
      </w:r>
      <w:r w:rsidR="008F16A5" w:rsidRPr="00670B18">
        <w:rPr>
          <w:lang w:val="pl-PL"/>
        </w:rPr>
        <w:t>l</w:t>
      </w:r>
      <w:r w:rsidR="00F226E5" w:rsidRPr="00670B18">
        <w:rPr>
          <w:lang w:val="pl-PL"/>
        </w:rPr>
        <w:t xml:space="preserve">iczno-prywatnym w zakresie realizacji przedsięwzięcia pn. Modernizacja i rozwój sieci oświetlenia ulicznego w </w:t>
      </w:r>
      <w:r w:rsidR="004F263D" w:rsidRPr="00670B18">
        <w:rPr>
          <w:lang w:val="pl-PL"/>
        </w:rPr>
        <w:t>Gminie Olecko</w:t>
      </w:r>
      <w:r w:rsidR="00F226E5" w:rsidRPr="00670B18">
        <w:rPr>
          <w:lang w:val="pl-PL"/>
        </w:rPr>
        <w:t xml:space="preserve"> na pot</w:t>
      </w:r>
      <w:r w:rsidR="00F226E5" w:rsidRPr="00F226E5">
        <w:rPr>
          <w:lang w:val="pl-PL"/>
        </w:rPr>
        <w:t>rzeby podniesienia jej efektywności w formule Partnerstwa Publiczno-Prywatnego</w:t>
      </w:r>
      <w:r w:rsidR="00F226E5">
        <w:rPr>
          <w:lang w:val="pl-PL"/>
        </w:rPr>
        <w:t>.</w:t>
      </w:r>
    </w:p>
    <w:p w:rsidR="00A20291" w:rsidRDefault="00A20291" w:rsidP="003105CB">
      <w:pPr>
        <w:jc w:val="both"/>
        <w:rPr>
          <w:lang w:val="pl-PL"/>
        </w:rPr>
      </w:pPr>
      <w:r w:rsidRPr="00A20291">
        <w:rPr>
          <w:lang w:val="pl-PL"/>
        </w:rPr>
        <w:t>Przedmiotem zamówienia jest zaprojektowanie oraz wykonanie robót budowlanych i dostaw w zakresie modernizacji, rozbudowy oraz uporządkowania i konserwacji istniejącej oraz rozbudowanej sieci oświetlenia ulicznego oraz parkowego na terenie Gminy Olecko. Oczekiwaniem zamawiającego jest wybór wykonawcy, który zaprojektuje, w tym uzyska niezbędne do realizacji inwestycji uzgodnienia, pozwolenia, decyzje oraz sfinansuje i wykona przedmiot zamówienia, a ponadto w okresie obowiązywania umowy o partnerstwie publiczno-prywatnym pełnić będzie rolę zarządcy całej infrastruktury oświetleniowej (w zakresie zarówno zarządzania zużyciem energii elektrycznej, jak i utrzymania technicznego infrastruktury), zaś po jej zakończeniu przekaże sieć w stanie umożliwiającym Zamawiającemu samodzielną eksploatację. Przedsięwzięcie ma na celu osiągniecie przez zamawiającego oszczędności w ramach kosztów zużycia energii elektrycznej, modernizację i unowocześnienie oświetlenia ul</w:t>
      </w:r>
      <w:r>
        <w:rPr>
          <w:lang w:val="pl-PL"/>
        </w:rPr>
        <w:t>icznego oraz redukcję emisji CO</w:t>
      </w:r>
      <w:r>
        <w:rPr>
          <w:vertAlign w:val="subscript"/>
          <w:lang w:val="pl-PL"/>
        </w:rPr>
        <w:t>2</w:t>
      </w:r>
      <w:r w:rsidRPr="00A20291">
        <w:rPr>
          <w:lang w:val="pl-PL"/>
        </w:rPr>
        <w:t>. Przedsięwzięcie obejmuje modernizację istniejącej infrastruktury oświetleniowej oraz budowę nowej energooszczędnej infrastruktury oświetleniowej. Utrzymanie całej infrastruktury oświetleniowej opierać się powinno na zastosowaniu inteligentnego, bezprzewodowego systemu sterowania oświetleniem ulic. Z wybranym w wyniku dialogu konkurencyjnego wykonawcą zawarta zostanie umowa o partnerstwie publiczno-prywatnym (PPP), zgodnie z ustawą z dnia 19 grudnia 2008 r. o partnerstwie publiczno-prywatny (</w:t>
      </w:r>
      <w:proofErr w:type="spellStart"/>
      <w:r w:rsidRPr="00A20291">
        <w:rPr>
          <w:lang w:val="pl-PL"/>
        </w:rPr>
        <w:t>t.j</w:t>
      </w:r>
      <w:proofErr w:type="spellEnd"/>
      <w:r w:rsidRPr="00A20291">
        <w:rPr>
          <w:lang w:val="pl-PL"/>
        </w:rPr>
        <w:t xml:space="preserve">. Dz.U. z 2017 r. poz. 1834). Wynagrodzeniem partnera prywatnego będzie okresowa płatność podmiotu publicznego za wykonanie prac projektowych, robót budowlanych i dostaw, a także okresowe płatności za zarządzanie oraz serwis i konserwację infrastruktury oświetleniowej w postaci tzw. opłaty za dostępność. Wynagrodzenie partnera prywatnego będzie zależne od faktycznego poziomu oszczędności w zużyciu energii elektrycznej. Podmiot publiczny oczekuje, że środki pieniężne na wynagrodzenie partnera prywatnego będą pochodzić w całości lub w większości z oszczędności wygenerowanych w wyniku </w:t>
      </w:r>
      <w:r w:rsidRPr="00A20291">
        <w:rPr>
          <w:lang w:val="pl-PL"/>
        </w:rPr>
        <w:lastRenderedPageBreak/>
        <w:t xml:space="preserve">przeprowadzonej modernizacji oświetlenia. Podmiot publiczny dopuszcza możliwość częściowej wcześniejszej spłaty wynagrodzenia partnera prywatnego. Podmiot publiczny oczekuje udzielenia przez partnera prywatnego gwarancji oszczędności w zużyciu energii elektrycznej dla objętego przedsięwzięciem oświetlenia ulicznego na cały okres trwania umowy. </w:t>
      </w:r>
    </w:p>
    <w:p w:rsidR="00F226E5" w:rsidRPr="00A12419" w:rsidRDefault="00F226E5" w:rsidP="003105CB">
      <w:pPr>
        <w:jc w:val="both"/>
        <w:rPr>
          <w:lang w:val="pl-PL"/>
        </w:rPr>
      </w:pPr>
      <w:r w:rsidRPr="00A12419">
        <w:rPr>
          <w:lang w:val="pl-PL"/>
        </w:rPr>
        <w:t xml:space="preserve">W dniu </w:t>
      </w:r>
      <w:r w:rsidR="00536937" w:rsidRPr="00A12419">
        <w:rPr>
          <w:lang w:val="pl-PL"/>
        </w:rPr>
        <w:t>27 czerwca 2018 r.</w:t>
      </w:r>
      <w:r w:rsidRPr="00A12419">
        <w:rPr>
          <w:lang w:val="pl-PL"/>
        </w:rPr>
        <w:t xml:space="preserve"> w Biuletynie Zamówień Publicznych pod nr </w:t>
      </w:r>
      <w:r w:rsidR="00A12419" w:rsidRPr="00A12419">
        <w:rPr>
          <w:lang w:val="pl-PL"/>
        </w:rPr>
        <w:t>579930-N-2018</w:t>
      </w:r>
      <w:r w:rsidR="00A12419">
        <w:rPr>
          <w:lang w:val="pl-PL"/>
        </w:rPr>
        <w:t xml:space="preserve"> </w:t>
      </w:r>
      <w:r w:rsidRPr="00A12419">
        <w:rPr>
          <w:lang w:val="pl-PL"/>
        </w:rPr>
        <w:t xml:space="preserve">oraz Biuletynie Informacji Publicznej w zakładce </w:t>
      </w:r>
      <w:r w:rsidR="00536937" w:rsidRPr="00A12419">
        <w:rPr>
          <w:lang w:val="pl-PL"/>
        </w:rPr>
        <w:t>Zamówienia publiczne</w:t>
      </w:r>
      <w:r w:rsidRPr="00A12419">
        <w:rPr>
          <w:lang w:val="pl-PL"/>
        </w:rPr>
        <w:t xml:space="preserve">, a także na tablicy ogłoszeń w siedzibie </w:t>
      </w:r>
      <w:r w:rsidR="004F263D" w:rsidRPr="00A12419">
        <w:rPr>
          <w:lang w:val="pl-PL"/>
        </w:rPr>
        <w:t>Urzędu Miasta Olecko</w:t>
      </w:r>
      <w:r w:rsidRPr="00A12419">
        <w:rPr>
          <w:lang w:val="pl-PL"/>
        </w:rPr>
        <w:t>, opublikowane zostało ogłoszenie o zamówieniu na roboty budowlane, dotyczące niniejszego przedsięwzięcia.</w:t>
      </w:r>
    </w:p>
    <w:sectPr w:rsidR="00F226E5" w:rsidRPr="00A124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AA"/>
    <w:multiLevelType w:val="hybridMultilevel"/>
    <w:tmpl w:val="265E3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401A"/>
    <w:multiLevelType w:val="hybridMultilevel"/>
    <w:tmpl w:val="C5A02EA6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9642B"/>
    <w:multiLevelType w:val="hybridMultilevel"/>
    <w:tmpl w:val="1872532C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B0D80"/>
    <w:multiLevelType w:val="hybridMultilevel"/>
    <w:tmpl w:val="4E6ACE2E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1405"/>
    <w:multiLevelType w:val="hybridMultilevel"/>
    <w:tmpl w:val="792AD1D0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0F8F"/>
    <w:multiLevelType w:val="hybridMultilevel"/>
    <w:tmpl w:val="80E08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35972"/>
    <w:multiLevelType w:val="hybridMultilevel"/>
    <w:tmpl w:val="98B4B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44D"/>
    <w:multiLevelType w:val="hybridMultilevel"/>
    <w:tmpl w:val="117E7F0A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867E1"/>
    <w:multiLevelType w:val="hybridMultilevel"/>
    <w:tmpl w:val="8A30EC28"/>
    <w:lvl w:ilvl="0" w:tplc="489AB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E0D58"/>
    <w:multiLevelType w:val="hybridMultilevel"/>
    <w:tmpl w:val="4CFCBA58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63E60"/>
    <w:multiLevelType w:val="hybridMultilevel"/>
    <w:tmpl w:val="6EC85E5A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039E"/>
    <w:multiLevelType w:val="hybridMultilevel"/>
    <w:tmpl w:val="F77609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50324"/>
    <w:multiLevelType w:val="hybridMultilevel"/>
    <w:tmpl w:val="5066C750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E7FC3"/>
    <w:multiLevelType w:val="hybridMultilevel"/>
    <w:tmpl w:val="4CA279D2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03171"/>
    <w:multiLevelType w:val="hybridMultilevel"/>
    <w:tmpl w:val="09429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B4996"/>
    <w:multiLevelType w:val="hybridMultilevel"/>
    <w:tmpl w:val="9AE6E5F0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1044C"/>
    <w:multiLevelType w:val="hybridMultilevel"/>
    <w:tmpl w:val="EB8CE49E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879BF"/>
    <w:multiLevelType w:val="hybridMultilevel"/>
    <w:tmpl w:val="CB6A49EE"/>
    <w:lvl w:ilvl="0" w:tplc="3C028C28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8">
    <w:nsid w:val="6663229E"/>
    <w:multiLevelType w:val="hybridMultilevel"/>
    <w:tmpl w:val="A524F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40FE0"/>
    <w:multiLevelType w:val="hybridMultilevel"/>
    <w:tmpl w:val="821E5C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726A8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E214A"/>
    <w:multiLevelType w:val="hybridMultilevel"/>
    <w:tmpl w:val="E7DED2A0"/>
    <w:lvl w:ilvl="0" w:tplc="FE220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F4697"/>
    <w:multiLevelType w:val="hybridMultilevel"/>
    <w:tmpl w:val="9F98F722"/>
    <w:lvl w:ilvl="0" w:tplc="3C028C28">
      <w:start w:val="1"/>
      <w:numFmt w:val="bullet"/>
      <w:lvlText w:val="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2">
    <w:nsid w:val="7EBB1B03"/>
    <w:multiLevelType w:val="hybridMultilevel"/>
    <w:tmpl w:val="582C1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4"/>
  </w:num>
  <w:num w:numId="11">
    <w:abstractNumId w:val="15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17"/>
  </w:num>
  <w:num w:numId="17">
    <w:abstractNumId w:val="22"/>
  </w:num>
  <w:num w:numId="18">
    <w:abstractNumId w:val="19"/>
  </w:num>
  <w:num w:numId="19">
    <w:abstractNumId w:val="20"/>
  </w:num>
  <w:num w:numId="20">
    <w:abstractNumId w:val="11"/>
  </w:num>
  <w:num w:numId="21">
    <w:abstractNumId w:val="8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A"/>
    <w:rsid w:val="00087FAB"/>
    <w:rsid w:val="00091ADB"/>
    <w:rsid w:val="00113640"/>
    <w:rsid w:val="0012389A"/>
    <w:rsid w:val="001D07A3"/>
    <w:rsid w:val="001D4FDD"/>
    <w:rsid w:val="002567BE"/>
    <w:rsid w:val="0029476D"/>
    <w:rsid w:val="002A792C"/>
    <w:rsid w:val="002C2488"/>
    <w:rsid w:val="002E0DF0"/>
    <w:rsid w:val="003105CB"/>
    <w:rsid w:val="00332FC0"/>
    <w:rsid w:val="003A733D"/>
    <w:rsid w:val="0042782A"/>
    <w:rsid w:val="00440370"/>
    <w:rsid w:val="004F263D"/>
    <w:rsid w:val="00535BB3"/>
    <w:rsid w:val="00536937"/>
    <w:rsid w:val="00546BA3"/>
    <w:rsid w:val="00656362"/>
    <w:rsid w:val="00670B18"/>
    <w:rsid w:val="006F59F4"/>
    <w:rsid w:val="007924BC"/>
    <w:rsid w:val="007D3430"/>
    <w:rsid w:val="00807ECC"/>
    <w:rsid w:val="00824870"/>
    <w:rsid w:val="00847F6A"/>
    <w:rsid w:val="008846FA"/>
    <w:rsid w:val="008A13D0"/>
    <w:rsid w:val="008F16A5"/>
    <w:rsid w:val="009176F5"/>
    <w:rsid w:val="00975B73"/>
    <w:rsid w:val="0099663A"/>
    <w:rsid w:val="009D0F47"/>
    <w:rsid w:val="00A05B39"/>
    <w:rsid w:val="00A12419"/>
    <w:rsid w:val="00A20291"/>
    <w:rsid w:val="00A72881"/>
    <w:rsid w:val="00AD3BD5"/>
    <w:rsid w:val="00B23A78"/>
    <w:rsid w:val="00B85A35"/>
    <w:rsid w:val="00BA2EBF"/>
    <w:rsid w:val="00C64B85"/>
    <w:rsid w:val="00D1501D"/>
    <w:rsid w:val="00D86ECD"/>
    <w:rsid w:val="00DC7E2B"/>
    <w:rsid w:val="00E2128C"/>
    <w:rsid w:val="00E23B3C"/>
    <w:rsid w:val="00EB5F78"/>
    <w:rsid w:val="00EF1F90"/>
    <w:rsid w:val="00F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BB3"/>
    <w:pPr>
      <w:ind w:left="720"/>
      <w:contextualSpacing/>
    </w:pPr>
  </w:style>
  <w:style w:type="paragraph" w:customStyle="1" w:styleId="Default">
    <w:name w:val="Default"/>
    <w:rsid w:val="0012389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389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BB3"/>
    <w:pPr>
      <w:ind w:left="720"/>
      <w:contextualSpacing/>
    </w:pPr>
  </w:style>
  <w:style w:type="paragraph" w:customStyle="1" w:styleId="Default">
    <w:name w:val="Default"/>
    <w:rsid w:val="0012389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389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2018-05-05T11:18:00Z</dcterms:created>
  <dcterms:modified xsi:type="dcterms:W3CDTF">2018-06-27T12:47:00Z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4e6e02d7-3bd6-47b3-a64c-8fcbdac6bb64</vt:lpwstr>
  </property>
</Properties>
</file>