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68" w:rsidRDefault="00CD0968" w:rsidP="00CD096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bookmarkStart w:id="0" w:name="_GoBack"/>
      <w:bookmarkEnd w:id="0"/>
      <w:r>
        <w:rPr>
          <w:rFonts w:ascii="ArialMT" w:hAnsi="ArialMT" w:cs="ArialMT"/>
          <w:b/>
          <w:sz w:val="18"/>
          <w:szCs w:val="18"/>
        </w:rPr>
        <w:t>FORMULARZ KONSULTACYJNY</w:t>
      </w:r>
    </w:p>
    <w:p w:rsidR="00CD0968" w:rsidRDefault="00CD0968" w:rsidP="00CD09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879"/>
        <w:gridCol w:w="5787"/>
      </w:tblGrid>
      <w:tr w:rsidR="00CD0968" w:rsidTr="00023EF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Nazwa podmiotu zgłaszającego uwagi, opinie, wnioski (wpis lub pieczątka podmiotu) lub imię i nazwisko osoby fizycznej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D0968" w:rsidTr="00023EF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Dane teleadresowe podmiotu (adres korespondencyjny, tel.,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e-mail) lub adres  zamieszkania osoby fizycznej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D0968" w:rsidTr="00023EF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Osoba do kontaktu w sprawie konsultacji (imię, nazwisko, tel., e-mail)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D0968" w:rsidTr="00023EF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Rodzaj konsultowanego dokumentu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Projekt uchwały </w:t>
            </w:r>
            <w:r>
              <w:rPr>
                <w:rFonts w:ascii="Arial" w:hAnsi="Arial" w:cs="Arial"/>
                <w:b/>
                <w:sz w:val="18"/>
                <w:szCs w:val="18"/>
              </w:rPr>
              <w:t>w sprawie przyjęcia rocznego programu współpracy na 2020 r. Gminy Olecko z organizacjami pozarządowymi oraz innymi podmiotami prowadzącymi działalność pożytku publicznego.</w:t>
            </w:r>
          </w:p>
          <w:p w:rsidR="00CD0968" w:rsidRDefault="00CD0968" w:rsidP="00023EF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D0968" w:rsidTr="00023EF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Państwa uwagi, opinie, wnioski do konsultowanego dokumentu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D0968" w:rsidTr="00023EF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6.</w:t>
            </w:r>
          </w:p>
        </w:tc>
        <w:tc>
          <w:tcPr>
            <w:tcW w:w="8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Wyrażam(y) zgodę na przetwarzanie moich/naszych danych osobowych* dla potrzeb niezbędnych do realizacji procesu konsultacji społecznych oraz  zapoznałem/am  się z klauzulą informacyjną</w:t>
            </w:r>
          </w:p>
        </w:tc>
      </w:tr>
      <w:tr w:rsidR="00CD0968" w:rsidTr="00023EF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7.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Czytelny(e)  podpis (y) upoważnionej (ych) osoby (ób) do reprezentacji pomiotu 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(wpis: imię i nazwisko, funkcja lub pieczątka imienna i podpis)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lub podpis osoby fizycznej 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D0968" w:rsidTr="00023EF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Data wypełnienia formularza</w:t>
            </w:r>
          </w:p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8" w:rsidRDefault="00CD0968" w:rsidP="00023EF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CD0968" w:rsidRDefault="00CD0968" w:rsidP="00CD0968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8"/>
          <w:szCs w:val="18"/>
        </w:rPr>
      </w:pPr>
    </w:p>
    <w:p w:rsidR="00CD0968" w:rsidRDefault="00CD0968" w:rsidP="00CD0968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8"/>
          <w:szCs w:val="18"/>
        </w:rPr>
      </w:pPr>
    </w:p>
    <w:p w:rsidR="00CD0968" w:rsidRDefault="00CD0968" w:rsidP="00CD0968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8"/>
          <w:szCs w:val="18"/>
        </w:rPr>
      </w:pPr>
    </w:p>
    <w:p w:rsidR="00CD0968" w:rsidRDefault="00CD0968" w:rsidP="00CD0968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8"/>
          <w:szCs w:val="18"/>
        </w:rPr>
      </w:pPr>
    </w:p>
    <w:p w:rsidR="00CD0968" w:rsidRDefault="00CD0968" w:rsidP="00CD0968">
      <w:pPr>
        <w:pStyle w:val="NormalnyWeb"/>
        <w:spacing w:before="0" w:beforeAutospacing="0" w:after="0" w:afterAutospacing="0"/>
        <w:rPr>
          <w:rStyle w:val="Pogrubienie"/>
          <w:rFonts w:ascii="Calibri" w:hAnsi="Calibri"/>
          <w:sz w:val="18"/>
          <w:szCs w:val="18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rPr>
          <w:rStyle w:val="Pogrubienie"/>
          <w:rFonts w:ascii="Arial Narrow" w:eastAsia="Arial Unicode MS" w:hAnsi="Arial Narrow" w:cs="Arial Unicode MS"/>
          <w:sz w:val="18"/>
          <w:szCs w:val="18"/>
        </w:rPr>
      </w:pPr>
      <w:r w:rsidRPr="00163552">
        <w:rPr>
          <w:rStyle w:val="Pogrubienie"/>
          <w:rFonts w:ascii="Calibri" w:hAnsi="Calibri"/>
          <w:sz w:val="18"/>
          <w:szCs w:val="18"/>
        </w:rPr>
        <w:lastRenderedPageBreak/>
        <w:t>*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 xml:space="preserve">KLAUZULA INFORMACYJNA 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center"/>
        <w:rPr>
          <w:rFonts w:ascii="Arial Narrow" w:eastAsia="Arial Unicode MS" w:hAnsi="Arial Narrow" w:cs="Arial Unicode MS"/>
          <w:sz w:val="18"/>
          <w:szCs w:val="18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</w:t>
      </w:r>
      <w:r w:rsidRPr="00163552">
        <w:rPr>
          <w:rFonts w:ascii="Arial Narrow" w:eastAsia="Arial Unicode MS" w:hAnsi="Arial Narrow" w:cs="Arial Unicode MS"/>
          <w:color w:val="FF0000"/>
          <w:sz w:val="18"/>
          <w:szCs w:val="18"/>
        </w:rPr>
        <w:t xml:space="preserve"> </w:t>
      </w:r>
      <w:r w:rsidRPr="00163552">
        <w:rPr>
          <w:rFonts w:ascii="Arial Narrow" w:eastAsia="Arial Unicode MS" w:hAnsi="Arial Narrow" w:cs="Arial Unicode MS"/>
          <w:sz w:val="18"/>
          <w:szCs w:val="18"/>
        </w:rPr>
        <w:t>i 14 RODO od dnia 25 maja 2018 r. będą Pani/Panu przysługiwały określone poniżej prawa związane z przetwarzaniem Pani/Pana danych osobowych przez Gminę Olecko.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1. Administratorem Pani/Pana danych osobowych jest: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163552">
        <w:rPr>
          <w:rFonts w:ascii="Arial Narrow" w:eastAsia="Arial Unicode MS" w:hAnsi="Arial Narrow" w:cs="Arial Unicode MS"/>
          <w:b/>
          <w:sz w:val="18"/>
          <w:szCs w:val="18"/>
        </w:rPr>
        <w:t>Burmistrz Olecka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163552">
        <w:rPr>
          <w:rFonts w:ascii="Arial Narrow" w:eastAsia="Arial Unicode MS" w:hAnsi="Arial Narrow" w:cs="Arial Unicode MS"/>
          <w:b/>
          <w:sz w:val="18"/>
          <w:szCs w:val="18"/>
        </w:rPr>
        <w:t>z siedzibą przy Placu Wolności 3, 19-400 Olecko,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b/>
          <w:sz w:val="18"/>
          <w:szCs w:val="18"/>
          <w:lang w:val="en-US"/>
        </w:rPr>
      </w:pPr>
      <w:r w:rsidRPr="00163552">
        <w:rPr>
          <w:rFonts w:ascii="Arial Narrow" w:eastAsia="Arial Unicode MS" w:hAnsi="Arial Narrow" w:cs="Arial Unicode MS"/>
          <w:b/>
          <w:sz w:val="18"/>
          <w:szCs w:val="18"/>
          <w:lang w:val="en-US"/>
        </w:rPr>
        <w:t xml:space="preserve">(nr tel.: 87 520-21-68, adres e-mail: </w:t>
      </w:r>
      <w:hyperlink r:id="rId5" w:history="1">
        <w:r w:rsidRPr="00163552">
          <w:rPr>
            <w:rStyle w:val="Hipercze"/>
            <w:rFonts w:ascii="Arial Narrow" w:eastAsia="Arial Unicode MS" w:hAnsi="Arial Narrow" w:cs="Arial Unicode MS"/>
            <w:b/>
            <w:sz w:val="18"/>
            <w:szCs w:val="18"/>
            <w:lang w:val="en-US"/>
          </w:rPr>
          <w:t>um@um.olecko.pl</w:t>
        </w:r>
      </w:hyperlink>
      <w:r w:rsidRPr="00163552">
        <w:rPr>
          <w:rFonts w:ascii="Arial Narrow" w:eastAsia="Arial Unicode MS" w:hAnsi="Arial Narrow" w:cs="Arial Unicode MS"/>
          <w:b/>
          <w:sz w:val="18"/>
          <w:szCs w:val="18"/>
          <w:lang w:val="en-US"/>
        </w:rPr>
        <w:t xml:space="preserve"> ).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  <w:lang w:val="en-US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2. Administrator powołał Inspektora Ochrony Danych, z którym można skontaktować się pod numerem telefonu: 87 520 09 68 lub adresem e-mail: </w:t>
      </w:r>
      <w:hyperlink r:id="rId6" w:history="1">
        <w:r w:rsidRPr="00163552">
          <w:rPr>
            <w:rStyle w:val="Hipercze"/>
            <w:rFonts w:ascii="Arial Narrow" w:eastAsia="Arial Unicode MS" w:hAnsi="Arial Narrow" w:cs="Arial Unicode MS"/>
            <w:sz w:val="18"/>
            <w:szCs w:val="18"/>
          </w:rPr>
          <w:t>iod@olecko.eu</w:t>
        </w:r>
      </w:hyperlink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3. 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>Burmistrz Olecka może przetwarzać Pani/Pana dane osobowe na</w:t>
      </w: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 potrzeby niezbędne do realizacji procesu konsultacji społecznych. 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4. W związku z przetwarzaniem danych w celach wskazanych w pkt 3, Pani/Pana 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>dane osobowe mogą być udostępniane innym odbiorcom lub kategoriom odbiorców danych osobowych</w:t>
      </w: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. Odbiorcami Pani/Pana danych osobowych mogą być tylko podmioty uprawnione do odbioru Pani/Pana danych w oparciu o powszechnie obowiązujące przepisy prawa. 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Odbiorcami Pani/Pana danych osobowych mogą być: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t>- podmioty obsługujące nasze systemy teleinformatyczne oraz udostępniające nam narzędzia teleinformatyczne;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</w:pPr>
      <w:r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t xml:space="preserve">- </w:t>
      </w:r>
      <w:r w:rsidRPr="00163552"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t>podmioty świadczące nam usługi doradcze, konsultacyjne, pomoc prawną;</w:t>
      </w:r>
      <w:r w:rsidRPr="00163552"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br/>
        <w:t>- podmioty prowadzące usługę pocztową;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inne podmioty uprawnione do odbioru Pani/Pana danych, w uzasadnionych przypadkach i na podstawie odpowiednich przepisów prawa.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5. 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 xml:space="preserve">Pani/Pana dane osobowe będą przetwarzane </w:t>
      </w:r>
      <w:r w:rsidRPr="00163552">
        <w:rPr>
          <w:rStyle w:val="Pogrubienie"/>
          <w:rFonts w:ascii="Arial Narrow" w:eastAsia="Arial Unicode MS" w:hAnsi="Arial Narrow" w:cs="Arial Unicode MS"/>
          <w:b w:val="0"/>
          <w:sz w:val="18"/>
          <w:szCs w:val="18"/>
        </w:rPr>
        <w:t>w ramach dokumentacji prowadzonej w formie papierowej i elektronicznej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na podstawie przepisów prawa, przez okres niezbędny do realizacji celów przetwarzania wskazanych w pkt 3, lecz nie krócej niż okres wskazany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               </w:t>
      </w:r>
      <w:r w:rsidRPr="00163552">
        <w:rPr>
          <w:rFonts w:ascii="Arial Narrow" w:eastAsia="Arial Unicode MS" w:hAnsi="Arial Narrow" w:cs="Arial Unicode MS"/>
          <w:sz w:val="18"/>
          <w:szCs w:val="18"/>
        </w:rPr>
        <w:t>w przepisach o archiwizacji. Oznacza to, że dane osobowe mogą zostać zniszczone po upływie od 5 do 50 lat, zależnie od kategorii archiwalnej danej sprawy.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6. 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 xml:space="preserve">W związku z przetwarzaniem przez Burmistrza Olecka, Pani/Pana danych osobowych, </w:t>
      </w:r>
      <w:r w:rsidRPr="00163552">
        <w:rPr>
          <w:rFonts w:ascii="Arial Narrow" w:eastAsia="Arial Unicode MS" w:hAnsi="Arial Narrow" w:cs="Arial Unicode MS"/>
          <w:sz w:val="18"/>
          <w:szCs w:val="18"/>
        </w:rPr>
        <w:t>z wyjątkami zastrzeżonymi przepisami prawa,</w:t>
      </w:r>
      <w:r w:rsidRPr="00163552">
        <w:rPr>
          <w:rFonts w:ascii="Arial Narrow" w:eastAsia="Arial Unicode MS" w:hAnsi="Arial Narrow" w:cs="Arial Unicode MS"/>
          <w:color w:val="505960"/>
          <w:sz w:val="18"/>
          <w:szCs w:val="18"/>
        </w:rPr>
        <w:t xml:space="preserve"> 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>przysługuje Pani/Panu prawo do</w:t>
      </w:r>
      <w:r w:rsidRPr="00163552">
        <w:rPr>
          <w:rFonts w:ascii="Arial Narrow" w:eastAsia="Arial Unicode MS" w:hAnsi="Arial Narrow" w:cs="Arial Unicode MS"/>
          <w:sz w:val="18"/>
          <w:szCs w:val="18"/>
        </w:rPr>
        <w:t>: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sprostowania danych, na podstawie art. 16 RODO;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usunięcia danych, na podstawie art. 17 RODO, przetwarzanych na podstawie Pani/Pana zgody; w pozostałych przypadkach, w których przetwarza się dane osobowe na podstawie przepisów prawa, dane mogą być usunięte po zakończeniu okresu archiwizacji;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- ograniczenia przetwarzania danych, na podstawie art. 18 RODO;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- wniesienia sprzeciwu wobec przetwarzania danych, na podstawie art. 21 RODO, z zastrzeżeniem, że nie dotyczy to przypadków,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                 </w:t>
      </w:r>
      <w:r w:rsidRPr="00163552">
        <w:rPr>
          <w:rFonts w:ascii="Arial Narrow" w:eastAsia="Arial Unicode MS" w:hAnsi="Arial Narrow" w:cs="Arial Unicode MS"/>
          <w:sz w:val="18"/>
          <w:szCs w:val="18"/>
        </w:rPr>
        <w:t>w których Burmistrz Olecka posiada uprawnienie do przetwarzania danych na podstawie przepisów prawa.</w:t>
      </w:r>
    </w:p>
    <w:p w:rsidR="00CD0968" w:rsidRPr="00163552" w:rsidRDefault="00CD0968" w:rsidP="00CD0968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  <w:shd w:val="clear" w:color="auto" w:fill="FFFFFF"/>
        </w:rPr>
        <w:t>Jeżeli przetwarzanie danych odbywa się na podstawie Pani/Pana zgody, ma Pani/Pan prawo do cofnięcia tej zgody w dowolnym momencie bez wpływu na zgodność z prawem przetwarzania, którego dokonano na podstawie zgody przed jej cofnięciem.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7. 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>Przetwarzanie Pani/Pana danych nie będzie odbywać się w sposób zautomatyzowany ani profilowany.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 xml:space="preserve">8. W przypadku uznania, iż przetwarzanie przez Gminę Olecko/Burmistrza Olecka Pani/Pana danych osobowych narusza przepisy RODO, </w:t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 xml:space="preserve">przysługuje Pani/Panu prawo do wniesienia skargi do Prezesa Urzędu Ochrony Danych Osobowych </w:t>
      </w:r>
      <w:r w:rsidRPr="00163552">
        <w:rPr>
          <w:rStyle w:val="Pogrubienie"/>
          <w:rFonts w:ascii="Arial Narrow" w:eastAsia="Arial Unicode MS" w:hAnsi="Arial Narrow" w:cs="Arial Unicode MS"/>
          <w:b w:val="0"/>
          <w:sz w:val="18"/>
          <w:szCs w:val="18"/>
        </w:rPr>
        <w:t>(ul. Stawki 2, 00-193 Warszawa).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63552">
        <w:rPr>
          <w:rFonts w:ascii="Arial Narrow" w:eastAsia="Arial Unicode MS" w:hAnsi="Arial Narrow" w:cs="Arial Unicode MS"/>
          <w:sz w:val="18"/>
          <w:szCs w:val="18"/>
        </w:rPr>
        <w:t> </w:t>
      </w:r>
    </w:p>
    <w:p w:rsidR="00CD0968" w:rsidRPr="00163552" w:rsidRDefault="00CD0968" w:rsidP="00CD0968">
      <w:pPr>
        <w:pStyle w:val="NormalnyWeb"/>
        <w:spacing w:before="0" w:beforeAutospacing="0" w:after="0" w:afterAutospacing="0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CD0968" w:rsidRDefault="00CD0968" w:rsidP="00CD0968">
      <w:pPr>
        <w:rPr>
          <w:rStyle w:val="Pogrubienie"/>
          <w:rFonts w:ascii="Arial Narrow" w:eastAsia="Arial Unicode MS" w:hAnsi="Arial Narrow" w:cs="Arial Unicode MS"/>
          <w:sz w:val="18"/>
          <w:szCs w:val="18"/>
        </w:rPr>
      </w:pP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ab/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ab/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ab/>
      </w:r>
      <w:r w:rsidRPr="00163552">
        <w:rPr>
          <w:rStyle w:val="Pogrubienie"/>
          <w:rFonts w:ascii="Arial Narrow" w:eastAsia="Arial Unicode MS" w:hAnsi="Arial Narrow" w:cs="Arial Unicode MS"/>
          <w:sz w:val="18"/>
          <w:szCs w:val="18"/>
        </w:rPr>
        <w:tab/>
        <w:t xml:space="preserve">    Burmistrz Olecka   </w:t>
      </w:r>
    </w:p>
    <w:p w:rsidR="00CD0968" w:rsidRPr="00163552" w:rsidRDefault="00CD0968" w:rsidP="00CD0968">
      <w:pPr>
        <w:rPr>
          <w:rFonts w:ascii="Arial Narrow" w:eastAsia="Arial Unicode MS" w:hAnsi="Arial Narrow" w:cs="Arial Unicode MS"/>
          <w:sz w:val="18"/>
          <w:szCs w:val="18"/>
        </w:rPr>
      </w:pPr>
    </w:p>
    <w:p w:rsidR="00CD0968" w:rsidRDefault="00CD0968" w:rsidP="00CD09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D0968" w:rsidRDefault="00CD0968" w:rsidP="00CD09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>Dziękujemy za zgłoszenie uwag, opinii i wniosków !</w:t>
      </w:r>
    </w:p>
    <w:p w:rsidR="00CD0968" w:rsidRDefault="00CD0968" w:rsidP="00CD096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CD0968" w:rsidRDefault="00CD0968" w:rsidP="00CD09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 prosimy wysyłać   pocztą, elektronicznie lub składać w Punkcie Obsługi Interesanta  Urzędu Miejskiego w Olecku, Plac Wolności 3, 19-400 Olecko, pok. Nr 3 (parter).</w:t>
      </w:r>
    </w:p>
    <w:p w:rsidR="00CD0968" w:rsidRDefault="00CD0968" w:rsidP="00CD09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D0968" w:rsidRDefault="00CD0968" w:rsidP="00CD09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Uwaga:</w:t>
      </w:r>
    </w:p>
    <w:p w:rsidR="00CD0968" w:rsidRDefault="00CD0968" w:rsidP="00CD09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Formularze przyjmowane są w terminie wyznaczonym na konsultacje, tj. od 11  do 25 października 2019 r.</w:t>
      </w:r>
    </w:p>
    <w:p w:rsidR="00CD0968" w:rsidRDefault="00CD0968" w:rsidP="00CD096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DF12E1" w:rsidRDefault="00DF12E1"/>
    <w:sectPr w:rsidR="00DF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68"/>
    <w:rsid w:val="00184DA9"/>
    <w:rsid w:val="00CD0968"/>
    <w:rsid w:val="00D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096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D09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096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D0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olecko.eu" TargetMode="External"/><Relationship Id="rId5" Type="http://schemas.openxmlformats.org/officeDocument/2006/relationships/hyperlink" Target="mailto:um@um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2</cp:revision>
  <dcterms:created xsi:type="dcterms:W3CDTF">2019-10-03T12:10:00Z</dcterms:created>
  <dcterms:modified xsi:type="dcterms:W3CDTF">2019-10-03T12:10:00Z</dcterms:modified>
</cp:coreProperties>
</file>